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1EC64E" w14:textId="2976EF3E"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52BE3CA" wp14:editId="1FCE88F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957F7F">
        <w:rPr>
          <w:rStyle w:val="StyleTimesNewRoman105pt"/>
        </w:rPr>
        <w:t>70</w:t>
      </w:r>
      <w:r w:rsidRPr="007A0461">
        <w:rPr>
          <w:rStyle w:val="StyleTimesNewRoman105pt"/>
        </w:rPr>
        <w:tab/>
        <w:t xml:space="preserve">p. </w:t>
      </w:r>
      <w:r w:rsidR="00957F7F" w:rsidRPr="00957F7F">
        <w:rPr>
          <w:rStyle w:val="StyleTimesNewRoman105pt"/>
        </w:rPr>
        <w:t>3945</w:t>
      </w:r>
    </w:p>
    <w:p w14:paraId="19AA6E10"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A4D197B"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3AD749F8"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703D711A" w14:textId="77777777" w:rsidR="00EB5C72" w:rsidRPr="003471CD" w:rsidRDefault="00EB5C72" w:rsidP="00EB5C72">
      <w:pPr>
        <w:pBdr>
          <w:top w:val="single" w:sz="6" w:space="0" w:color="auto"/>
        </w:pBdr>
        <w:spacing w:after="0" w:line="240" w:lineRule="auto"/>
        <w:jc w:val="center"/>
        <w:rPr>
          <w:color w:val="000000"/>
          <w:sz w:val="20"/>
        </w:rPr>
      </w:pPr>
    </w:p>
    <w:p w14:paraId="0028F3A0" w14:textId="30806436"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957F7F">
        <w:rPr>
          <w:smallCaps/>
          <w:color w:val="000000"/>
          <w:sz w:val="28"/>
          <w:szCs w:val="26"/>
        </w:rPr>
        <w:t>17</w:t>
      </w:r>
      <w:r>
        <w:rPr>
          <w:smallCaps/>
          <w:color w:val="000000"/>
          <w:sz w:val="28"/>
          <w:szCs w:val="26"/>
        </w:rPr>
        <w:t xml:space="preserve"> </w:t>
      </w:r>
      <w:r w:rsidR="00957F7F">
        <w:rPr>
          <w:smallCaps/>
          <w:color w:val="000000"/>
          <w:sz w:val="28"/>
          <w:szCs w:val="26"/>
        </w:rPr>
        <w:t>October</w:t>
      </w:r>
      <w:r w:rsidRPr="003471CD">
        <w:rPr>
          <w:smallCaps/>
          <w:color w:val="000000"/>
          <w:sz w:val="28"/>
          <w:szCs w:val="26"/>
        </w:rPr>
        <w:t xml:space="preserve"> 202</w:t>
      </w:r>
      <w:r w:rsidR="00957F7F">
        <w:rPr>
          <w:smallCaps/>
          <w:color w:val="000000"/>
          <w:sz w:val="28"/>
          <w:szCs w:val="26"/>
        </w:rPr>
        <w:t>4</w:t>
      </w:r>
    </w:p>
    <w:p w14:paraId="3E16FA4C" w14:textId="77777777" w:rsidR="00EB5C72" w:rsidRPr="003471CD" w:rsidRDefault="00EB5C72" w:rsidP="00EB5C72">
      <w:pPr>
        <w:spacing w:after="0" w:line="240" w:lineRule="exact"/>
        <w:jc w:val="center"/>
        <w:rPr>
          <w:color w:val="000000"/>
          <w:sz w:val="20"/>
        </w:rPr>
      </w:pPr>
    </w:p>
    <w:p w14:paraId="128CFFCB" w14:textId="77777777" w:rsidR="008008DD" w:rsidRPr="00612978" w:rsidRDefault="008008DD" w:rsidP="008008DD">
      <w:pPr>
        <w:pBdr>
          <w:top w:val="single" w:sz="6" w:space="1" w:color="auto"/>
        </w:pBdr>
        <w:spacing w:after="0" w:line="360" w:lineRule="exact"/>
        <w:jc w:val="center"/>
        <w:rPr>
          <w:color w:val="000000"/>
          <w:sz w:val="20"/>
          <w:szCs w:val="20"/>
        </w:rPr>
      </w:pPr>
    </w:p>
    <w:p w14:paraId="463DC9DD"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B760930" w14:textId="77777777" w:rsidR="001B7138" w:rsidRPr="008008DD" w:rsidRDefault="001B7138" w:rsidP="0065271A">
      <w:pPr>
        <w:spacing w:after="0" w:line="160" w:lineRule="exact"/>
        <w:jc w:val="center"/>
        <w:rPr>
          <w:b/>
          <w:smallCaps/>
          <w:sz w:val="20"/>
          <w:szCs w:val="20"/>
        </w:rPr>
      </w:pPr>
    </w:p>
    <w:p w14:paraId="0A4B517B"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67A86600" w14:textId="6D64B32E" w:rsidR="00BE5BA1" w:rsidRPr="00BE5BA1" w:rsidRDefault="00B1073C" w:rsidP="00FA5B71">
      <w:pPr>
        <w:pStyle w:val="TOC1"/>
        <w:spacing w:before="0"/>
        <w:rPr>
          <w:rFonts w:eastAsiaTheme="minorEastAsia"/>
          <w:b w:val="0"/>
          <w:smallCaps w:val="0"/>
          <w:color w:val="auto"/>
          <w:kern w:val="2"/>
          <w:szCs w:val="17"/>
          <w14:ligatures w14:val="standardContextual"/>
        </w:rPr>
      </w:pPr>
      <w:r w:rsidRPr="00A52C87">
        <w:rPr>
          <w:szCs w:val="17"/>
        </w:rPr>
        <w:fldChar w:fldCharType="begin"/>
      </w:r>
      <w:r w:rsidRPr="00A52C87">
        <w:rPr>
          <w:szCs w:val="17"/>
        </w:rPr>
        <w:instrText xml:space="preserve"> TOC \o "1-3" \h \z \u </w:instrText>
      </w:r>
      <w:r w:rsidRPr="00A52C87">
        <w:rPr>
          <w:szCs w:val="17"/>
        </w:rPr>
        <w:fldChar w:fldCharType="separate"/>
      </w:r>
      <w:hyperlink w:anchor="_Toc179983172" w:history="1">
        <w:r w:rsidR="00BE5BA1" w:rsidRPr="00BE5BA1">
          <w:rPr>
            <w:rStyle w:val="Hyperlink"/>
            <w:szCs w:val="17"/>
          </w:rPr>
          <w:t>Governor’s Instruments</w:t>
        </w:r>
      </w:hyperlink>
    </w:p>
    <w:p w14:paraId="425E0330" w14:textId="44DA42DC"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73" w:history="1">
        <w:r w:rsidRPr="00BE5BA1">
          <w:rPr>
            <w:rStyle w:val="Hyperlink"/>
            <w:noProof/>
            <w:szCs w:val="17"/>
          </w:rPr>
          <w:t>Appointments, Resignations and General Matters</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_Toc179983173 \h </w:instrText>
        </w:r>
        <w:r w:rsidRPr="00BE5BA1">
          <w:rPr>
            <w:noProof/>
            <w:webHidden/>
            <w:szCs w:val="17"/>
          </w:rPr>
        </w:r>
        <w:r w:rsidRPr="00BE5BA1">
          <w:rPr>
            <w:noProof/>
            <w:webHidden/>
            <w:szCs w:val="17"/>
          </w:rPr>
          <w:fldChar w:fldCharType="separate"/>
        </w:r>
        <w:r w:rsidR="00960B39">
          <w:rPr>
            <w:noProof/>
            <w:webHidden/>
            <w:szCs w:val="17"/>
          </w:rPr>
          <w:t>3946</w:t>
        </w:r>
        <w:r w:rsidRPr="00BE5BA1">
          <w:rPr>
            <w:noProof/>
            <w:webHidden/>
            <w:szCs w:val="17"/>
          </w:rPr>
          <w:fldChar w:fldCharType="end"/>
        </w:r>
      </w:hyperlink>
    </w:p>
    <w:p w14:paraId="2BAD2593" w14:textId="019F9C3B" w:rsidR="00BE5BA1" w:rsidRPr="00BE5BA1" w:rsidRDefault="00BE5BA1" w:rsidP="00F15234">
      <w:pPr>
        <w:pStyle w:val="TOC2"/>
        <w:tabs>
          <w:tab w:val="right" w:leader="dot" w:pos="4524"/>
        </w:tabs>
        <w:ind w:left="142" w:hanging="142"/>
        <w:rPr>
          <w:rFonts w:eastAsiaTheme="minorEastAsia"/>
          <w:noProof/>
          <w:color w:val="auto"/>
          <w:kern w:val="2"/>
          <w:szCs w:val="17"/>
          <w14:ligatures w14:val="standardContextual"/>
        </w:rPr>
      </w:pPr>
      <w:hyperlink w:anchor="_Toc179983174" w:history="1">
        <w:r w:rsidRPr="00BE5BA1">
          <w:rPr>
            <w:rStyle w:val="Hyperlink"/>
            <w:noProof/>
            <w:szCs w:val="17"/>
          </w:rPr>
          <w:t>Proclamations</w:t>
        </w:r>
        <w:r w:rsidR="00F15234">
          <w:rPr>
            <w:noProof/>
            <w:webHidden/>
            <w:szCs w:val="17"/>
          </w:rPr>
          <w:t>—</w:t>
        </w:r>
      </w:hyperlink>
    </w:p>
    <w:p w14:paraId="2C8749C7" w14:textId="36D31630" w:rsidR="00BE5BA1" w:rsidRPr="00BE5BA1" w:rsidRDefault="00BE5BA1" w:rsidP="00F15234">
      <w:pPr>
        <w:pStyle w:val="TOC3"/>
        <w:tabs>
          <w:tab w:val="right" w:leader="dot" w:pos="4524"/>
        </w:tabs>
        <w:spacing w:before="0" w:after="0" w:line="170" w:lineRule="exact"/>
        <w:ind w:left="284" w:hanging="142"/>
        <w:rPr>
          <w:rFonts w:eastAsiaTheme="minorEastAsia"/>
          <w:noProof/>
          <w:color w:val="auto"/>
          <w:kern w:val="2"/>
          <w:szCs w:val="17"/>
          <w14:ligatures w14:val="standardContextual"/>
        </w:rPr>
      </w:pPr>
      <w:hyperlink w:anchor="_Toc179983175" w:history="1">
        <w:r w:rsidRPr="00BE5BA1">
          <w:rPr>
            <w:rStyle w:val="Hyperlink"/>
            <w:noProof/>
            <w:szCs w:val="17"/>
          </w:rPr>
          <w:t>Portable Long Service Leave Act (Commencement) Proclamation 2024</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_Toc179983175 \h </w:instrText>
        </w:r>
        <w:r w:rsidRPr="00BE5BA1">
          <w:rPr>
            <w:noProof/>
            <w:webHidden/>
            <w:szCs w:val="17"/>
          </w:rPr>
        </w:r>
        <w:r w:rsidRPr="00BE5BA1">
          <w:rPr>
            <w:noProof/>
            <w:webHidden/>
            <w:szCs w:val="17"/>
          </w:rPr>
          <w:fldChar w:fldCharType="separate"/>
        </w:r>
        <w:r w:rsidR="00960B39">
          <w:rPr>
            <w:noProof/>
            <w:webHidden/>
            <w:szCs w:val="17"/>
          </w:rPr>
          <w:t>3947</w:t>
        </w:r>
        <w:r w:rsidRPr="00BE5BA1">
          <w:rPr>
            <w:noProof/>
            <w:webHidden/>
            <w:szCs w:val="17"/>
          </w:rPr>
          <w:fldChar w:fldCharType="end"/>
        </w:r>
      </w:hyperlink>
    </w:p>
    <w:p w14:paraId="5D2614CF" w14:textId="3532DA8A" w:rsidR="00BE5BA1" w:rsidRPr="00BE5BA1" w:rsidRDefault="00BE5BA1" w:rsidP="00F15234">
      <w:pPr>
        <w:pStyle w:val="TOC3"/>
        <w:tabs>
          <w:tab w:val="right" w:leader="dot" w:pos="4524"/>
        </w:tabs>
        <w:spacing w:before="0" w:after="0" w:line="170" w:lineRule="exact"/>
        <w:ind w:left="284" w:hanging="142"/>
        <w:rPr>
          <w:rFonts w:eastAsiaTheme="minorEastAsia"/>
          <w:noProof/>
          <w:color w:val="auto"/>
          <w:kern w:val="2"/>
          <w:szCs w:val="17"/>
          <w14:ligatures w14:val="standardContextual"/>
        </w:rPr>
      </w:pPr>
      <w:hyperlink w:anchor="_Toc179983176" w:history="1">
        <w:r w:rsidRPr="00BE5BA1">
          <w:rPr>
            <w:rStyle w:val="Hyperlink"/>
            <w:noProof/>
            <w:szCs w:val="17"/>
          </w:rPr>
          <w:t xml:space="preserve">Administrative Arrangements (Administration of </w:t>
        </w:r>
        <w:r w:rsidR="00B102D1">
          <w:rPr>
            <w:rStyle w:val="Hyperlink"/>
            <w:noProof/>
            <w:szCs w:val="17"/>
          </w:rPr>
          <w:br/>
        </w:r>
        <w:r w:rsidRPr="00B102D1">
          <w:rPr>
            <w:rStyle w:val="Hyperlink"/>
            <w:noProof/>
            <w:spacing w:val="-4"/>
            <w:szCs w:val="17"/>
          </w:rPr>
          <w:t>Portable Long Service Leave Act) Proclamation 2024</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_Toc179983176 \h </w:instrText>
        </w:r>
        <w:r w:rsidRPr="00BE5BA1">
          <w:rPr>
            <w:noProof/>
            <w:webHidden/>
            <w:szCs w:val="17"/>
          </w:rPr>
        </w:r>
        <w:r w:rsidRPr="00BE5BA1">
          <w:rPr>
            <w:noProof/>
            <w:webHidden/>
            <w:szCs w:val="17"/>
          </w:rPr>
          <w:fldChar w:fldCharType="separate"/>
        </w:r>
        <w:r w:rsidR="00960B39">
          <w:rPr>
            <w:noProof/>
            <w:webHidden/>
            <w:szCs w:val="17"/>
          </w:rPr>
          <w:t>3948</w:t>
        </w:r>
        <w:r w:rsidRPr="00BE5BA1">
          <w:rPr>
            <w:noProof/>
            <w:webHidden/>
            <w:szCs w:val="17"/>
          </w:rPr>
          <w:fldChar w:fldCharType="end"/>
        </w:r>
      </w:hyperlink>
    </w:p>
    <w:p w14:paraId="18F927E9" w14:textId="2D7C4D23" w:rsidR="00BE5BA1" w:rsidRPr="00BE5BA1" w:rsidRDefault="00BE5BA1" w:rsidP="00175143">
      <w:pPr>
        <w:pStyle w:val="TOC1"/>
        <w:rPr>
          <w:rFonts w:eastAsiaTheme="minorEastAsia"/>
          <w:b w:val="0"/>
          <w:smallCaps w:val="0"/>
          <w:color w:val="auto"/>
          <w:kern w:val="2"/>
          <w:szCs w:val="17"/>
          <w14:ligatures w14:val="standardContextual"/>
        </w:rPr>
      </w:pPr>
      <w:hyperlink w:anchor="_Toc179983177" w:history="1">
        <w:r w:rsidRPr="00BE5BA1">
          <w:rPr>
            <w:rStyle w:val="Hyperlink"/>
            <w:szCs w:val="17"/>
          </w:rPr>
          <w:t>State Government Instruments</w:t>
        </w:r>
      </w:hyperlink>
    </w:p>
    <w:p w14:paraId="297CDFE6" w14:textId="64272FB3"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78" w:history="1">
        <w:r w:rsidRPr="00BE5BA1">
          <w:rPr>
            <w:rStyle w:val="Hyperlink"/>
            <w:noProof/>
            <w:szCs w:val="17"/>
          </w:rPr>
          <w:t>Employment Agents Registration Act 1993</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_Toc179983178 \h </w:instrText>
        </w:r>
        <w:r w:rsidRPr="00BE5BA1">
          <w:rPr>
            <w:noProof/>
            <w:webHidden/>
            <w:szCs w:val="17"/>
          </w:rPr>
        </w:r>
        <w:r w:rsidRPr="00BE5BA1">
          <w:rPr>
            <w:noProof/>
            <w:webHidden/>
            <w:szCs w:val="17"/>
          </w:rPr>
          <w:fldChar w:fldCharType="separate"/>
        </w:r>
        <w:r w:rsidR="00960B39">
          <w:rPr>
            <w:noProof/>
            <w:webHidden/>
            <w:szCs w:val="17"/>
          </w:rPr>
          <w:t>3949</w:t>
        </w:r>
        <w:r w:rsidRPr="00BE5BA1">
          <w:rPr>
            <w:noProof/>
            <w:webHidden/>
            <w:szCs w:val="17"/>
          </w:rPr>
          <w:fldChar w:fldCharType="end"/>
        </w:r>
      </w:hyperlink>
    </w:p>
    <w:p w14:paraId="36A6549F" w14:textId="7FE0DEEF"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79" w:history="1">
        <w:r w:rsidRPr="00BE5BA1">
          <w:rPr>
            <w:rStyle w:val="Hyperlink"/>
            <w:noProof/>
            <w:szCs w:val="17"/>
          </w:rPr>
          <w:t>Energy Resources Act 2000</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_Toc179983179 \h </w:instrText>
        </w:r>
        <w:r w:rsidRPr="00BE5BA1">
          <w:rPr>
            <w:noProof/>
            <w:webHidden/>
            <w:szCs w:val="17"/>
          </w:rPr>
        </w:r>
        <w:r w:rsidRPr="00BE5BA1">
          <w:rPr>
            <w:noProof/>
            <w:webHidden/>
            <w:szCs w:val="17"/>
          </w:rPr>
          <w:fldChar w:fldCharType="separate"/>
        </w:r>
        <w:r w:rsidR="00960B39">
          <w:rPr>
            <w:noProof/>
            <w:webHidden/>
            <w:szCs w:val="17"/>
          </w:rPr>
          <w:t>3949</w:t>
        </w:r>
        <w:r w:rsidRPr="00BE5BA1">
          <w:rPr>
            <w:noProof/>
            <w:webHidden/>
            <w:szCs w:val="17"/>
          </w:rPr>
          <w:fldChar w:fldCharType="end"/>
        </w:r>
      </w:hyperlink>
    </w:p>
    <w:p w14:paraId="260917FA" w14:textId="48B15460"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80" w:history="1">
        <w:r w:rsidRPr="00BE5BA1">
          <w:rPr>
            <w:rStyle w:val="Hyperlink"/>
            <w:noProof/>
            <w:szCs w:val="17"/>
          </w:rPr>
          <w:t>Fisheries Management Act 2007</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_Toc179983180 \h </w:instrText>
        </w:r>
        <w:r w:rsidRPr="00BE5BA1">
          <w:rPr>
            <w:noProof/>
            <w:webHidden/>
            <w:szCs w:val="17"/>
          </w:rPr>
        </w:r>
        <w:r w:rsidRPr="00BE5BA1">
          <w:rPr>
            <w:noProof/>
            <w:webHidden/>
            <w:szCs w:val="17"/>
          </w:rPr>
          <w:fldChar w:fldCharType="separate"/>
        </w:r>
        <w:r w:rsidR="00960B39">
          <w:rPr>
            <w:noProof/>
            <w:webHidden/>
            <w:szCs w:val="17"/>
          </w:rPr>
          <w:t>3953</w:t>
        </w:r>
        <w:r w:rsidRPr="00BE5BA1">
          <w:rPr>
            <w:noProof/>
            <w:webHidden/>
            <w:szCs w:val="17"/>
          </w:rPr>
          <w:fldChar w:fldCharType="end"/>
        </w:r>
      </w:hyperlink>
    </w:p>
    <w:p w14:paraId="45E99ED9" w14:textId="29B83834"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81" w:history="1">
        <w:r w:rsidRPr="00BE5BA1">
          <w:rPr>
            <w:rStyle w:val="Hyperlink"/>
            <w:noProof/>
            <w:szCs w:val="17"/>
          </w:rPr>
          <w:t>Housing Improvement Act 2016</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_Toc179983181 \h </w:instrText>
        </w:r>
        <w:r w:rsidRPr="00BE5BA1">
          <w:rPr>
            <w:noProof/>
            <w:webHidden/>
            <w:szCs w:val="17"/>
          </w:rPr>
        </w:r>
        <w:r w:rsidRPr="00BE5BA1">
          <w:rPr>
            <w:noProof/>
            <w:webHidden/>
            <w:szCs w:val="17"/>
          </w:rPr>
          <w:fldChar w:fldCharType="separate"/>
        </w:r>
        <w:r w:rsidR="00960B39">
          <w:rPr>
            <w:noProof/>
            <w:webHidden/>
            <w:szCs w:val="17"/>
          </w:rPr>
          <w:t>3955</w:t>
        </w:r>
        <w:r w:rsidRPr="00BE5BA1">
          <w:rPr>
            <w:noProof/>
            <w:webHidden/>
            <w:szCs w:val="17"/>
          </w:rPr>
          <w:fldChar w:fldCharType="end"/>
        </w:r>
      </w:hyperlink>
    </w:p>
    <w:p w14:paraId="2E7FBA2F" w14:textId="0D416081"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82" w:history="1">
        <w:r w:rsidRPr="00BE5BA1">
          <w:rPr>
            <w:rStyle w:val="Hyperlink"/>
            <w:noProof/>
            <w:szCs w:val="17"/>
          </w:rPr>
          <w:t>Land Acquisition Act 1969</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_Toc179983182 \h </w:instrText>
        </w:r>
        <w:r w:rsidRPr="00BE5BA1">
          <w:rPr>
            <w:noProof/>
            <w:webHidden/>
            <w:szCs w:val="17"/>
          </w:rPr>
        </w:r>
        <w:r w:rsidRPr="00BE5BA1">
          <w:rPr>
            <w:noProof/>
            <w:webHidden/>
            <w:szCs w:val="17"/>
          </w:rPr>
          <w:fldChar w:fldCharType="separate"/>
        </w:r>
        <w:r w:rsidR="00960B39">
          <w:rPr>
            <w:noProof/>
            <w:webHidden/>
            <w:szCs w:val="17"/>
          </w:rPr>
          <w:t>3955</w:t>
        </w:r>
        <w:r w:rsidRPr="00BE5BA1">
          <w:rPr>
            <w:noProof/>
            <w:webHidden/>
            <w:szCs w:val="17"/>
          </w:rPr>
          <w:fldChar w:fldCharType="end"/>
        </w:r>
      </w:hyperlink>
    </w:p>
    <w:p w14:paraId="75165E42" w14:textId="057CC81F"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83" w:history="1">
        <w:r w:rsidRPr="00BE5BA1">
          <w:rPr>
            <w:rStyle w:val="Hyperlink"/>
            <w:noProof/>
            <w:szCs w:val="17"/>
          </w:rPr>
          <w:t>Local Government (Elections) Act 1999</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_Toc179983183 \h </w:instrText>
        </w:r>
        <w:r w:rsidRPr="00BE5BA1">
          <w:rPr>
            <w:noProof/>
            <w:webHidden/>
            <w:szCs w:val="17"/>
          </w:rPr>
        </w:r>
        <w:r w:rsidRPr="00BE5BA1">
          <w:rPr>
            <w:noProof/>
            <w:webHidden/>
            <w:szCs w:val="17"/>
          </w:rPr>
          <w:fldChar w:fldCharType="separate"/>
        </w:r>
        <w:r w:rsidR="00960B39">
          <w:rPr>
            <w:noProof/>
            <w:webHidden/>
            <w:szCs w:val="17"/>
          </w:rPr>
          <w:t>3956</w:t>
        </w:r>
        <w:r w:rsidRPr="00BE5BA1">
          <w:rPr>
            <w:noProof/>
            <w:webHidden/>
            <w:szCs w:val="17"/>
          </w:rPr>
          <w:fldChar w:fldCharType="end"/>
        </w:r>
      </w:hyperlink>
    </w:p>
    <w:p w14:paraId="762B0B3A" w14:textId="2C9F87E2"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84" w:history="1">
        <w:r w:rsidRPr="00BE5BA1">
          <w:rPr>
            <w:rStyle w:val="Hyperlink"/>
            <w:noProof/>
            <w:szCs w:val="17"/>
          </w:rPr>
          <w:t>Major Events Act 2013</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_Toc179983184 \h </w:instrText>
        </w:r>
        <w:r w:rsidRPr="00BE5BA1">
          <w:rPr>
            <w:noProof/>
            <w:webHidden/>
            <w:szCs w:val="17"/>
          </w:rPr>
        </w:r>
        <w:r w:rsidRPr="00BE5BA1">
          <w:rPr>
            <w:noProof/>
            <w:webHidden/>
            <w:szCs w:val="17"/>
          </w:rPr>
          <w:fldChar w:fldCharType="separate"/>
        </w:r>
        <w:r w:rsidR="00960B39">
          <w:rPr>
            <w:noProof/>
            <w:webHidden/>
            <w:szCs w:val="17"/>
          </w:rPr>
          <w:t>3958</w:t>
        </w:r>
        <w:r w:rsidRPr="00BE5BA1">
          <w:rPr>
            <w:noProof/>
            <w:webHidden/>
            <w:szCs w:val="17"/>
          </w:rPr>
          <w:fldChar w:fldCharType="end"/>
        </w:r>
      </w:hyperlink>
    </w:p>
    <w:p w14:paraId="6C5A96A5" w14:textId="6F8AD3E6"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85" w:history="1">
        <w:r w:rsidRPr="00BE5BA1">
          <w:rPr>
            <w:rStyle w:val="Hyperlink"/>
            <w:noProof/>
            <w:szCs w:val="17"/>
          </w:rPr>
          <w:t xml:space="preserve">National Parks and Wildlife (National Parks) </w:t>
        </w:r>
        <w:r w:rsidR="00E936E3">
          <w:rPr>
            <w:rStyle w:val="Hyperlink"/>
            <w:noProof/>
            <w:szCs w:val="17"/>
          </w:rPr>
          <w:br/>
        </w:r>
        <w:r w:rsidRPr="00BE5BA1">
          <w:rPr>
            <w:rStyle w:val="Hyperlink"/>
            <w:noProof/>
            <w:szCs w:val="17"/>
          </w:rPr>
          <w:t>Regulations 2016</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_Toc179983185 \h </w:instrText>
        </w:r>
        <w:r w:rsidRPr="00BE5BA1">
          <w:rPr>
            <w:noProof/>
            <w:webHidden/>
            <w:szCs w:val="17"/>
          </w:rPr>
        </w:r>
        <w:r w:rsidRPr="00BE5BA1">
          <w:rPr>
            <w:noProof/>
            <w:webHidden/>
            <w:szCs w:val="17"/>
          </w:rPr>
          <w:fldChar w:fldCharType="separate"/>
        </w:r>
        <w:r w:rsidR="00960B39">
          <w:rPr>
            <w:noProof/>
            <w:webHidden/>
            <w:szCs w:val="17"/>
          </w:rPr>
          <w:t>3959</w:t>
        </w:r>
        <w:r w:rsidRPr="00BE5BA1">
          <w:rPr>
            <w:noProof/>
            <w:webHidden/>
            <w:szCs w:val="17"/>
          </w:rPr>
          <w:fldChar w:fldCharType="end"/>
        </w:r>
      </w:hyperlink>
    </w:p>
    <w:p w14:paraId="6A522B67" w14:textId="029CEF79" w:rsidR="00BE5BA1" w:rsidRPr="00E936E3" w:rsidRDefault="00BE5BA1" w:rsidP="00E936E3">
      <w:pPr>
        <w:pStyle w:val="TOC2"/>
        <w:tabs>
          <w:tab w:val="right" w:leader="dot" w:pos="4524"/>
        </w:tabs>
        <w:ind w:left="426" w:hanging="142"/>
        <w:rPr>
          <w:rFonts w:eastAsiaTheme="minorEastAsia"/>
          <w:smallCaps/>
          <w:noProof/>
          <w:color w:val="auto"/>
          <w:kern w:val="2"/>
          <w:szCs w:val="17"/>
          <w14:ligatures w14:val="standardContextual"/>
        </w:rPr>
      </w:pPr>
      <w:hyperlink w:anchor="_Toc179983186" w:history="1">
        <w:r w:rsidRPr="00E936E3">
          <w:rPr>
            <w:rStyle w:val="Hyperlink"/>
            <w:smallCaps/>
            <w:noProof/>
            <w:szCs w:val="17"/>
          </w:rPr>
          <w:t>Re</w:t>
        </w:r>
        <w:r w:rsidR="00E936E3" w:rsidRPr="00E936E3">
          <w:rPr>
            <w:rStyle w:val="Hyperlink"/>
            <w:smallCaps/>
            <w:noProof/>
            <w:szCs w:val="17"/>
          </w:rPr>
          <w:t>published</w:t>
        </w:r>
        <w:r w:rsidRPr="00E936E3">
          <w:rPr>
            <w:noProof/>
            <w:webHidden/>
            <w:szCs w:val="17"/>
          </w:rPr>
          <w:tab/>
        </w:r>
        <w:r w:rsidRPr="00E936E3">
          <w:rPr>
            <w:noProof/>
            <w:webHidden/>
            <w:szCs w:val="17"/>
          </w:rPr>
          <w:fldChar w:fldCharType="begin"/>
        </w:r>
        <w:r w:rsidRPr="00E936E3">
          <w:rPr>
            <w:noProof/>
            <w:webHidden/>
            <w:szCs w:val="17"/>
          </w:rPr>
          <w:instrText xml:space="preserve"> PAGEREF _Toc179983186 \h </w:instrText>
        </w:r>
        <w:r w:rsidRPr="00E936E3">
          <w:rPr>
            <w:noProof/>
            <w:webHidden/>
            <w:szCs w:val="17"/>
          </w:rPr>
        </w:r>
        <w:r w:rsidRPr="00E936E3">
          <w:rPr>
            <w:noProof/>
            <w:webHidden/>
            <w:szCs w:val="17"/>
          </w:rPr>
          <w:fldChar w:fldCharType="separate"/>
        </w:r>
        <w:r w:rsidR="00960B39">
          <w:rPr>
            <w:noProof/>
            <w:webHidden/>
            <w:szCs w:val="17"/>
          </w:rPr>
          <w:t>3960</w:t>
        </w:r>
        <w:r w:rsidRPr="00E936E3">
          <w:rPr>
            <w:noProof/>
            <w:webHidden/>
            <w:szCs w:val="17"/>
          </w:rPr>
          <w:fldChar w:fldCharType="end"/>
        </w:r>
      </w:hyperlink>
    </w:p>
    <w:p w14:paraId="6D580B2C" w14:textId="443794E3"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87" w:history="1">
        <w:r w:rsidRPr="00BE5BA1">
          <w:rPr>
            <w:rStyle w:val="Hyperlink"/>
            <w:noProof/>
            <w:szCs w:val="17"/>
          </w:rPr>
          <w:t>Pastoral Land Management and Conservation Act 1989</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_Toc179983187 \h </w:instrText>
        </w:r>
        <w:r w:rsidRPr="00BE5BA1">
          <w:rPr>
            <w:noProof/>
            <w:webHidden/>
            <w:szCs w:val="17"/>
          </w:rPr>
        </w:r>
        <w:r w:rsidRPr="00BE5BA1">
          <w:rPr>
            <w:noProof/>
            <w:webHidden/>
            <w:szCs w:val="17"/>
          </w:rPr>
          <w:fldChar w:fldCharType="separate"/>
        </w:r>
        <w:r w:rsidR="00960B39">
          <w:rPr>
            <w:noProof/>
            <w:webHidden/>
            <w:szCs w:val="17"/>
          </w:rPr>
          <w:t>3965</w:t>
        </w:r>
        <w:r w:rsidRPr="00BE5BA1">
          <w:rPr>
            <w:noProof/>
            <w:webHidden/>
            <w:szCs w:val="17"/>
          </w:rPr>
          <w:fldChar w:fldCharType="end"/>
        </w:r>
      </w:hyperlink>
    </w:p>
    <w:p w14:paraId="65B18161" w14:textId="7222F137"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88" w:history="1">
        <w:r w:rsidRPr="00BE5BA1">
          <w:rPr>
            <w:rStyle w:val="Hyperlink"/>
            <w:noProof/>
            <w:szCs w:val="17"/>
          </w:rPr>
          <w:t>Professional Standards Act 2004</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_Toc179983188 \h </w:instrText>
        </w:r>
        <w:r w:rsidRPr="00BE5BA1">
          <w:rPr>
            <w:noProof/>
            <w:webHidden/>
            <w:szCs w:val="17"/>
          </w:rPr>
        </w:r>
        <w:r w:rsidRPr="00BE5BA1">
          <w:rPr>
            <w:noProof/>
            <w:webHidden/>
            <w:szCs w:val="17"/>
          </w:rPr>
          <w:fldChar w:fldCharType="separate"/>
        </w:r>
        <w:r w:rsidR="00960B39">
          <w:rPr>
            <w:noProof/>
            <w:webHidden/>
            <w:szCs w:val="17"/>
          </w:rPr>
          <w:t>3965</w:t>
        </w:r>
        <w:r w:rsidRPr="00BE5BA1">
          <w:rPr>
            <w:noProof/>
            <w:webHidden/>
            <w:szCs w:val="17"/>
          </w:rPr>
          <w:fldChar w:fldCharType="end"/>
        </w:r>
      </w:hyperlink>
    </w:p>
    <w:p w14:paraId="65BD63BE" w14:textId="4F16F5F2"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89" w:history="1">
        <w:r w:rsidRPr="00BE5BA1">
          <w:rPr>
            <w:rStyle w:val="Hyperlink"/>
            <w:noProof/>
            <w:szCs w:val="17"/>
          </w:rPr>
          <w:t>Roads (Opening and Closing) Act 1991</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_Toc179983189 \h </w:instrText>
        </w:r>
        <w:r w:rsidRPr="00BE5BA1">
          <w:rPr>
            <w:noProof/>
            <w:webHidden/>
            <w:szCs w:val="17"/>
          </w:rPr>
        </w:r>
        <w:r w:rsidRPr="00BE5BA1">
          <w:rPr>
            <w:noProof/>
            <w:webHidden/>
            <w:szCs w:val="17"/>
          </w:rPr>
          <w:fldChar w:fldCharType="separate"/>
        </w:r>
        <w:r w:rsidR="00960B39">
          <w:rPr>
            <w:noProof/>
            <w:webHidden/>
            <w:szCs w:val="17"/>
          </w:rPr>
          <w:t>3965</w:t>
        </w:r>
        <w:r w:rsidRPr="00BE5BA1">
          <w:rPr>
            <w:noProof/>
            <w:webHidden/>
            <w:szCs w:val="17"/>
          </w:rPr>
          <w:fldChar w:fldCharType="end"/>
        </w:r>
      </w:hyperlink>
    </w:p>
    <w:p w14:paraId="2DA85361" w14:textId="1C760C74"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90" w:history="1">
        <w:r w:rsidRPr="00BE5BA1">
          <w:rPr>
            <w:rStyle w:val="Hyperlink"/>
            <w:noProof/>
            <w:szCs w:val="17"/>
          </w:rPr>
          <w:t>Shop Trading Hours Act 1977</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_Toc179983190 \h </w:instrText>
        </w:r>
        <w:r w:rsidRPr="00BE5BA1">
          <w:rPr>
            <w:noProof/>
            <w:webHidden/>
            <w:szCs w:val="17"/>
          </w:rPr>
        </w:r>
        <w:r w:rsidRPr="00BE5BA1">
          <w:rPr>
            <w:noProof/>
            <w:webHidden/>
            <w:szCs w:val="17"/>
          </w:rPr>
          <w:fldChar w:fldCharType="separate"/>
        </w:r>
        <w:r w:rsidR="00960B39">
          <w:rPr>
            <w:noProof/>
            <w:webHidden/>
            <w:szCs w:val="17"/>
          </w:rPr>
          <w:t>3965</w:t>
        </w:r>
        <w:r w:rsidRPr="00BE5BA1">
          <w:rPr>
            <w:noProof/>
            <w:webHidden/>
            <w:szCs w:val="17"/>
          </w:rPr>
          <w:fldChar w:fldCharType="end"/>
        </w:r>
      </w:hyperlink>
    </w:p>
    <w:p w14:paraId="2D938489" w14:textId="60CC9FC8"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91" w:history="1">
        <w:r w:rsidRPr="00BE5BA1">
          <w:rPr>
            <w:rStyle w:val="Hyperlink"/>
            <w:noProof/>
            <w:szCs w:val="17"/>
          </w:rPr>
          <w:t>Summary Offences Act 1953</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_Toc179983191 \h </w:instrText>
        </w:r>
        <w:r w:rsidRPr="00BE5BA1">
          <w:rPr>
            <w:noProof/>
            <w:webHidden/>
            <w:szCs w:val="17"/>
          </w:rPr>
        </w:r>
        <w:r w:rsidRPr="00BE5BA1">
          <w:rPr>
            <w:noProof/>
            <w:webHidden/>
            <w:szCs w:val="17"/>
          </w:rPr>
          <w:fldChar w:fldCharType="separate"/>
        </w:r>
        <w:r w:rsidR="00960B39">
          <w:rPr>
            <w:noProof/>
            <w:webHidden/>
            <w:szCs w:val="17"/>
          </w:rPr>
          <w:t>3966</w:t>
        </w:r>
        <w:r w:rsidRPr="00BE5BA1">
          <w:rPr>
            <w:noProof/>
            <w:webHidden/>
            <w:szCs w:val="17"/>
          </w:rPr>
          <w:fldChar w:fldCharType="end"/>
        </w:r>
      </w:hyperlink>
    </w:p>
    <w:p w14:paraId="0F503C83" w14:textId="0C6986D3"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92" w:history="1">
        <w:r w:rsidRPr="00BE5BA1">
          <w:rPr>
            <w:rStyle w:val="Hyperlink"/>
            <w:noProof/>
            <w:szCs w:val="17"/>
          </w:rPr>
          <w:t>Wilderness Protection Regulations 2021</w:t>
        </w:r>
        <w:r w:rsidR="00DE2644">
          <w:rPr>
            <w:rStyle w:val="Hyperlink"/>
            <w:noProof/>
            <w:szCs w:val="17"/>
          </w:rPr>
          <w:t>—</w:t>
        </w:r>
        <w:r w:rsidR="00DE2644" w:rsidRPr="00DE2644">
          <w:rPr>
            <w:rStyle w:val="Hyperlink"/>
            <w:smallCaps/>
            <w:noProof/>
            <w:szCs w:val="17"/>
          </w:rPr>
          <w:t>Republished</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_Toc179983192 \h </w:instrText>
        </w:r>
        <w:r w:rsidRPr="00BE5BA1">
          <w:rPr>
            <w:noProof/>
            <w:webHidden/>
            <w:szCs w:val="17"/>
          </w:rPr>
        </w:r>
        <w:r w:rsidRPr="00BE5BA1">
          <w:rPr>
            <w:noProof/>
            <w:webHidden/>
            <w:szCs w:val="17"/>
          </w:rPr>
          <w:fldChar w:fldCharType="separate"/>
        </w:r>
        <w:r w:rsidR="00960B39">
          <w:rPr>
            <w:noProof/>
            <w:webHidden/>
            <w:szCs w:val="17"/>
          </w:rPr>
          <w:t>3967</w:t>
        </w:r>
        <w:r w:rsidRPr="00BE5BA1">
          <w:rPr>
            <w:noProof/>
            <w:webHidden/>
            <w:szCs w:val="17"/>
          </w:rPr>
          <w:fldChar w:fldCharType="end"/>
        </w:r>
      </w:hyperlink>
    </w:p>
    <w:p w14:paraId="142E1EAC" w14:textId="4B3AE552" w:rsidR="00BE5BA1" w:rsidRPr="00BE5BA1" w:rsidRDefault="00BE5BA1" w:rsidP="00175143">
      <w:pPr>
        <w:pStyle w:val="TOC1"/>
        <w:rPr>
          <w:rFonts w:eastAsiaTheme="minorEastAsia"/>
          <w:b w:val="0"/>
          <w:smallCaps w:val="0"/>
          <w:color w:val="auto"/>
          <w:kern w:val="2"/>
          <w:szCs w:val="17"/>
          <w14:ligatures w14:val="standardContextual"/>
        </w:rPr>
      </w:pPr>
      <w:hyperlink w:anchor="_Toc179983193" w:history="1">
        <w:r w:rsidRPr="00BE5BA1">
          <w:rPr>
            <w:rStyle w:val="Hyperlink"/>
            <w:szCs w:val="17"/>
          </w:rPr>
          <w:t>Local Government Instruments</w:t>
        </w:r>
      </w:hyperlink>
    </w:p>
    <w:p w14:paraId="485B5EFC" w14:textId="2E005098"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94" w:history="1">
        <w:r w:rsidRPr="00BE5BA1">
          <w:rPr>
            <w:rStyle w:val="Hyperlink"/>
            <w:noProof/>
            <w:szCs w:val="17"/>
          </w:rPr>
          <w:t>City of Adelaide</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_Toc179983194 \h </w:instrText>
        </w:r>
        <w:r w:rsidRPr="00BE5BA1">
          <w:rPr>
            <w:noProof/>
            <w:webHidden/>
            <w:szCs w:val="17"/>
          </w:rPr>
        </w:r>
        <w:r w:rsidRPr="00BE5BA1">
          <w:rPr>
            <w:noProof/>
            <w:webHidden/>
            <w:szCs w:val="17"/>
          </w:rPr>
          <w:fldChar w:fldCharType="separate"/>
        </w:r>
        <w:r w:rsidR="00960B39">
          <w:rPr>
            <w:noProof/>
            <w:webHidden/>
            <w:szCs w:val="17"/>
          </w:rPr>
          <w:t>3968</w:t>
        </w:r>
        <w:r w:rsidRPr="00BE5BA1">
          <w:rPr>
            <w:noProof/>
            <w:webHidden/>
            <w:szCs w:val="17"/>
          </w:rPr>
          <w:fldChar w:fldCharType="end"/>
        </w:r>
      </w:hyperlink>
    </w:p>
    <w:p w14:paraId="7457D3B8" w14:textId="48A8AFF8"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95" w:history="1">
        <w:r w:rsidRPr="00BE5BA1">
          <w:rPr>
            <w:rStyle w:val="Hyperlink"/>
            <w:noProof/>
            <w:szCs w:val="17"/>
          </w:rPr>
          <w:t>City of Tea Tree Gully</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_Toc179983195 \h </w:instrText>
        </w:r>
        <w:r w:rsidRPr="00BE5BA1">
          <w:rPr>
            <w:noProof/>
            <w:webHidden/>
            <w:szCs w:val="17"/>
          </w:rPr>
        </w:r>
        <w:r w:rsidRPr="00BE5BA1">
          <w:rPr>
            <w:noProof/>
            <w:webHidden/>
            <w:szCs w:val="17"/>
          </w:rPr>
          <w:fldChar w:fldCharType="separate"/>
        </w:r>
        <w:r w:rsidR="00960B39">
          <w:rPr>
            <w:noProof/>
            <w:webHidden/>
            <w:szCs w:val="17"/>
          </w:rPr>
          <w:t>3968</w:t>
        </w:r>
        <w:r w:rsidRPr="00BE5BA1">
          <w:rPr>
            <w:noProof/>
            <w:webHidden/>
            <w:szCs w:val="17"/>
          </w:rPr>
          <w:fldChar w:fldCharType="end"/>
        </w:r>
      </w:hyperlink>
    </w:p>
    <w:p w14:paraId="68622271" w14:textId="0E5E2CEA"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96" w:history="1">
        <w:r w:rsidRPr="00BE5BA1">
          <w:rPr>
            <w:rStyle w:val="Hyperlink"/>
            <w:noProof/>
            <w:szCs w:val="17"/>
          </w:rPr>
          <w:t>Kangaroo Island Council</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_Toc179983196 \h </w:instrText>
        </w:r>
        <w:r w:rsidRPr="00BE5BA1">
          <w:rPr>
            <w:noProof/>
            <w:webHidden/>
            <w:szCs w:val="17"/>
          </w:rPr>
        </w:r>
        <w:r w:rsidRPr="00BE5BA1">
          <w:rPr>
            <w:noProof/>
            <w:webHidden/>
            <w:szCs w:val="17"/>
          </w:rPr>
          <w:fldChar w:fldCharType="separate"/>
        </w:r>
        <w:r w:rsidR="00960B39">
          <w:rPr>
            <w:noProof/>
            <w:webHidden/>
            <w:szCs w:val="17"/>
          </w:rPr>
          <w:t>3968</w:t>
        </w:r>
        <w:r w:rsidRPr="00BE5BA1">
          <w:rPr>
            <w:noProof/>
            <w:webHidden/>
            <w:szCs w:val="17"/>
          </w:rPr>
          <w:fldChar w:fldCharType="end"/>
        </w:r>
      </w:hyperlink>
    </w:p>
    <w:p w14:paraId="17D038C6" w14:textId="36B8D2CE"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97" w:history="1">
        <w:r w:rsidRPr="00BE5BA1">
          <w:rPr>
            <w:rStyle w:val="Hyperlink"/>
            <w:noProof/>
            <w:szCs w:val="17"/>
          </w:rPr>
          <w:t>Mid Murray Council</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_Toc179983197 \h </w:instrText>
        </w:r>
        <w:r w:rsidRPr="00BE5BA1">
          <w:rPr>
            <w:noProof/>
            <w:webHidden/>
            <w:szCs w:val="17"/>
          </w:rPr>
        </w:r>
        <w:r w:rsidRPr="00BE5BA1">
          <w:rPr>
            <w:noProof/>
            <w:webHidden/>
            <w:szCs w:val="17"/>
          </w:rPr>
          <w:fldChar w:fldCharType="separate"/>
        </w:r>
        <w:r w:rsidR="00960B39">
          <w:rPr>
            <w:noProof/>
            <w:webHidden/>
            <w:szCs w:val="17"/>
          </w:rPr>
          <w:t>3968</w:t>
        </w:r>
        <w:r w:rsidRPr="00BE5BA1">
          <w:rPr>
            <w:noProof/>
            <w:webHidden/>
            <w:szCs w:val="17"/>
          </w:rPr>
          <w:fldChar w:fldCharType="end"/>
        </w:r>
      </w:hyperlink>
    </w:p>
    <w:p w14:paraId="2A1EB0BD" w14:textId="0C4F1D40"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98" w:history="1">
        <w:r w:rsidRPr="00BE5BA1">
          <w:rPr>
            <w:rStyle w:val="Hyperlink"/>
            <w:noProof/>
            <w:szCs w:val="17"/>
          </w:rPr>
          <w:t>Mount Barker District Council</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_Toc179983198 \h </w:instrText>
        </w:r>
        <w:r w:rsidRPr="00BE5BA1">
          <w:rPr>
            <w:noProof/>
            <w:webHidden/>
            <w:szCs w:val="17"/>
          </w:rPr>
        </w:r>
        <w:r w:rsidRPr="00BE5BA1">
          <w:rPr>
            <w:noProof/>
            <w:webHidden/>
            <w:szCs w:val="17"/>
          </w:rPr>
          <w:fldChar w:fldCharType="separate"/>
        </w:r>
        <w:r w:rsidR="00960B39">
          <w:rPr>
            <w:noProof/>
            <w:webHidden/>
            <w:szCs w:val="17"/>
          </w:rPr>
          <w:t>3977</w:t>
        </w:r>
        <w:r w:rsidRPr="00BE5BA1">
          <w:rPr>
            <w:noProof/>
            <w:webHidden/>
            <w:szCs w:val="17"/>
          </w:rPr>
          <w:fldChar w:fldCharType="end"/>
        </w:r>
      </w:hyperlink>
    </w:p>
    <w:p w14:paraId="766F0DF6" w14:textId="79A43722" w:rsidR="00BE5BA1" w:rsidRPr="00BE5BA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199" w:history="1">
        <w:r w:rsidRPr="00BE5BA1">
          <w:rPr>
            <w:rStyle w:val="Hyperlink"/>
            <w:noProof/>
            <w:szCs w:val="17"/>
          </w:rPr>
          <w:t>Wudinna District Council</w:t>
        </w:r>
        <w:r w:rsidRPr="00BE5BA1">
          <w:rPr>
            <w:noProof/>
            <w:webHidden/>
            <w:szCs w:val="17"/>
          </w:rPr>
          <w:tab/>
        </w:r>
        <w:r w:rsidRPr="00BE5BA1">
          <w:rPr>
            <w:noProof/>
            <w:webHidden/>
            <w:szCs w:val="17"/>
          </w:rPr>
          <w:fldChar w:fldCharType="begin"/>
        </w:r>
        <w:r w:rsidRPr="00BE5BA1">
          <w:rPr>
            <w:noProof/>
            <w:webHidden/>
            <w:szCs w:val="17"/>
          </w:rPr>
          <w:instrText xml:space="preserve"> PAGEREF _Toc179983199 \h </w:instrText>
        </w:r>
        <w:r w:rsidRPr="00BE5BA1">
          <w:rPr>
            <w:noProof/>
            <w:webHidden/>
            <w:szCs w:val="17"/>
          </w:rPr>
        </w:r>
        <w:r w:rsidRPr="00BE5BA1">
          <w:rPr>
            <w:noProof/>
            <w:webHidden/>
            <w:szCs w:val="17"/>
          </w:rPr>
          <w:fldChar w:fldCharType="separate"/>
        </w:r>
        <w:r w:rsidR="00960B39">
          <w:rPr>
            <w:noProof/>
            <w:webHidden/>
            <w:szCs w:val="17"/>
          </w:rPr>
          <w:t>3977</w:t>
        </w:r>
        <w:r w:rsidRPr="00BE5BA1">
          <w:rPr>
            <w:noProof/>
            <w:webHidden/>
            <w:szCs w:val="17"/>
          </w:rPr>
          <w:fldChar w:fldCharType="end"/>
        </w:r>
      </w:hyperlink>
    </w:p>
    <w:p w14:paraId="1D778543" w14:textId="14A80318" w:rsidR="00BE5BA1" w:rsidRPr="00BE5BA1" w:rsidRDefault="00BE5BA1" w:rsidP="00175143">
      <w:pPr>
        <w:pStyle w:val="TOC1"/>
        <w:rPr>
          <w:rFonts w:eastAsiaTheme="minorEastAsia"/>
          <w:b w:val="0"/>
          <w:smallCaps w:val="0"/>
          <w:color w:val="auto"/>
          <w:kern w:val="2"/>
          <w:szCs w:val="17"/>
          <w14:ligatures w14:val="standardContextual"/>
        </w:rPr>
      </w:pPr>
      <w:hyperlink w:anchor="_Toc179983200" w:history="1">
        <w:r w:rsidRPr="00BE5BA1">
          <w:rPr>
            <w:rStyle w:val="Hyperlink"/>
            <w:szCs w:val="17"/>
          </w:rPr>
          <w:t>Public Notices</w:t>
        </w:r>
      </w:hyperlink>
    </w:p>
    <w:p w14:paraId="0D402E97" w14:textId="64DDE237" w:rsidR="00BE5BA1" w:rsidRPr="00F87251" w:rsidRDefault="00BE5BA1" w:rsidP="00175143">
      <w:pPr>
        <w:pStyle w:val="TOC2"/>
        <w:tabs>
          <w:tab w:val="right" w:leader="dot" w:pos="4524"/>
        </w:tabs>
        <w:ind w:left="142" w:hanging="142"/>
        <w:rPr>
          <w:rFonts w:eastAsiaTheme="minorEastAsia"/>
          <w:noProof/>
          <w:color w:val="auto"/>
          <w:kern w:val="2"/>
          <w:szCs w:val="17"/>
          <w14:ligatures w14:val="standardContextual"/>
        </w:rPr>
      </w:pPr>
      <w:hyperlink w:anchor="_Toc179983201" w:history="1">
        <w:r w:rsidRPr="00F87251">
          <w:rPr>
            <w:rStyle w:val="Hyperlink"/>
            <w:noProof/>
            <w:szCs w:val="17"/>
          </w:rPr>
          <w:t>National Electricity Law</w:t>
        </w:r>
        <w:r w:rsidRPr="00F87251">
          <w:rPr>
            <w:noProof/>
            <w:webHidden/>
            <w:szCs w:val="17"/>
          </w:rPr>
          <w:tab/>
        </w:r>
        <w:r w:rsidRPr="00F87251">
          <w:rPr>
            <w:noProof/>
            <w:webHidden/>
            <w:szCs w:val="17"/>
          </w:rPr>
          <w:fldChar w:fldCharType="begin"/>
        </w:r>
        <w:r w:rsidRPr="00F87251">
          <w:rPr>
            <w:noProof/>
            <w:webHidden/>
            <w:szCs w:val="17"/>
          </w:rPr>
          <w:instrText xml:space="preserve"> PAGEREF _Toc179983201 \h </w:instrText>
        </w:r>
        <w:r w:rsidRPr="00F87251">
          <w:rPr>
            <w:noProof/>
            <w:webHidden/>
            <w:szCs w:val="17"/>
          </w:rPr>
        </w:r>
        <w:r w:rsidRPr="00F87251">
          <w:rPr>
            <w:noProof/>
            <w:webHidden/>
            <w:szCs w:val="17"/>
          </w:rPr>
          <w:fldChar w:fldCharType="separate"/>
        </w:r>
        <w:r w:rsidR="00960B39">
          <w:rPr>
            <w:noProof/>
            <w:webHidden/>
            <w:szCs w:val="17"/>
          </w:rPr>
          <w:t>3978</w:t>
        </w:r>
        <w:r w:rsidRPr="00F87251">
          <w:rPr>
            <w:noProof/>
            <w:webHidden/>
            <w:szCs w:val="17"/>
          </w:rPr>
          <w:fldChar w:fldCharType="end"/>
        </w:r>
      </w:hyperlink>
    </w:p>
    <w:p w14:paraId="219876F4" w14:textId="724802C3" w:rsidR="001B7138" w:rsidRDefault="00B1073C" w:rsidP="00C4220C">
      <w:pPr>
        <w:spacing w:after="0"/>
        <w:ind w:left="142" w:hanging="142"/>
        <w:jc w:val="left"/>
        <w:rPr>
          <w:smallCaps/>
          <w:szCs w:val="17"/>
        </w:rPr>
      </w:pPr>
      <w:r w:rsidRPr="00A52C87">
        <w:rPr>
          <w:b/>
          <w:smallCaps/>
          <w:szCs w:val="17"/>
        </w:rPr>
        <w:fldChar w:fldCharType="end"/>
      </w:r>
    </w:p>
    <w:p w14:paraId="71182D34" w14:textId="77777777" w:rsidR="00DA30CF" w:rsidRPr="00612978" w:rsidRDefault="00DA30CF" w:rsidP="0087395E">
      <w:pPr>
        <w:spacing w:after="0"/>
        <w:rPr>
          <w:smallCaps/>
          <w:szCs w:val="17"/>
        </w:rPr>
        <w:sectPr w:rsidR="00DA30CF" w:rsidRPr="00612978" w:rsidSect="00C35B0F">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478B176E" w14:textId="662CC475" w:rsidR="009D1E2E" w:rsidRPr="0043001F" w:rsidRDefault="009D1E2E" w:rsidP="0043001F">
      <w:pPr>
        <w:pStyle w:val="Heading1"/>
      </w:pPr>
      <w:bookmarkStart w:id="1" w:name="_Toc33707977"/>
      <w:bookmarkStart w:id="2" w:name="_Toc33708148"/>
      <w:bookmarkStart w:id="3" w:name="_Toc179983172"/>
      <w:r w:rsidRPr="0043001F">
        <w:lastRenderedPageBreak/>
        <w:t>Governor’s Instruments</w:t>
      </w:r>
      <w:bookmarkEnd w:id="1"/>
      <w:bookmarkEnd w:id="2"/>
      <w:bookmarkEnd w:id="3"/>
    </w:p>
    <w:p w14:paraId="3E0EB466" w14:textId="77777777" w:rsidR="00694D0A" w:rsidRDefault="0063119A" w:rsidP="0063119A">
      <w:pPr>
        <w:pStyle w:val="Heading2"/>
      </w:pPr>
      <w:bookmarkStart w:id="4" w:name="_Toc179983173"/>
      <w:r w:rsidRPr="0063119A">
        <w:t xml:space="preserve">Appointments, Resignations </w:t>
      </w:r>
      <w:r>
        <w:t>a</w:t>
      </w:r>
      <w:r w:rsidRPr="0063119A">
        <w:t>nd General Matters</w:t>
      </w:r>
      <w:bookmarkEnd w:id="4"/>
    </w:p>
    <w:p w14:paraId="7288FC4C" w14:textId="77777777" w:rsidR="008F3D54" w:rsidRDefault="008F3D54" w:rsidP="008F3D54">
      <w:pPr>
        <w:spacing w:after="0"/>
        <w:jc w:val="right"/>
      </w:pPr>
      <w:r>
        <w:t>Department of the Premier and Cabinet</w:t>
      </w:r>
    </w:p>
    <w:p w14:paraId="0C43E0C1" w14:textId="77777777" w:rsidR="008F3D54" w:rsidRDefault="008F3D54" w:rsidP="008F3D54">
      <w:pPr>
        <w:jc w:val="right"/>
      </w:pPr>
      <w:r>
        <w:t>Adelaide, 17 October 2024</w:t>
      </w:r>
    </w:p>
    <w:p w14:paraId="23120A61" w14:textId="77777777" w:rsidR="008F3D54" w:rsidRDefault="008F3D54" w:rsidP="008F3D54">
      <w:r>
        <w:t>Her Excellency the Governor in Executive Council has been pleased to appoint the undermentioned to the South Australian Housing Trust Board of Management, pursuant to the provisions of the South Australian Housing Trust Act 1995:</w:t>
      </w:r>
    </w:p>
    <w:p w14:paraId="062502E9" w14:textId="77777777" w:rsidR="008F3D54" w:rsidRDefault="008F3D54" w:rsidP="008F3D54">
      <w:pPr>
        <w:spacing w:after="0"/>
        <w:ind w:left="142"/>
      </w:pPr>
      <w:r>
        <w:t>Member: from 31 October 2024 until 30 October 2027</w:t>
      </w:r>
    </w:p>
    <w:p w14:paraId="54ED45B0" w14:textId="77777777" w:rsidR="008F3D54" w:rsidRDefault="008F3D54" w:rsidP="008F3D54">
      <w:pPr>
        <w:ind w:left="284"/>
      </w:pPr>
      <w:r>
        <w:t>Chelsea Kate Lucas</w:t>
      </w:r>
    </w:p>
    <w:p w14:paraId="2D974EC0" w14:textId="77777777" w:rsidR="008F3D54" w:rsidRDefault="008F3D54" w:rsidP="008F3D54">
      <w:pPr>
        <w:spacing w:after="0"/>
        <w:jc w:val="center"/>
      </w:pPr>
      <w:r>
        <w:t>By command,</w:t>
      </w:r>
    </w:p>
    <w:p w14:paraId="20B4DF1D" w14:textId="77777777" w:rsidR="008F3D54" w:rsidRDefault="008F3D54" w:rsidP="008F3D54">
      <w:pPr>
        <w:pStyle w:val="GG-SName"/>
      </w:pPr>
      <w:r>
        <w:t>Susan Elizabeth Close, MP</w:t>
      </w:r>
    </w:p>
    <w:p w14:paraId="55E01A53" w14:textId="77777777" w:rsidR="008F3D54" w:rsidRDefault="008F3D54" w:rsidP="008F3D54">
      <w:pPr>
        <w:pStyle w:val="GG-Signature"/>
      </w:pPr>
      <w:r>
        <w:t>For Premier</w:t>
      </w:r>
    </w:p>
    <w:p w14:paraId="115EC43D" w14:textId="77777777" w:rsidR="008F3D54" w:rsidRDefault="008F3D54" w:rsidP="008F3D54">
      <w:pPr>
        <w:spacing w:after="0"/>
      </w:pPr>
      <w:r>
        <w:t>24MSHCS04166</w:t>
      </w:r>
    </w:p>
    <w:p w14:paraId="7B9B02B7" w14:textId="77777777" w:rsidR="008F3D54" w:rsidRDefault="008F3D54" w:rsidP="008F3D54">
      <w:pPr>
        <w:pBdr>
          <w:top w:val="single" w:sz="4" w:space="1" w:color="auto"/>
        </w:pBdr>
        <w:spacing w:before="100" w:after="0" w:line="14" w:lineRule="exact"/>
        <w:jc w:val="center"/>
      </w:pPr>
    </w:p>
    <w:p w14:paraId="04C42D48" w14:textId="77777777" w:rsidR="008F3D54" w:rsidRDefault="008F3D54" w:rsidP="008F3D54">
      <w:pPr>
        <w:spacing w:after="0"/>
      </w:pPr>
    </w:p>
    <w:p w14:paraId="7509CDF0" w14:textId="77777777" w:rsidR="008F3D54" w:rsidRDefault="008F3D54" w:rsidP="008F3D54">
      <w:pPr>
        <w:spacing w:after="0"/>
        <w:jc w:val="right"/>
      </w:pPr>
      <w:r>
        <w:t>Department of the Premier and Cabinet</w:t>
      </w:r>
    </w:p>
    <w:p w14:paraId="142E6587" w14:textId="77777777" w:rsidR="008F3D54" w:rsidRDefault="008F3D54" w:rsidP="008F3D54">
      <w:pPr>
        <w:jc w:val="right"/>
      </w:pPr>
      <w:r>
        <w:t>Adelaide, 17 October 2024</w:t>
      </w:r>
    </w:p>
    <w:p w14:paraId="52F9B0E7" w14:textId="77777777" w:rsidR="008F3D54" w:rsidRDefault="008F3D54" w:rsidP="008F3D54">
      <w:r>
        <w:t>Her Excellency the Governor in Executive Council has been pleased to appoint the Honourable Chief Justice Christopher John Kourakis as Governor’s Deputy of South Australia from 6.00pm on Sunday, 20 October 2024 until 9.00pm on Monday, 21 October 2024 and 8.00am on Saturday, 26 October 2024 until 12.00pm on Sunday, 27 October 2024.</w:t>
      </w:r>
    </w:p>
    <w:p w14:paraId="500464FC" w14:textId="77777777" w:rsidR="008F3D54" w:rsidRDefault="008F3D54" w:rsidP="008F3D54">
      <w:pPr>
        <w:spacing w:after="0"/>
        <w:jc w:val="center"/>
      </w:pPr>
      <w:r>
        <w:t>By command,</w:t>
      </w:r>
    </w:p>
    <w:p w14:paraId="53A2F3EF" w14:textId="77777777" w:rsidR="008F3D54" w:rsidRDefault="008F3D54" w:rsidP="008F3D54">
      <w:pPr>
        <w:pStyle w:val="GG-SName"/>
      </w:pPr>
      <w:r>
        <w:t>Susan Elizabeth Close, MP</w:t>
      </w:r>
    </w:p>
    <w:p w14:paraId="2D74F03E" w14:textId="77777777" w:rsidR="008F3D54" w:rsidRDefault="008F3D54" w:rsidP="008F3D54">
      <w:pPr>
        <w:pStyle w:val="GG-Signature"/>
      </w:pPr>
      <w:r>
        <w:t>For Premier</w:t>
      </w:r>
    </w:p>
    <w:p w14:paraId="7A313AE2" w14:textId="77777777" w:rsidR="008F3D54" w:rsidRDefault="008F3D54" w:rsidP="008F3D54">
      <w:pPr>
        <w:pBdr>
          <w:top w:val="single" w:sz="4" w:space="1" w:color="auto"/>
        </w:pBdr>
        <w:spacing w:before="100" w:after="0" w:line="14" w:lineRule="exact"/>
        <w:jc w:val="center"/>
      </w:pPr>
    </w:p>
    <w:p w14:paraId="4DACF16D" w14:textId="77777777" w:rsidR="008F3D54" w:rsidRDefault="008F3D54" w:rsidP="008F3D54">
      <w:pPr>
        <w:spacing w:after="0"/>
      </w:pPr>
    </w:p>
    <w:p w14:paraId="7EB6D037" w14:textId="77777777" w:rsidR="008F3D54" w:rsidRDefault="008F3D54" w:rsidP="008F3D54">
      <w:pPr>
        <w:spacing w:after="0"/>
        <w:jc w:val="right"/>
      </w:pPr>
      <w:r>
        <w:t>Department of the Premier and Cabinet</w:t>
      </w:r>
    </w:p>
    <w:p w14:paraId="465EC438" w14:textId="77777777" w:rsidR="008F3D54" w:rsidRDefault="008F3D54" w:rsidP="008F3D54">
      <w:pPr>
        <w:jc w:val="right"/>
      </w:pPr>
      <w:r>
        <w:t>Adelaide, 17 October 2024</w:t>
      </w:r>
    </w:p>
    <w:p w14:paraId="3C9A6419" w14:textId="77777777" w:rsidR="008F3D54" w:rsidRDefault="008F3D54" w:rsidP="008F3D54">
      <w:r>
        <w:t>Her Excellency the Governor in Executive Council has been pleased to appoint the Honourable Stephen Campbell Mullighan MP, to be Acting Minister for Health and Wellbeing, for the period from 19 October 2024 to 27 October 2024 inclusive, during the absence of the Honourable Christopher James Picton MP.</w:t>
      </w:r>
    </w:p>
    <w:p w14:paraId="09FEDF10" w14:textId="77777777" w:rsidR="008F3D54" w:rsidRDefault="008F3D54" w:rsidP="008F3D54">
      <w:pPr>
        <w:spacing w:after="0"/>
        <w:jc w:val="center"/>
      </w:pPr>
      <w:r>
        <w:t>By command,</w:t>
      </w:r>
    </w:p>
    <w:p w14:paraId="11C02356" w14:textId="77777777" w:rsidR="008F3D54" w:rsidRDefault="008F3D54" w:rsidP="008F3D54">
      <w:pPr>
        <w:pStyle w:val="GG-SName"/>
      </w:pPr>
      <w:r>
        <w:t>Susan Elizabeth Close, MP</w:t>
      </w:r>
    </w:p>
    <w:p w14:paraId="13184867" w14:textId="77777777" w:rsidR="008F3D54" w:rsidRDefault="008F3D54" w:rsidP="008F3D54">
      <w:pPr>
        <w:pStyle w:val="GG-Signature"/>
      </w:pPr>
      <w:r>
        <w:t>For Premier</w:t>
      </w:r>
    </w:p>
    <w:p w14:paraId="259E46B3" w14:textId="77777777" w:rsidR="008F3D54" w:rsidRDefault="008F3D54" w:rsidP="008F3D54">
      <w:pPr>
        <w:spacing w:after="0"/>
      </w:pPr>
      <w:r>
        <w:t>HEAC-2024-00045</w:t>
      </w:r>
    </w:p>
    <w:p w14:paraId="440B0C1B" w14:textId="77777777" w:rsidR="008F3D54" w:rsidRDefault="008F3D54" w:rsidP="008F3D54">
      <w:pPr>
        <w:pBdr>
          <w:top w:val="single" w:sz="4" w:space="1" w:color="auto"/>
        </w:pBdr>
        <w:spacing w:before="100" w:after="0" w:line="14" w:lineRule="exact"/>
        <w:jc w:val="center"/>
      </w:pPr>
    </w:p>
    <w:p w14:paraId="76DC41CB" w14:textId="77777777" w:rsidR="008F3D54" w:rsidRDefault="008F3D54" w:rsidP="008F3D54">
      <w:pPr>
        <w:spacing w:after="0"/>
      </w:pPr>
    </w:p>
    <w:p w14:paraId="7AD50EB7" w14:textId="77777777" w:rsidR="008F3D54" w:rsidRDefault="008F3D54" w:rsidP="008F3D54">
      <w:pPr>
        <w:spacing w:after="0"/>
        <w:jc w:val="right"/>
      </w:pPr>
      <w:r>
        <w:t>Department of the Premier and Cabinet</w:t>
      </w:r>
    </w:p>
    <w:p w14:paraId="5AA279FD" w14:textId="77777777" w:rsidR="008F3D54" w:rsidRDefault="008F3D54" w:rsidP="008F3D54">
      <w:pPr>
        <w:jc w:val="right"/>
      </w:pPr>
      <w:r>
        <w:t>Adelaide, 17 October 2024</w:t>
      </w:r>
    </w:p>
    <w:p w14:paraId="262ED453" w14:textId="77777777" w:rsidR="008F3D54" w:rsidRDefault="008F3D54" w:rsidP="008F3D54">
      <w:r>
        <w:lastRenderedPageBreak/>
        <w:t>Her Excellency the Governor in Executive Council has been pleased to appoint the Honourable Dr Susan Elizabeth Close MP, to be Acting Minister for Trade and Investment, Acting Minister for Local Government and Acting Minister for Veterans’ Affairs, for the period from 19 October 2024 to 27 October 2024 inclusive, during the absence of the Honourable Joseph Karl Szakacs MP.</w:t>
      </w:r>
    </w:p>
    <w:p w14:paraId="6D943FD4" w14:textId="77777777" w:rsidR="008F3D54" w:rsidRDefault="008F3D54" w:rsidP="008F3D54">
      <w:pPr>
        <w:spacing w:after="0"/>
        <w:jc w:val="center"/>
      </w:pPr>
      <w:r>
        <w:t>By command,</w:t>
      </w:r>
    </w:p>
    <w:p w14:paraId="6B619363" w14:textId="77777777" w:rsidR="008F3D54" w:rsidRDefault="008F3D54" w:rsidP="008F3D54">
      <w:pPr>
        <w:pStyle w:val="GG-SName"/>
      </w:pPr>
      <w:r>
        <w:t>Susan Elizabeth Close, MP</w:t>
      </w:r>
    </w:p>
    <w:p w14:paraId="1960220C" w14:textId="77777777" w:rsidR="008F3D54" w:rsidRDefault="008F3D54" w:rsidP="008F3D54">
      <w:pPr>
        <w:pStyle w:val="GG-Signature"/>
      </w:pPr>
      <w:r>
        <w:t>For Premier</w:t>
      </w:r>
    </w:p>
    <w:p w14:paraId="1806DB30" w14:textId="77777777" w:rsidR="008F3D54" w:rsidRDefault="008F3D54" w:rsidP="008F3D54">
      <w:pPr>
        <w:spacing w:after="0"/>
      </w:pPr>
      <w:r>
        <w:t>24MTI004CS</w:t>
      </w:r>
    </w:p>
    <w:p w14:paraId="5A137616" w14:textId="77777777" w:rsidR="008F3D54" w:rsidRDefault="008F3D54" w:rsidP="008F3D54">
      <w:pPr>
        <w:pBdr>
          <w:top w:val="single" w:sz="4" w:space="1" w:color="auto"/>
        </w:pBdr>
        <w:spacing w:before="100" w:after="0" w:line="14" w:lineRule="exact"/>
        <w:jc w:val="center"/>
      </w:pPr>
    </w:p>
    <w:p w14:paraId="37A605EE" w14:textId="77777777" w:rsidR="008F3D54" w:rsidRDefault="008F3D54" w:rsidP="008F3D54">
      <w:pPr>
        <w:spacing w:after="0"/>
      </w:pPr>
    </w:p>
    <w:p w14:paraId="773E506D" w14:textId="77777777" w:rsidR="008F3D54" w:rsidRDefault="008F3D54" w:rsidP="008F3D54">
      <w:pPr>
        <w:spacing w:after="0"/>
        <w:jc w:val="right"/>
      </w:pPr>
      <w:r>
        <w:t>Department of the Premier and Cabinet</w:t>
      </w:r>
    </w:p>
    <w:p w14:paraId="2CA0650D" w14:textId="77777777" w:rsidR="008F3D54" w:rsidRDefault="008F3D54" w:rsidP="008F3D54">
      <w:pPr>
        <w:jc w:val="right"/>
      </w:pPr>
      <w:r>
        <w:t>Adelaide, 17 October 2024</w:t>
      </w:r>
    </w:p>
    <w:p w14:paraId="20517C84" w14:textId="77777777" w:rsidR="008F3D54" w:rsidRDefault="008F3D54" w:rsidP="008F3D54">
      <w:r>
        <w:t>Her Excellency the Governor in Executive Council has determined that eligible members of the Community Services Sector Long Service Leave Board, being those members who are eligible for remuneration according to the terms of Premier and Cabinet Circular PC016, are entitled to remuneration, effective from 17 October 2024 - pursuant to section 12(1) of the Portable Long Service Leave Act 2024.</w:t>
      </w:r>
    </w:p>
    <w:p w14:paraId="712290CB" w14:textId="77777777" w:rsidR="008F3D54" w:rsidRDefault="008F3D54" w:rsidP="008F3D54">
      <w:pPr>
        <w:spacing w:after="0"/>
        <w:jc w:val="center"/>
      </w:pPr>
      <w:r>
        <w:t>By command,</w:t>
      </w:r>
    </w:p>
    <w:p w14:paraId="5619A877" w14:textId="77777777" w:rsidR="008F3D54" w:rsidRDefault="008F3D54" w:rsidP="008F3D54">
      <w:pPr>
        <w:pStyle w:val="GG-SName"/>
      </w:pPr>
      <w:r>
        <w:t>Susan Elizabeth Close, MP</w:t>
      </w:r>
    </w:p>
    <w:p w14:paraId="3160CCA6" w14:textId="77777777" w:rsidR="008F3D54" w:rsidRDefault="008F3D54" w:rsidP="008F3D54">
      <w:pPr>
        <w:pStyle w:val="GG-Signature"/>
      </w:pPr>
      <w:r>
        <w:t>For Premier</w:t>
      </w:r>
    </w:p>
    <w:p w14:paraId="6997D9F6" w14:textId="77777777" w:rsidR="008F3D54" w:rsidRDefault="008F3D54" w:rsidP="008F3D54">
      <w:pPr>
        <w:spacing w:after="0"/>
      </w:pPr>
      <w:r>
        <w:t>AGO0214-24CS</w:t>
      </w:r>
    </w:p>
    <w:p w14:paraId="0191B486" w14:textId="77777777" w:rsidR="008F3D54" w:rsidRDefault="008F3D54" w:rsidP="008F3D54">
      <w:pPr>
        <w:pBdr>
          <w:bottom w:val="single" w:sz="4" w:space="1" w:color="auto"/>
        </w:pBdr>
        <w:spacing w:after="0" w:line="52" w:lineRule="exact"/>
        <w:jc w:val="center"/>
      </w:pPr>
    </w:p>
    <w:p w14:paraId="4DC71959" w14:textId="77777777" w:rsidR="008F3D54" w:rsidRDefault="008F3D54" w:rsidP="008F3D54">
      <w:pPr>
        <w:pBdr>
          <w:top w:val="single" w:sz="4" w:space="1" w:color="auto"/>
        </w:pBdr>
        <w:spacing w:before="34" w:after="0" w:line="14" w:lineRule="exact"/>
        <w:jc w:val="center"/>
      </w:pPr>
    </w:p>
    <w:p w14:paraId="6A244CAA" w14:textId="77777777" w:rsidR="008F3D54" w:rsidRPr="007D2F27" w:rsidRDefault="008F3D54" w:rsidP="008F3D5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52B73F0" w14:textId="77777777" w:rsidR="0063119A" w:rsidRDefault="0063119A" w:rsidP="005335F1">
      <w:pPr>
        <w:pStyle w:val="GG-body"/>
        <w:rPr>
          <w:lang w:val="en-US"/>
        </w:rPr>
      </w:pPr>
    </w:p>
    <w:p w14:paraId="7F0B9194" w14:textId="77777777" w:rsidR="00CC53FA" w:rsidRDefault="00CC53FA">
      <w:pPr>
        <w:spacing w:after="0" w:line="240" w:lineRule="auto"/>
        <w:jc w:val="left"/>
        <w:rPr>
          <w:rFonts w:eastAsia="Times New Roman"/>
          <w:szCs w:val="17"/>
          <w:lang w:val="en-US"/>
        </w:rPr>
      </w:pPr>
      <w:r>
        <w:rPr>
          <w:lang w:val="en-US"/>
        </w:rPr>
        <w:br w:type="page"/>
      </w:r>
    </w:p>
    <w:p w14:paraId="79DCE155" w14:textId="77777777" w:rsidR="00694D0A" w:rsidRDefault="00694D0A" w:rsidP="005335F1">
      <w:pPr>
        <w:pStyle w:val="Heading2"/>
      </w:pPr>
      <w:bookmarkStart w:id="5" w:name="_Toc33707979"/>
      <w:bookmarkStart w:id="6" w:name="_Toc33708150"/>
      <w:bookmarkStart w:id="7" w:name="_Toc179983174"/>
      <w:r>
        <w:lastRenderedPageBreak/>
        <w:t>Proclamations</w:t>
      </w:r>
      <w:bookmarkEnd w:id="5"/>
      <w:bookmarkEnd w:id="6"/>
      <w:bookmarkEnd w:id="7"/>
    </w:p>
    <w:p w14:paraId="34E4D292" w14:textId="77777777" w:rsidR="005D3F69" w:rsidRPr="005D3F69" w:rsidRDefault="005D3F69" w:rsidP="005D3F69">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D3F69">
        <w:rPr>
          <w:rFonts w:eastAsia="Times New Roman"/>
          <w:color w:val="000000"/>
          <w:sz w:val="28"/>
          <w:szCs w:val="28"/>
          <w:lang w:eastAsia="en-AU"/>
          <w14:ligatures w14:val="standardContextual"/>
        </w:rPr>
        <w:t>South Australia</w:t>
      </w:r>
    </w:p>
    <w:p w14:paraId="496F0BEC" w14:textId="77777777" w:rsidR="005D3F69" w:rsidRPr="005D3F69" w:rsidRDefault="005D3F69" w:rsidP="00A10799">
      <w:pPr>
        <w:pStyle w:val="Heading3"/>
        <w:rPr>
          <w:lang w:eastAsia="en-AU"/>
        </w:rPr>
      </w:pPr>
      <w:bookmarkStart w:id="8" w:name="_Toc179983175"/>
      <w:r w:rsidRPr="005D3F69">
        <w:rPr>
          <w:lang w:eastAsia="en-AU"/>
        </w:rPr>
        <w:t>Portable Long Service Leave Act (Commencement) Proclamation 2024</w:t>
      </w:r>
      <w:bookmarkEnd w:id="8"/>
    </w:p>
    <w:p w14:paraId="44293141" w14:textId="77777777" w:rsidR="005D3F69" w:rsidRPr="005D3F69" w:rsidRDefault="005D3F69" w:rsidP="005D3F6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D3F69">
        <w:rPr>
          <w:rFonts w:eastAsia="Times New Roman"/>
          <w:b/>
          <w:bCs/>
          <w:color w:val="000000"/>
          <w:sz w:val="26"/>
          <w:szCs w:val="26"/>
          <w:lang w:eastAsia="en-AU"/>
          <w14:ligatures w14:val="standardContextual"/>
        </w:rPr>
        <w:t>1—Short title</w:t>
      </w:r>
    </w:p>
    <w:p w14:paraId="7B536041" w14:textId="77777777" w:rsidR="005D3F69" w:rsidRPr="005D3F69" w:rsidRDefault="005D3F69" w:rsidP="005D3F6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 xml:space="preserve">This proclamation may be cited as the </w:t>
      </w:r>
      <w:r w:rsidRPr="005D3F69">
        <w:rPr>
          <w:rFonts w:eastAsia="Times New Roman"/>
          <w:i/>
          <w:iCs/>
          <w:color w:val="000000"/>
          <w:sz w:val="23"/>
          <w:szCs w:val="23"/>
          <w:lang w:eastAsia="en-AU"/>
          <w14:ligatures w14:val="standardContextual"/>
        </w:rPr>
        <w:t>Portable Long Service Leave Act (Commencement) Proclamation 2024</w:t>
      </w:r>
      <w:r w:rsidRPr="005D3F69">
        <w:rPr>
          <w:rFonts w:eastAsia="Times New Roman"/>
          <w:color w:val="000000"/>
          <w:sz w:val="23"/>
          <w:szCs w:val="23"/>
          <w:lang w:eastAsia="en-AU"/>
          <w14:ligatures w14:val="standardContextual"/>
        </w:rPr>
        <w:t>.</w:t>
      </w:r>
    </w:p>
    <w:p w14:paraId="48A08F0E" w14:textId="77777777" w:rsidR="005D3F69" w:rsidRPr="005D3F69" w:rsidRDefault="005D3F69" w:rsidP="005D3F6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D3F69">
        <w:rPr>
          <w:rFonts w:eastAsia="Times New Roman"/>
          <w:b/>
          <w:bCs/>
          <w:color w:val="000000"/>
          <w:sz w:val="26"/>
          <w:szCs w:val="26"/>
          <w:lang w:eastAsia="en-AU"/>
          <w14:ligatures w14:val="standardContextual"/>
        </w:rPr>
        <w:t>2—Commencement of Act and suspension of certain provisions</w:t>
      </w:r>
    </w:p>
    <w:p w14:paraId="529CE639" w14:textId="77777777" w:rsidR="005D3F69" w:rsidRPr="005D3F69" w:rsidRDefault="005D3F69" w:rsidP="005D3F6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ab/>
        <w:t>(1)</w:t>
      </w:r>
      <w:r w:rsidRPr="005D3F69">
        <w:rPr>
          <w:rFonts w:eastAsia="Times New Roman"/>
          <w:color w:val="000000"/>
          <w:sz w:val="23"/>
          <w:szCs w:val="23"/>
          <w:lang w:eastAsia="en-AU"/>
          <w14:ligatures w14:val="standardContextual"/>
        </w:rPr>
        <w:tab/>
        <w:t xml:space="preserve">Subject to </w:t>
      </w:r>
      <w:hyperlink w:anchor="idb51d4a3f_08a0_4605_81fd_1c7a871d82" w:history="1">
        <w:r w:rsidRPr="005D3F69">
          <w:rPr>
            <w:rFonts w:eastAsia="Times New Roman"/>
            <w:color w:val="000000"/>
            <w:sz w:val="23"/>
            <w:szCs w:val="23"/>
            <w:lang w:eastAsia="en-AU"/>
            <w14:ligatures w14:val="standardContextual"/>
          </w:rPr>
          <w:t>subclause (2)</w:t>
        </w:r>
      </w:hyperlink>
      <w:r w:rsidRPr="005D3F69">
        <w:rPr>
          <w:rFonts w:eastAsia="Times New Roman"/>
          <w:color w:val="000000"/>
          <w:sz w:val="23"/>
          <w:szCs w:val="23"/>
          <w:lang w:eastAsia="en-AU"/>
          <w14:ligatures w14:val="standardContextual"/>
        </w:rPr>
        <w:t xml:space="preserve">, the </w:t>
      </w:r>
      <w:hyperlink r:id="rId17" w:history="1">
        <w:r w:rsidRPr="005D3F69">
          <w:rPr>
            <w:rFonts w:eastAsia="Times New Roman"/>
            <w:i/>
            <w:iCs/>
            <w:color w:val="000000"/>
            <w:sz w:val="23"/>
            <w:szCs w:val="23"/>
            <w:lang w:eastAsia="en-AU"/>
            <w14:ligatures w14:val="standardContextual"/>
          </w:rPr>
          <w:t>Portable Long Service Leave Act 2024</w:t>
        </w:r>
      </w:hyperlink>
      <w:r w:rsidRPr="005D3F69">
        <w:rPr>
          <w:rFonts w:eastAsia="Times New Roman"/>
          <w:color w:val="000000"/>
          <w:sz w:val="23"/>
          <w:szCs w:val="23"/>
          <w:lang w:eastAsia="en-AU"/>
          <w14:ligatures w14:val="standardContextual"/>
        </w:rPr>
        <w:t xml:space="preserve"> (No 43 of 2024) will come into operation on 17 October 2024.</w:t>
      </w:r>
    </w:p>
    <w:p w14:paraId="68390640" w14:textId="77777777" w:rsidR="005D3F69" w:rsidRPr="005D3F69" w:rsidRDefault="005D3F69" w:rsidP="005D3F6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9" w:name="idb51d4a3f_08a0_4605_81fd_1c7a871d82"/>
      <w:r w:rsidRPr="005D3F69">
        <w:rPr>
          <w:rFonts w:eastAsia="Times New Roman"/>
          <w:color w:val="000000"/>
          <w:sz w:val="23"/>
          <w:szCs w:val="23"/>
          <w:lang w:eastAsia="en-AU"/>
          <w14:ligatures w14:val="standardContextual"/>
        </w:rPr>
        <w:tab/>
        <w:t>(2)</w:t>
      </w:r>
      <w:r w:rsidRPr="005D3F69">
        <w:rPr>
          <w:rFonts w:eastAsia="Times New Roman"/>
          <w:color w:val="000000"/>
          <w:sz w:val="23"/>
          <w:szCs w:val="23"/>
          <w:lang w:eastAsia="en-AU"/>
          <w14:ligatures w14:val="standardContextual"/>
        </w:rPr>
        <w:tab/>
        <w:t>The operation of the following provisions of the Act is suspended until a day or time or days or times to be fixed by subsequent proclamation or proclamations:</w:t>
      </w:r>
      <w:bookmarkEnd w:id="9"/>
    </w:p>
    <w:p w14:paraId="6EB1B484" w14:textId="77777777" w:rsidR="005D3F69" w:rsidRPr="005D3F69" w:rsidRDefault="005D3F69" w:rsidP="005D3F6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ab/>
        <w:t>(a)</w:t>
      </w:r>
      <w:r w:rsidRPr="005D3F69">
        <w:rPr>
          <w:rFonts w:eastAsia="Times New Roman"/>
          <w:color w:val="000000"/>
          <w:sz w:val="23"/>
          <w:szCs w:val="23"/>
          <w:lang w:eastAsia="en-AU"/>
          <w14:ligatures w14:val="standardContextual"/>
        </w:rPr>
        <w:tab/>
        <w:t>sections 4 to 8 (inclusive);</w:t>
      </w:r>
    </w:p>
    <w:p w14:paraId="3267220B" w14:textId="77777777" w:rsidR="005D3F69" w:rsidRPr="005D3F69" w:rsidRDefault="005D3F69" w:rsidP="005D3F6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ab/>
        <w:t>(b)</w:t>
      </w:r>
      <w:r w:rsidRPr="005D3F69">
        <w:rPr>
          <w:rFonts w:eastAsia="Times New Roman"/>
          <w:color w:val="000000"/>
          <w:sz w:val="23"/>
          <w:szCs w:val="23"/>
          <w:lang w:eastAsia="en-AU"/>
          <w14:ligatures w14:val="standardContextual"/>
        </w:rPr>
        <w:tab/>
        <w:t>Parts 3 and 4;</w:t>
      </w:r>
    </w:p>
    <w:p w14:paraId="3991BDAA" w14:textId="77777777" w:rsidR="005D3F69" w:rsidRPr="005D3F69" w:rsidRDefault="005D3F69" w:rsidP="005D3F6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ab/>
        <w:t>(c)</w:t>
      </w:r>
      <w:r w:rsidRPr="005D3F69">
        <w:rPr>
          <w:rFonts w:eastAsia="Times New Roman"/>
          <w:color w:val="000000"/>
          <w:sz w:val="23"/>
          <w:szCs w:val="23"/>
          <w:lang w:eastAsia="en-AU"/>
          <w14:ligatures w14:val="standardContextual"/>
        </w:rPr>
        <w:tab/>
        <w:t>Parts 7 to 9 (inclusive);</w:t>
      </w:r>
    </w:p>
    <w:p w14:paraId="2725E90B" w14:textId="77777777" w:rsidR="005D3F69" w:rsidRPr="005D3F69" w:rsidRDefault="005D3F69" w:rsidP="005D3F6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ab/>
        <w:t>(d)</w:t>
      </w:r>
      <w:r w:rsidRPr="005D3F69">
        <w:rPr>
          <w:rFonts w:eastAsia="Times New Roman"/>
          <w:color w:val="000000"/>
          <w:sz w:val="23"/>
          <w:szCs w:val="23"/>
          <w:lang w:eastAsia="en-AU"/>
          <w14:ligatures w14:val="standardContextual"/>
        </w:rPr>
        <w:tab/>
        <w:t>Schedule 2;</w:t>
      </w:r>
    </w:p>
    <w:p w14:paraId="746A0D01" w14:textId="77777777" w:rsidR="005D3F69" w:rsidRPr="005D3F69" w:rsidRDefault="005D3F69" w:rsidP="005D3F6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ab/>
        <w:t>(e)</w:t>
      </w:r>
      <w:r w:rsidRPr="005D3F69">
        <w:rPr>
          <w:rFonts w:eastAsia="Times New Roman"/>
          <w:color w:val="000000"/>
          <w:sz w:val="23"/>
          <w:szCs w:val="23"/>
          <w:lang w:eastAsia="en-AU"/>
          <w14:ligatures w14:val="standardContextual"/>
        </w:rPr>
        <w:tab/>
        <w:t>Schedule 3 Part 2.</w:t>
      </w:r>
    </w:p>
    <w:p w14:paraId="2381E08B" w14:textId="77777777" w:rsidR="005D3F69" w:rsidRPr="005D3F69" w:rsidRDefault="005D3F69" w:rsidP="005D3F69">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D3F69">
        <w:rPr>
          <w:rFonts w:eastAsia="Times New Roman"/>
          <w:b/>
          <w:bCs/>
          <w:color w:val="000000"/>
          <w:sz w:val="26"/>
          <w:szCs w:val="26"/>
          <w:lang w:eastAsia="en-AU"/>
          <w14:ligatures w14:val="standardContextual"/>
        </w:rPr>
        <w:t>Made by the Governor</w:t>
      </w:r>
    </w:p>
    <w:p w14:paraId="488FEDAB" w14:textId="77777777" w:rsidR="005D3F69" w:rsidRPr="005D3F69" w:rsidRDefault="005D3F69" w:rsidP="005D3F6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with the advice and consent of the Executive Council</w:t>
      </w:r>
    </w:p>
    <w:p w14:paraId="549D834D" w14:textId="77777777" w:rsidR="005D3F69" w:rsidRPr="005D3F69" w:rsidRDefault="005D3F69" w:rsidP="005D3F6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on 17 October 2024</w:t>
      </w:r>
    </w:p>
    <w:p w14:paraId="29BD82C6" w14:textId="1E9BD27C" w:rsidR="005D3F69" w:rsidRDefault="005D3F69">
      <w:pPr>
        <w:spacing w:after="0" w:line="240" w:lineRule="auto"/>
        <w:jc w:val="left"/>
        <w:rPr>
          <w:rFonts w:eastAsia="Times New Roman"/>
          <w:szCs w:val="17"/>
          <w:lang w:val="en-US"/>
        </w:rPr>
      </w:pPr>
      <w:r>
        <w:rPr>
          <w:lang w:val="en-US"/>
        </w:rPr>
        <w:br w:type="page"/>
      </w:r>
    </w:p>
    <w:p w14:paraId="5D55D5A9" w14:textId="77777777" w:rsidR="00D646D6" w:rsidRDefault="00D646D6" w:rsidP="00D646D6">
      <w:pPr>
        <w:pStyle w:val="RegSpace"/>
        <w:rPr>
          <w:lang w:eastAsia="en-AU"/>
        </w:rPr>
      </w:pPr>
    </w:p>
    <w:p w14:paraId="3668C882" w14:textId="4C406454" w:rsidR="005D3F69" w:rsidRPr="005D3F69" w:rsidRDefault="005D3F69" w:rsidP="005D3F69">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D3F69">
        <w:rPr>
          <w:rFonts w:eastAsia="Times New Roman"/>
          <w:color w:val="000000"/>
          <w:sz w:val="28"/>
          <w:szCs w:val="28"/>
          <w:lang w:eastAsia="en-AU"/>
          <w14:ligatures w14:val="standardContextual"/>
        </w:rPr>
        <w:t>South Australia</w:t>
      </w:r>
    </w:p>
    <w:p w14:paraId="6CE0F3C6" w14:textId="77777777" w:rsidR="005D3F69" w:rsidRPr="005D3F69" w:rsidRDefault="005D3F69" w:rsidP="00A10799">
      <w:pPr>
        <w:pStyle w:val="Heading3"/>
        <w:rPr>
          <w:lang w:eastAsia="en-AU"/>
        </w:rPr>
      </w:pPr>
      <w:bookmarkStart w:id="10" w:name="_Toc179983176"/>
      <w:r w:rsidRPr="005D3F69">
        <w:rPr>
          <w:lang w:eastAsia="en-AU"/>
        </w:rPr>
        <w:t>Administrative Arrangements (Administration of Portable Long Service Leave Act) Proclamation 2024</w:t>
      </w:r>
      <w:bookmarkEnd w:id="10"/>
    </w:p>
    <w:p w14:paraId="0CF4D6E3" w14:textId="77777777" w:rsidR="005D3F69" w:rsidRPr="005D3F69" w:rsidRDefault="005D3F69" w:rsidP="005D3F69">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D3F69">
        <w:rPr>
          <w:rFonts w:eastAsia="Times New Roman"/>
          <w:color w:val="000000"/>
          <w:sz w:val="24"/>
          <w:szCs w:val="24"/>
          <w:lang w:eastAsia="en-AU"/>
          <w14:ligatures w14:val="standardContextual"/>
        </w:rPr>
        <w:t xml:space="preserve">under section 5 of the </w:t>
      </w:r>
      <w:r w:rsidRPr="005D3F69">
        <w:rPr>
          <w:rFonts w:eastAsia="Times New Roman"/>
          <w:i/>
          <w:iCs/>
          <w:color w:val="000000"/>
          <w:sz w:val="24"/>
          <w:szCs w:val="24"/>
          <w:lang w:eastAsia="en-AU"/>
          <w14:ligatures w14:val="standardContextual"/>
        </w:rPr>
        <w:t>Administrative Arrangements Act 1994</w:t>
      </w:r>
    </w:p>
    <w:p w14:paraId="27E481EE" w14:textId="77777777" w:rsidR="005D3F69" w:rsidRPr="005D3F69" w:rsidRDefault="005D3F69" w:rsidP="005D3F6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D3F69">
        <w:rPr>
          <w:rFonts w:eastAsia="Times New Roman"/>
          <w:b/>
          <w:bCs/>
          <w:color w:val="000000"/>
          <w:sz w:val="26"/>
          <w:szCs w:val="26"/>
          <w:lang w:eastAsia="en-AU"/>
          <w14:ligatures w14:val="standardContextual"/>
        </w:rPr>
        <w:t>1—Short title</w:t>
      </w:r>
    </w:p>
    <w:p w14:paraId="04595B89" w14:textId="77777777" w:rsidR="005D3F69" w:rsidRPr="005D3F69" w:rsidRDefault="005D3F69" w:rsidP="005D3F6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 xml:space="preserve">This proclamation may be cited as the </w:t>
      </w:r>
      <w:r w:rsidRPr="005D3F69">
        <w:rPr>
          <w:rFonts w:eastAsia="Times New Roman"/>
          <w:i/>
          <w:iCs/>
          <w:color w:val="000000"/>
          <w:sz w:val="23"/>
          <w:szCs w:val="23"/>
          <w:lang w:eastAsia="en-AU"/>
          <w14:ligatures w14:val="standardContextual"/>
        </w:rPr>
        <w:t>Administrative Arrangements (Administration of Portable Long Service Leave Act) Proclamation 2024</w:t>
      </w:r>
      <w:r w:rsidRPr="005D3F69">
        <w:rPr>
          <w:rFonts w:eastAsia="Times New Roman"/>
          <w:color w:val="000000"/>
          <w:sz w:val="23"/>
          <w:szCs w:val="23"/>
          <w:lang w:eastAsia="en-AU"/>
          <w14:ligatures w14:val="standardContextual"/>
        </w:rPr>
        <w:t>.</w:t>
      </w:r>
    </w:p>
    <w:p w14:paraId="7319429A" w14:textId="77777777" w:rsidR="005D3F69" w:rsidRPr="005D3F69" w:rsidRDefault="005D3F69" w:rsidP="005D3F6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D3F69">
        <w:rPr>
          <w:rFonts w:eastAsia="Times New Roman"/>
          <w:b/>
          <w:bCs/>
          <w:color w:val="000000"/>
          <w:sz w:val="26"/>
          <w:szCs w:val="26"/>
          <w:lang w:eastAsia="en-AU"/>
          <w14:ligatures w14:val="standardContextual"/>
        </w:rPr>
        <w:t>2—Commencement</w:t>
      </w:r>
    </w:p>
    <w:p w14:paraId="2B1CF1C0" w14:textId="77777777" w:rsidR="005D3F69" w:rsidRPr="005D3F69" w:rsidRDefault="005D3F69" w:rsidP="005D3F6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This proclamation comes into operation on the day on which it is made.</w:t>
      </w:r>
    </w:p>
    <w:p w14:paraId="10732A7F" w14:textId="77777777" w:rsidR="005D3F69" w:rsidRPr="005D3F69" w:rsidRDefault="005D3F69" w:rsidP="005D3F6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D3F69">
        <w:rPr>
          <w:rFonts w:eastAsia="Times New Roman"/>
          <w:b/>
          <w:bCs/>
          <w:color w:val="000000"/>
          <w:sz w:val="26"/>
          <w:szCs w:val="26"/>
          <w:lang w:eastAsia="en-AU"/>
          <w14:ligatures w14:val="standardContextual"/>
        </w:rPr>
        <w:t>3—Administration of Act committed to Minister for Industrial Relations and Public Sector</w:t>
      </w:r>
    </w:p>
    <w:p w14:paraId="2D31F226" w14:textId="77777777" w:rsidR="005D3F69" w:rsidRPr="005D3F69" w:rsidRDefault="005D3F69" w:rsidP="005D3F6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 xml:space="preserve">The administration of the </w:t>
      </w:r>
      <w:hyperlink r:id="rId18" w:history="1">
        <w:r w:rsidRPr="005D3F69">
          <w:rPr>
            <w:rFonts w:eastAsia="Times New Roman"/>
            <w:i/>
            <w:iCs/>
            <w:color w:val="000000"/>
            <w:sz w:val="23"/>
            <w:szCs w:val="23"/>
            <w:lang w:eastAsia="en-AU"/>
            <w14:ligatures w14:val="standardContextual"/>
          </w:rPr>
          <w:t>Portable Long Service Leave Act 2024</w:t>
        </w:r>
      </w:hyperlink>
      <w:r w:rsidRPr="005D3F69">
        <w:rPr>
          <w:rFonts w:eastAsia="Times New Roman"/>
          <w:color w:val="000000"/>
          <w:sz w:val="23"/>
          <w:szCs w:val="23"/>
          <w:lang w:eastAsia="en-AU"/>
          <w14:ligatures w14:val="standardContextual"/>
        </w:rPr>
        <w:t xml:space="preserve"> is committed to the Minister for Industrial Relations and Public Sector.</w:t>
      </w:r>
    </w:p>
    <w:p w14:paraId="7023757E" w14:textId="77777777" w:rsidR="005D3F69" w:rsidRPr="005D3F69" w:rsidRDefault="005D3F69" w:rsidP="005D3F69">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D3F69">
        <w:rPr>
          <w:rFonts w:eastAsia="Times New Roman"/>
          <w:b/>
          <w:bCs/>
          <w:color w:val="000000"/>
          <w:sz w:val="26"/>
          <w:szCs w:val="26"/>
          <w:lang w:eastAsia="en-AU"/>
          <w14:ligatures w14:val="standardContextual"/>
        </w:rPr>
        <w:t>Made by the Governor</w:t>
      </w:r>
    </w:p>
    <w:p w14:paraId="1B5F4CE0" w14:textId="77777777" w:rsidR="005D3F69" w:rsidRPr="005D3F69" w:rsidRDefault="005D3F69" w:rsidP="005D3F6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with the advice and consent of the Executive Council</w:t>
      </w:r>
    </w:p>
    <w:p w14:paraId="3214E8A5" w14:textId="77777777" w:rsidR="005D3F69" w:rsidRPr="005D3F69" w:rsidRDefault="005D3F69" w:rsidP="005D3F6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D3F69">
        <w:rPr>
          <w:rFonts w:eastAsia="Times New Roman"/>
          <w:color w:val="000000"/>
          <w:sz w:val="23"/>
          <w:szCs w:val="23"/>
          <w:lang w:eastAsia="en-AU"/>
          <w14:ligatures w14:val="standardContextual"/>
        </w:rPr>
        <w:t>on 17 October 2024</w:t>
      </w:r>
    </w:p>
    <w:p w14:paraId="5AE69B41" w14:textId="77777777" w:rsidR="00694D0A" w:rsidRDefault="00694D0A" w:rsidP="005335F1">
      <w:pPr>
        <w:pStyle w:val="GG-body"/>
        <w:rPr>
          <w:lang w:val="en-US"/>
        </w:rPr>
      </w:pPr>
    </w:p>
    <w:p w14:paraId="664EBA5F" w14:textId="77777777" w:rsidR="005E631C" w:rsidRDefault="005E631C">
      <w:pPr>
        <w:spacing w:after="0" w:line="240" w:lineRule="auto"/>
        <w:jc w:val="left"/>
        <w:rPr>
          <w:rFonts w:eastAsia="Times New Roman"/>
          <w:szCs w:val="17"/>
          <w:lang w:val="en-US"/>
        </w:rPr>
      </w:pPr>
      <w:r>
        <w:rPr>
          <w:lang w:val="en-US"/>
        </w:rPr>
        <w:br w:type="page"/>
      </w:r>
    </w:p>
    <w:p w14:paraId="654BE878" w14:textId="77777777" w:rsidR="009D1E2E" w:rsidRPr="009D1E2E" w:rsidRDefault="009D1E2E" w:rsidP="0043001F">
      <w:pPr>
        <w:pStyle w:val="Heading1"/>
      </w:pPr>
      <w:bookmarkStart w:id="11" w:name="_Toc33707982"/>
      <w:bookmarkStart w:id="12" w:name="_Toc33708153"/>
      <w:bookmarkStart w:id="13" w:name="_Toc179983177"/>
      <w:r w:rsidRPr="009D1E2E">
        <w:lastRenderedPageBreak/>
        <w:t>State Government Instruments</w:t>
      </w:r>
      <w:bookmarkEnd w:id="11"/>
      <w:bookmarkEnd w:id="12"/>
      <w:bookmarkEnd w:id="13"/>
    </w:p>
    <w:p w14:paraId="669CD555" w14:textId="77777777" w:rsidR="00EE1659" w:rsidRDefault="00EE1659" w:rsidP="004629CD">
      <w:pPr>
        <w:pStyle w:val="Heading2"/>
      </w:pPr>
      <w:bookmarkStart w:id="14" w:name="_Toc179983178"/>
      <w:r>
        <w:t>Employment Agents Registration Act 1993</w:t>
      </w:r>
      <w:bookmarkEnd w:id="14"/>
    </w:p>
    <w:p w14:paraId="29B0FD6A" w14:textId="77777777" w:rsidR="00EE1659" w:rsidRDefault="00EE1659" w:rsidP="00EE1659">
      <w:pPr>
        <w:pStyle w:val="GG-Title3"/>
      </w:pPr>
      <w:r>
        <w:t>Exemption</w:t>
      </w:r>
    </w:p>
    <w:p w14:paraId="05F695B1" w14:textId="77777777" w:rsidR="00EE1659" w:rsidRDefault="00EE1659" w:rsidP="00EE1659">
      <w:r>
        <w:t xml:space="preserve">Notice is hereby given that, pursuant to Section 4(1) of the </w:t>
      </w:r>
      <w:r w:rsidRPr="00EC6540">
        <w:rPr>
          <w:i/>
          <w:iCs/>
        </w:rPr>
        <w:t>Employment Agents Registration Act 1993</w:t>
      </w:r>
      <w:r>
        <w:t xml:space="preserve">, I, Kyam Maher MLC, Minister for Industrial Relations and Public Sector, hereby exempt Palisades Australia Pty Ltd of New South Wales (Level 40, Australia Square, </w:t>
      </w:r>
      <w:r>
        <w:br/>
        <w:t>264-278 George Street, Sydney, New South Wales 2000) from:</w:t>
      </w:r>
    </w:p>
    <w:p w14:paraId="5FD95408" w14:textId="77777777" w:rsidR="00EE1659" w:rsidRDefault="00EE1659" w:rsidP="00EE1659">
      <w:pPr>
        <w:ind w:left="284" w:hanging="142"/>
      </w:pPr>
      <w:r>
        <w:t>•</w:t>
      </w:r>
      <w:r>
        <w:tab/>
        <w:t xml:space="preserve">Section 7(3) of the </w:t>
      </w:r>
      <w:r w:rsidRPr="00813A33">
        <w:rPr>
          <w:i/>
          <w:iCs/>
        </w:rPr>
        <w:t>Employment Agents Registration Act 1993</w:t>
      </w:r>
      <w:r>
        <w:t xml:space="preserve"> (SA) in relation to the requirement that, in making an application for a licence, the applicant must furnish the name of a natural person, who is a resident of the State and is to act as manager of the business;</w:t>
      </w:r>
    </w:p>
    <w:p w14:paraId="2F79A19B" w14:textId="77777777" w:rsidR="00EE1659" w:rsidRDefault="00EE1659" w:rsidP="00EE1659">
      <w:pPr>
        <w:ind w:left="284" w:hanging="142"/>
      </w:pPr>
      <w:r>
        <w:t>•</w:t>
      </w:r>
      <w:r>
        <w:tab/>
        <w:t xml:space="preserve">Section 11(1) of the </w:t>
      </w:r>
      <w:r w:rsidRPr="00813A33">
        <w:rPr>
          <w:i/>
          <w:iCs/>
        </w:rPr>
        <w:t xml:space="preserve">Employment Agents Registration Act 1993 </w:t>
      </w:r>
      <w:r>
        <w:t>(SA) in relation to the requirement that the business conducted in pursuance of the licence must be managed under the personal supervision of a natural person who is a resident of the State;</w:t>
      </w:r>
    </w:p>
    <w:p w14:paraId="683983F5" w14:textId="77777777" w:rsidR="00EE1659" w:rsidRDefault="00EE1659" w:rsidP="00EE1659">
      <w:pPr>
        <w:ind w:left="284" w:hanging="142"/>
      </w:pPr>
      <w:r>
        <w:t>•</w:t>
      </w:r>
      <w:r>
        <w:tab/>
        <w:t xml:space="preserve">Section 16(1) of the </w:t>
      </w:r>
      <w:r w:rsidRPr="00813A33">
        <w:rPr>
          <w:i/>
          <w:iCs/>
        </w:rPr>
        <w:t>Employment Agents Registration Act 1993</w:t>
      </w:r>
      <w:r>
        <w:t xml:space="preserve"> (SA) in relation to the requirement that the holder of a licence must not carry on the business of an employment agent except at premises registered under this section;</w:t>
      </w:r>
    </w:p>
    <w:p w14:paraId="0188473E" w14:textId="77777777" w:rsidR="00EE1659" w:rsidRDefault="00EE1659" w:rsidP="00EE1659">
      <w:pPr>
        <w:ind w:left="284" w:hanging="142"/>
      </w:pPr>
      <w:r>
        <w:t>•</w:t>
      </w:r>
      <w:r>
        <w:tab/>
        <w:t xml:space="preserve">Section 17 of the </w:t>
      </w:r>
      <w:r w:rsidRPr="00813A33">
        <w:rPr>
          <w:i/>
          <w:iCs/>
        </w:rPr>
        <w:t>Employment Agents Registration Act 1993</w:t>
      </w:r>
      <w:r>
        <w:t xml:space="preserve"> (SA) in relation to the requirement that a person carrying on business as an employment agent in pursuance of a licence must maintain in a conspicuous position at any registered premise a notice clearly displaying the name of the agent as it appears in the licence or a registered business name in which the agent carries on business as an agent and if a manager has been appointed, the name of the manager of the business; and</w:t>
      </w:r>
    </w:p>
    <w:p w14:paraId="6421C4F3" w14:textId="77777777" w:rsidR="00EE1659" w:rsidRDefault="00EE1659" w:rsidP="00EE1659">
      <w:pPr>
        <w:ind w:left="284" w:hanging="142"/>
      </w:pPr>
      <w:r>
        <w:t>•</w:t>
      </w:r>
      <w:r>
        <w:tab/>
        <w:t xml:space="preserve">Section 19(1) of the </w:t>
      </w:r>
      <w:r w:rsidRPr="00813A33">
        <w:rPr>
          <w:i/>
          <w:iCs/>
        </w:rPr>
        <w:t>Employment Agents Registration Act 1993</w:t>
      </w:r>
      <w:r>
        <w:t xml:space="preserve"> (SA) in relation to the requirement to display a notice clearly showing the scale of fees for the time being chargeable by the agent in respect of his or her business at the registered premises.</w:t>
      </w:r>
    </w:p>
    <w:p w14:paraId="7E8D9DA7" w14:textId="77777777" w:rsidR="00EE1659" w:rsidRDefault="00EE1659" w:rsidP="00EE1659">
      <w:pPr>
        <w:pStyle w:val="GG-SDated"/>
      </w:pPr>
      <w:r>
        <w:t>Dated: 17 October 2024</w:t>
      </w:r>
    </w:p>
    <w:p w14:paraId="19E6133F" w14:textId="77777777" w:rsidR="00EE1659" w:rsidRDefault="00EE1659" w:rsidP="00EE1659">
      <w:pPr>
        <w:pStyle w:val="GG-SName"/>
      </w:pPr>
      <w:r>
        <w:t>Kyam Maher</w:t>
      </w:r>
    </w:p>
    <w:p w14:paraId="2A7D09DE" w14:textId="77777777" w:rsidR="00EE1659" w:rsidRDefault="00EE1659" w:rsidP="00EE1659">
      <w:pPr>
        <w:pStyle w:val="GG-Signature"/>
      </w:pPr>
      <w:r>
        <w:t>Minister for Industrial Relations and Public Sector</w:t>
      </w:r>
    </w:p>
    <w:p w14:paraId="19F0430C" w14:textId="77777777" w:rsidR="00EE1659" w:rsidRDefault="00EE1659" w:rsidP="00EE1659">
      <w:pPr>
        <w:pStyle w:val="GG-Signature"/>
        <w:pBdr>
          <w:bottom w:val="single" w:sz="4" w:space="1" w:color="auto"/>
        </w:pBdr>
        <w:spacing w:line="52" w:lineRule="exact"/>
        <w:jc w:val="center"/>
      </w:pPr>
    </w:p>
    <w:p w14:paraId="3148DC15" w14:textId="77777777" w:rsidR="00EE1659" w:rsidRDefault="00EE1659" w:rsidP="00EE1659">
      <w:pPr>
        <w:pStyle w:val="GG-Signature"/>
        <w:pBdr>
          <w:top w:val="single" w:sz="4" w:space="1" w:color="auto"/>
        </w:pBdr>
        <w:spacing w:before="34" w:line="14" w:lineRule="exact"/>
        <w:jc w:val="center"/>
      </w:pPr>
    </w:p>
    <w:p w14:paraId="532FD85C" w14:textId="77777777" w:rsidR="00EE1659" w:rsidRDefault="00EE1659" w:rsidP="00EE1659">
      <w:pPr>
        <w:pStyle w:val="NoSpacing"/>
      </w:pPr>
    </w:p>
    <w:p w14:paraId="4280BDFE" w14:textId="77777777" w:rsidR="003B1ADE" w:rsidRDefault="003B1ADE" w:rsidP="004629CD">
      <w:pPr>
        <w:pStyle w:val="Heading2"/>
      </w:pPr>
      <w:bookmarkStart w:id="15" w:name="_Toc179983179"/>
      <w:r>
        <w:t>Energy Resources Act 2000</w:t>
      </w:r>
      <w:bookmarkEnd w:id="15"/>
    </w:p>
    <w:p w14:paraId="600597FB" w14:textId="77777777" w:rsidR="003B1ADE" w:rsidRDefault="003B1ADE" w:rsidP="003B1ADE">
      <w:pPr>
        <w:pStyle w:val="GG-Title3"/>
      </w:pPr>
      <w:r>
        <w:t>Application for Grant of Associated Activities Licence—AAL 320</w:t>
      </w:r>
    </w:p>
    <w:p w14:paraId="51A468CD" w14:textId="77777777" w:rsidR="003B1ADE" w:rsidRDefault="003B1ADE" w:rsidP="003B1ADE">
      <w:r>
        <w:lastRenderedPageBreak/>
        <w:t xml:space="preserve">Pursuant to Section 65(6) of the </w:t>
      </w:r>
      <w:r w:rsidRPr="00187661">
        <w:rPr>
          <w:i/>
          <w:iCs/>
        </w:rPr>
        <w:t>Energy Resources Act 2000</w:t>
      </w:r>
      <w:r>
        <w:t xml:space="preserve"> and delegation dated 19 August 2024, notice is hereby given that an application for the grant of an associated activities licence over the area described below has been received from:</w:t>
      </w:r>
    </w:p>
    <w:p w14:paraId="2B555A8A" w14:textId="77777777" w:rsidR="003B1ADE" w:rsidRPr="00187661" w:rsidRDefault="003B1ADE" w:rsidP="003B1ADE">
      <w:pPr>
        <w:jc w:val="center"/>
        <w:rPr>
          <w:b/>
          <w:bCs/>
        </w:rPr>
      </w:pPr>
      <w:r w:rsidRPr="00187661">
        <w:rPr>
          <w:b/>
          <w:bCs/>
        </w:rPr>
        <w:t>Santos Limited</w:t>
      </w:r>
    </w:p>
    <w:p w14:paraId="047F205A" w14:textId="77777777" w:rsidR="003B1ADE" w:rsidRDefault="003B1ADE" w:rsidP="003B1ADE">
      <w:r>
        <w:t>The application will be determined on or after 15 November 2024.</w:t>
      </w:r>
    </w:p>
    <w:p w14:paraId="1C08C35C" w14:textId="77777777" w:rsidR="003B1ADE" w:rsidRDefault="003B1ADE" w:rsidP="003B1ADE">
      <w:pPr>
        <w:pStyle w:val="GG-Title3"/>
      </w:pPr>
      <w:r>
        <w:t>Description of Application Area</w:t>
      </w:r>
    </w:p>
    <w:p w14:paraId="173B6FC6" w14:textId="77777777" w:rsidR="003B1ADE" w:rsidRDefault="003B1ADE" w:rsidP="003B1ADE">
      <w:r>
        <w:t>All that part of the State of South Australia, bounded as follows:</w:t>
      </w:r>
    </w:p>
    <w:p w14:paraId="5E3BC01E" w14:textId="77777777" w:rsidR="003B1ADE" w:rsidRDefault="003B1ADE" w:rsidP="00CA0DE7">
      <w:pPr>
        <w:spacing w:after="20"/>
        <w:ind w:left="1276" w:hanging="1134"/>
      </w:pPr>
      <w:r>
        <w:t>436559.5521</w:t>
      </w:r>
      <w:r>
        <w:tab/>
        <w:t>6843551.9349</w:t>
      </w:r>
    </w:p>
    <w:p w14:paraId="354619CA" w14:textId="77777777" w:rsidR="003B1ADE" w:rsidRDefault="003B1ADE" w:rsidP="00CA0DE7">
      <w:pPr>
        <w:spacing w:after="20"/>
        <w:ind w:left="1276" w:hanging="1134"/>
      </w:pPr>
      <w:r>
        <w:t>436576.3555</w:t>
      </w:r>
      <w:r>
        <w:tab/>
        <w:t>6843550.4593</w:t>
      </w:r>
    </w:p>
    <w:p w14:paraId="5D581A85" w14:textId="77777777" w:rsidR="003B1ADE" w:rsidRDefault="003B1ADE" w:rsidP="00CA0DE7">
      <w:pPr>
        <w:spacing w:after="20"/>
        <w:ind w:left="1276" w:hanging="1134"/>
      </w:pPr>
      <w:r>
        <w:t>436570.2721</w:t>
      </w:r>
      <w:r>
        <w:tab/>
        <w:t>6843316.5094</w:t>
      </w:r>
    </w:p>
    <w:p w14:paraId="17FE4CBE" w14:textId="77777777" w:rsidR="003B1ADE" w:rsidRDefault="003B1ADE" w:rsidP="00CA0DE7">
      <w:pPr>
        <w:spacing w:after="20"/>
        <w:ind w:left="1276" w:hanging="1134"/>
      </w:pPr>
      <w:r>
        <w:t>436463.8803</w:t>
      </w:r>
      <w:r>
        <w:tab/>
        <w:t>6842741.7445</w:t>
      </w:r>
    </w:p>
    <w:p w14:paraId="11D2C222" w14:textId="77777777" w:rsidR="003B1ADE" w:rsidRDefault="003B1ADE" w:rsidP="00CA0DE7">
      <w:pPr>
        <w:spacing w:after="20"/>
        <w:ind w:left="1276" w:hanging="1134"/>
      </w:pPr>
      <w:r>
        <w:t>436430.5732</w:t>
      </w:r>
      <w:r>
        <w:tab/>
        <w:t>6842558.1651</w:t>
      </w:r>
    </w:p>
    <w:p w14:paraId="5D6E532A" w14:textId="77777777" w:rsidR="003B1ADE" w:rsidRDefault="003B1ADE" w:rsidP="00CA0DE7">
      <w:pPr>
        <w:spacing w:after="20"/>
        <w:ind w:left="1276" w:hanging="1134"/>
      </w:pPr>
      <w:r>
        <w:t>436421.8299</w:t>
      </w:r>
      <w:r>
        <w:tab/>
        <w:t>6842525.2256</w:t>
      </w:r>
    </w:p>
    <w:p w14:paraId="6C7950AA" w14:textId="77777777" w:rsidR="003B1ADE" w:rsidRDefault="003B1ADE" w:rsidP="00CA0DE7">
      <w:pPr>
        <w:spacing w:after="20"/>
        <w:ind w:left="1276" w:hanging="1134"/>
      </w:pPr>
      <w:r>
        <w:t>436384.4768</w:t>
      </w:r>
      <w:r>
        <w:tab/>
        <w:t>6842497.4464</w:t>
      </w:r>
    </w:p>
    <w:p w14:paraId="051884DE" w14:textId="77777777" w:rsidR="003B1ADE" w:rsidRDefault="003B1ADE" w:rsidP="00CA0DE7">
      <w:pPr>
        <w:spacing w:after="20"/>
        <w:ind w:left="1276" w:hanging="1134"/>
      </w:pPr>
      <w:r>
        <w:t>436294.8828</w:t>
      </w:r>
      <w:r>
        <w:tab/>
        <w:t>6842418.0296</w:t>
      </w:r>
    </w:p>
    <w:p w14:paraId="18ADFCE9" w14:textId="77777777" w:rsidR="003B1ADE" w:rsidRDefault="003B1ADE" w:rsidP="00CA0DE7">
      <w:pPr>
        <w:spacing w:after="20"/>
        <w:ind w:left="1276" w:hanging="1134"/>
      </w:pPr>
      <w:r>
        <w:t>436293.8956</w:t>
      </w:r>
      <w:r>
        <w:tab/>
        <w:t>6842406.5382</w:t>
      </w:r>
    </w:p>
    <w:p w14:paraId="65CC3C53" w14:textId="77777777" w:rsidR="003B1ADE" w:rsidRDefault="003B1ADE" w:rsidP="00CA0DE7">
      <w:pPr>
        <w:spacing w:after="20"/>
        <w:ind w:left="1276" w:hanging="1134"/>
      </w:pPr>
      <w:r>
        <w:t>436302.9134</w:t>
      </w:r>
      <w:r>
        <w:tab/>
        <w:t>6842388.8361</w:t>
      </w:r>
    </w:p>
    <w:p w14:paraId="67333981" w14:textId="77777777" w:rsidR="003B1ADE" w:rsidRDefault="003B1ADE" w:rsidP="00CA0DE7">
      <w:pPr>
        <w:spacing w:after="20"/>
        <w:ind w:left="1276" w:hanging="1134"/>
      </w:pPr>
      <w:r>
        <w:t>436375.5903</w:t>
      </w:r>
      <w:r>
        <w:tab/>
        <w:t>6842334.5580</w:t>
      </w:r>
    </w:p>
    <w:p w14:paraId="333205A5" w14:textId="77777777" w:rsidR="003B1ADE" w:rsidRDefault="003B1ADE" w:rsidP="00CA0DE7">
      <w:pPr>
        <w:spacing w:after="20"/>
        <w:ind w:left="1276" w:hanging="1134"/>
      </w:pPr>
      <w:r>
        <w:t>436444.4434</w:t>
      </w:r>
      <w:r>
        <w:tab/>
        <w:t>6842274.4834</w:t>
      </w:r>
    </w:p>
    <w:p w14:paraId="210F677B" w14:textId="77777777" w:rsidR="003B1ADE" w:rsidRDefault="003B1ADE" w:rsidP="00CA0DE7">
      <w:pPr>
        <w:spacing w:after="20"/>
        <w:ind w:left="1276" w:hanging="1134"/>
      </w:pPr>
      <w:r>
        <w:t>436460.3109</w:t>
      </w:r>
      <w:r>
        <w:tab/>
        <w:t>6842251.6874</w:t>
      </w:r>
    </w:p>
    <w:p w14:paraId="670199AC" w14:textId="77777777" w:rsidR="003B1ADE" w:rsidRDefault="003B1ADE" w:rsidP="00CA0DE7">
      <w:pPr>
        <w:spacing w:after="20"/>
        <w:ind w:left="1276" w:hanging="1134"/>
      </w:pPr>
      <w:r>
        <w:t>436483.9055</w:t>
      </w:r>
      <w:r>
        <w:tab/>
        <w:t>6842207.1770</w:t>
      </w:r>
    </w:p>
    <w:p w14:paraId="437139F8" w14:textId="77777777" w:rsidR="003B1ADE" w:rsidRDefault="003B1ADE" w:rsidP="00CA0DE7">
      <w:pPr>
        <w:spacing w:after="20"/>
        <w:ind w:left="1276" w:hanging="1134"/>
      </w:pPr>
      <w:r>
        <w:t>436558.5750</w:t>
      </w:r>
      <w:r>
        <w:tab/>
        <w:t>6842034.2511</w:t>
      </w:r>
    </w:p>
    <w:p w14:paraId="69C9BACE" w14:textId="77777777" w:rsidR="003B1ADE" w:rsidRDefault="003B1ADE" w:rsidP="00CA0DE7">
      <w:pPr>
        <w:spacing w:after="20"/>
        <w:ind w:left="1276" w:hanging="1134"/>
      </w:pPr>
      <w:r>
        <w:t>436568.6261</w:t>
      </w:r>
      <w:r>
        <w:tab/>
        <w:t>6842019.4263</w:t>
      </w:r>
    </w:p>
    <w:p w14:paraId="7B105742" w14:textId="77777777" w:rsidR="003B1ADE" w:rsidRDefault="003B1ADE" w:rsidP="00CA0DE7">
      <w:pPr>
        <w:spacing w:after="20"/>
        <w:ind w:left="1276" w:hanging="1134"/>
      </w:pPr>
      <w:r>
        <w:t>436586.0720</w:t>
      </w:r>
      <w:r>
        <w:tab/>
        <w:t>6842060.7987</w:t>
      </w:r>
    </w:p>
    <w:p w14:paraId="3CF08ACB" w14:textId="77777777" w:rsidR="003B1ADE" w:rsidRDefault="003B1ADE" w:rsidP="00CA0DE7">
      <w:pPr>
        <w:spacing w:after="20"/>
        <w:ind w:left="1276" w:hanging="1134"/>
      </w:pPr>
      <w:r>
        <w:t>436454.5704</w:t>
      </w:r>
      <w:r>
        <w:tab/>
        <w:t>6842434.6668</w:t>
      </w:r>
    </w:p>
    <w:p w14:paraId="7309657C" w14:textId="77777777" w:rsidR="003B1ADE" w:rsidRDefault="003B1ADE" w:rsidP="00CA0DE7">
      <w:pPr>
        <w:spacing w:after="20"/>
        <w:ind w:left="1276" w:hanging="1134"/>
      </w:pPr>
      <w:r>
        <w:t>436497.3052</w:t>
      </w:r>
      <w:r>
        <w:tab/>
        <w:t>6842446.5526</w:t>
      </w:r>
    </w:p>
    <w:p w14:paraId="4A873AC9" w14:textId="77777777" w:rsidR="003B1ADE" w:rsidRDefault="003B1ADE" w:rsidP="00CA0DE7">
      <w:pPr>
        <w:spacing w:after="20"/>
        <w:ind w:left="1276" w:hanging="1134"/>
      </w:pPr>
      <w:r>
        <w:t>436547.8661</w:t>
      </w:r>
      <w:r>
        <w:tab/>
        <w:t>6842250.1482</w:t>
      </w:r>
    </w:p>
    <w:p w14:paraId="40E70ADC" w14:textId="77777777" w:rsidR="003B1ADE" w:rsidRDefault="003B1ADE" w:rsidP="00CA0DE7">
      <w:pPr>
        <w:spacing w:after="20"/>
        <w:ind w:left="1276" w:hanging="1134"/>
      </w:pPr>
      <w:r>
        <w:t>436605.3035</w:t>
      </w:r>
      <w:r>
        <w:tab/>
        <w:t>6842085.3963</w:t>
      </w:r>
    </w:p>
    <w:p w14:paraId="7A986B97" w14:textId="77777777" w:rsidR="003B1ADE" w:rsidRDefault="003B1ADE" w:rsidP="00CA0DE7">
      <w:pPr>
        <w:spacing w:after="20"/>
        <w:ind w:left="1276" w:hanging="1134"/>
      </w:pPr>
      <w:r>
        <w:t>436607.5302</w:t>
      </w:r>
      <w:r>
        <w:tab/>
        <w:t>6841977.4572</w:t>
      </w:r>
    </w:p>
    <w:p w14:paraId="44647F9C" w14:textId="77777777" w:rsidR="003B1ADE" w:rsidRDefault="003B1ADE" w:rsidP="00CA0DE7">
      <w:pPr>
        <w:spacing w:after="20"/>
        <w:ind w:left="1276" w:hanging="1134"/>
      </w:pPr>
      <w:r>
        <w:t>436641.1979</w:t>
      </w:r>
      <w:r>
        <w:tab/>
        <w:t>6841919.9443</w:t>
      </w:r>
    </w:p>
    <w:p w14:paraId="5E8051F8" w14:textId="77777777" w:rsidR="003B1ADE" w:rsidRDefault="003B1ADE" w:rsidP="00CA0DE7">
      <w:pPr>
        <w:spacing w:after="20"/>
        <w:ind w:left="1276" w:hanging="1134"/>
      </w:pPr>
      <w:r>
        <w:t>436381.7944</w:t>
      </w:r>
      <w:r>
        <w:tab/>
        <w:t>6841679.9248</w:t>
      </w:r>
    </w:p>
    <w:p w14:paraId="7BD5902D" w14:textId="77777777" w:rsidR="003B1ADE" w:rsidRDefault="003B1ADE" w:rsidP="00CA0DE7">
      <w:pPr>
        <w:spacing w:after="20"/>
        <w:ind w:left="1276" w:hanging="1134"/>
      </w:pPr>
      <w:r>
        <w:t>436040.1337</w:t>
      </w:r>
      <w:r>
        <w:tab/>
        <w:t>6840831.7852</w:t>
      </w:r>
    </w:p>
    <w:p w14:paraId="4B08FC91" w14:textId="77777777" w:rsidR="003B1ADE" w:rsidRDefault="003B1ADE" w:rsidP="00CA0DE7">
      <w:pPr>
        <w:spacing w:after="20"/>
        <w:ind w:left="1276" w:hanging="1134"/>
      </w:pPr>
      <w:r>
        <w:t>436037.4102</w:t>
      </w:r>
      <w:r>
        <w:tab/>
        <w:t>6840786.5530</w:t>
      </w:r>
    </w:p>
    <w:p w14:paraId="32CE2802" w14:textId="77777777" w:rsidR="003B1ADE" w:rsidRDefault="003B1ADE" w:rsidP="00CA0DE7">
      <w:pPr>
        <w:spacing w:after="20"/>
        <w:ind w:left="1276" w:hanging="1134"/>
      </w:pPr>
      <w:r>
        <w:t>436047.2988</w:t>
      </w:r>
      <w:r>
        <w:tab/>
        <w:t>6840713.6302</w:t>
      </w:r>
    </w:p>
    <w:p w14:paraId="29E1ACB2" w14:textId="77777777" w:rsidR="003B1ADE" w:rsidRDefault="003B1ADE" w:rsidP="00CA0DE7">
      <w:pPr>
        <w:spacing w:after="20"/>
        <w:ind w:left="1276" w:hanging="1134"/>
      </w:pPr>
      <w:r>
        <w:t>436154.3135</w:t>
      </w:r>
      <w:r>
        <w:tab/>
        <w:t>6840410.0168</w:t>
      </w:r>
    </w:p>
    <w:p w14:paraId="51AAE594" w14:textId="77777777" w:rsidR="003B1ADE" w:rsidRDefault="003B1ADE" w:rsidP="00CA0DE7">
      <w:pPr>
        <w:spacing w:after="20"/>
        <w:ind w:left="1276" w:hanging="1134"/>
      </w:pPr>
      <w:r>
        <w:t>436186.6029</w:t>
      </w:r>
      <w:r>
        <w:tab/>
        <w:t>6839821.1025</w:t>
      </w:r>
    </w:p>
    <w:p w14:paraId="24365275" w14:textId="77777777" w:rsidR="003B1ADE" w:rsidRDefault="003B1ADE" w:rsidP="00CA0DE7">
      <w:pPr>
        <w:spacing w:after="20"/>
        <w:ind w:left="1276" w:hanging="1134"/>
      </w:pPr>
      <w:r>
        <w:t>436240.4754</w:t>
      </w:r>
      <w:r>
        <w:tab/>
        <w:t>6839401.4796</w:t>
      </w:r>
    </w:p>
    <w:p w14:paraId="5306175D" w14:textId="77777777" w:rsidR="003B1ADE" w:rsidRDefault="003B1ADE" w:rsidP="00CA0DE7">
      <w:pPr>
        <w:spacing w:after="20"/>
        <w:ind w:left="1276" w:hanging="1134"/>
      </w:pPr>
      <w:r>
        <w:t>436085.6238</w:t>
      </w:r>
      <w:r>
        <w:tab/>
        <w:t>6839400.6377</w:t>
      </w:r>
    </w:p>
    <w:p w14:paraId="2BBB21DA" w14:textId="77777777" w:rsidR="003B1ADE" w:rsidRDefault="003B1ADE" w:rsidP="00CA0DE7">
      <w:pPr>
        <w:spacing w:after="20"/>
        <w:ind w:left="1276" w:hanging="1134"/>
      </w:pPr>
      <w:r>
        <w:t>436083.8515</w:t>
      </w:r>
      <w:r>
        <w:tab/>
        <w:t>6839495.5628</w:t>
      </w:r>
    </w:p>
    <w:p w14:paraId="450E8495" w14:textId="77777777" w:rsidR="003B1ADE" w:rsidRDefault="003B1ADE" w:rsidP="00CA0DE7">
      <w:pPr>
        <w:spacing w:after="20"/>
        <w:ind w:left="1276" w:hanging="1134"/>
      </w:pPr>
      <w:r>
        <w:t>436130.6372</w:t>
      </w:r>
      <w:r>
        <w:tab/>
        <w:t>6839603.1846</w:t>
      </w:r>
    </w:p>
    <w:p w14:paraId="5901208B" w14:textId="77777777" w:rsidR="003B1ADE" w:rsidRDefault="003B1ADE" w:rsidP="00CA0DE7">
      <w:pPr>
        <w:spacing w:after="20"/>
        <w:ind w:left="1276" w:hanging="1134"/>
      </w:pPr>
      <w:r>
        <w:t>436106.8082</w:t>
      </w:r>
      <w:r>
        <w:tab/>
        <w:t>6840401.8709</w:t>
      </w:r>
    </w:p>
    <w:p w14:paraId="1B4A5B3A" w14:textId="77777777" w:rsidR="003B1ADE" w:rsidRDefault="003B1ADE" w:rsidP="00CA0DE7">
      <w:pPr>
        <w:spacing w:after="20"/>
        <w:ind w:left="1276" w:hanging="1134"/>
      </w:pPr>
      <w:r>
        <w:t>435993.3961</w:t>
      </w:r>
      <w:r>
        <w:tab/>
        <w:t>6840775.9578</w:t>
      </w:r>
    </w:p>
    <w:p w14:paraId="0E9A74AC" w14:textId="37D3FEA9" w:rsidR="003B1ADE" w:rsidRDefault="003B1ADE" w:rsidP="00CA0DE7">
      <w:pPr>
        <w:spacing w:after="20"/>
        <w:ind w:left="1276" w:hanging="1134"/>
      </w:pPr>
      <w:r>
        <w:t>435995.5341</w:t>
      </w:r>
      <w:r>
        <w:tab/>
        <w:t>6840831.9152</w:t>
      </w:r>
    </w:p>
    <w:p w14:paraId="567AB197" w14:textId="77777777" w:rsidR="003B1ADE" w:rsidRDefault="003B1ADE" w:rsidP="00CA0DE7">
      <w:pPr>
        <w:spacing w:after="20"/>
        <w:ind w:left="1276" w:hanging="1134"/>
      </w:pPr>
      <w:r>
        <w:t>436184.4639</w:t>
      </w:r>
      <w:r>
        <w:tab/>
        <w:t>6841295.4045</w:t>
      </w:r>
    </w:p>
    <w:p w14:paraId="3BFBD628" w14:textId="77777777" w:rsidR="003B1ADE" w:rsidRDefault="003B1ADE" w:rsidP="00CA0DE7">
      <w:pPr>
        <w:spacing w:after="20"/>
        <w:ind w:left="1276" w:hanging="1134"/>
      </w:pPr>
      <w:r>
        <w:t>436353.6212</w:t>
      </w:r>
      <w:r>
        <w:tab/>
        <w:t>6841710.3678</w:t>
      </w:r>
    </w:p>
    <w:p w14:paraId="47539060" w14:textId="77777777" w:rsidR="003B1ADE" w:rsidRDefault="003B1ADE" w:rsidP="00CA0DE7">
      <w:pPr>
        <w:spacing w:after="20"/>
        <w:ind w:left="1276" w:hanging="1134"/>
      </w:pPr>
      <w:r>
        <w:t>436567.9987</w:t>
      </w:r>
      <w:r>
        <w:tab/>
        <w:t>6841912.1440</w:t>
      </w:r>
    </w:p>
    <w:p w14:paraId="6BD69687" w14:textId="77777777" w:rsidR="003B1ADE" w:rsidRDefault="003B1ADE" w:rsidP="00CA0DE7">
      <w:pPr>
        <w:spacing w:after="20"/>
        <w:ind w:left="1276" w:hanging="1134"/>
      </w:pPr>
      <w:r>
        <w:t>436568.5162</w:t>
      </w:r>
      <w:r>
        <w:tab/>
        <w:t>6841991.2338</w:t>
      </w:r>
    </w:p>
    <w:p w14:paraId="2259A936" w14:textId="77777777" w:rsidR="003B1ADE" w:rsidRDefault="003B1ADE" w:rsidP="00CA0DE7">
      <w:pPr>
        <w:spacing w:after="20"/>
        <w:ind w:left="1276" w:hanging="1134"/>
      </w:pPr>
      <w:r>
        <w:lastRenderedPageBreak/>
        <w:t>436474.2027</w:t>
      </w:r>
      <w:r>
        <w:tab/>
        <w:t>6842206.0803</w:t>
      </w:r>
    </w:p>
    <w:p w14:paraId="64BD534F" w14:textId="77777777" w:rsidR="003B1ADE" w:rsidRDefault="003B1ADE" w:rsidP="00CA0DE7">
      <w:pPr>
        <w:spacing w:after="20"/>
        <w:ind w:left="1276" w:hanging="1134"/>
      </w:pPr>
      <w:r>
        <w:t>436435.3410</w:t>
      </w:r>
      <w:r>
        <w:tab/>
        <w:t>6842269.6901</w:t>
      </w:r>
    </w:p>
    <w:p w14:paraId="4E31DD9B" w14:textId="77777777" w:rsidR="003B1ADE" w:rsidRDefault="003B1ADE" w:rsidP="00CA0DE7">
      <w:pPr>
        <w:spacing w:after="20"/>
        <w:ind w:left="1276" w:hanging="1134"/>
      </w:pPr>
      <w:r>
        <w:t>436279.3035</w:t>
      </w:r>
      <w:r>
        <w:tab/>
        <w:t>6842387.6637</w:t>
      </w:r>
    </w:p>
    <w:p w14:paraId="6A0F7054" w14:textId="77777777" w:rsidR="003B1ADE" w:rsidRDefault="003B1ADE" w:rsidP="00CA0DE7">
      <w:pPr>
        <w:spacing w:after="20"/>
        <w:ind w:left="1276" w:hanging="1134"/>
      </w:pPr>
      <w:r>
        <w:t>436273.3777</w:t>
      </w:r>
      <w:r>
        <w:tab/>
        <w:t>6842415.8244</w:t>
      </w:r>
    </w:p>
    <w:p w14:paraId="6D552B5E" w14:textId="77777777" w:rsidR="003B1ADE" w:rsidRDefault="003B1ADE" w:rsidP="00CA0DE7">
      <w:pPr>
        <w:spacing w:after="20"/>
        <w:ind w:left="1276" w:hanging="1134"/>
      </w:pPr>
      <w:r>
        <w:t>436410.2108</w:t>
      </w:r>
      <w:r>
        <w:tab/>
        <w:t>6842538.7371</w:t>
      </w:r>
    </w:p>
    <w:p w14:paraId="776DA1B7" w14:textId="77777777" w:rsidR="003B1ADE" w:rsidRDefault="003B1ADE" w:rsidP="00CA0DE7">
      <w:pPr>
        <w:spacing w:after="20"/>
        <w:ind w:left="1276" w:hanging="1134"/>
      </w:pPr>
      <w:r>
        <w:t>436520.6160</w:t>
      </w:r>
      <w:r>
        <w:tab/>
        <w:t>6843106.0795</w:t>
      </w:r>
    </w:p>
    <w:p w14:paraId="43E1F153" w14:textId="77777777" w:rsidR="003B1ADE" w:rsidRDefault="003B1ADE" w:rsidP="00CA0DE7">
      <w:pPr>
        <w:spacing w:after="20"/>
        <w:ind w:left="1276" w:hanging="1134"/>
      </w:pPr>
      <w:r>
        <w:t>436556.9561</w:t>
      </w:r>
      <w:r>
        <w:tab/>
        <w:t>6843314.3036</w:t>
      </w:r>
    </w:p>
    <w:p w14:paraId="4DF3E321" w14:textId="77777777" w:rsidR="003B1ADE" w:rsidRDefault="003B1ADE" w:rsidP="003B1ADE">
      <w:pPr>
        <w:ind w:left="1276" w:hanging="1134"/>
      </w:pPr>
      <w:r>
        <w:t>436559.5521</w:t>
      </w:r>
      <w:r>
        <w:tab/>
        <w:t>6843551.9349</w:t>
      </w:r>
    </w:p>
    <w:p w14:paraId="205D4AFF" w14:textId="77777777" w:rsidR="003B1ADE" w:rsidRDefault="003B1ADE" w:rsidP="003B1ADE">
      <w:r>
        <w:t xml:space="preserve">AREA: </w:t>
      </w:r>
      <w:r w:rsidRPr="00187661">
        <w:rPr>
          <w:b/>
          <w:bCs/>
        </w:rPr>
        <w:t>0.18</w:t>
      </w:r>
      <w:r>
        <w:t xml:space="preserve"> square kilometres approximately</w:t>
      </w:r>
    </w:p>
    <w:p w14:paraId="3612E298" w14:textId="77777777" w:rsidR="003B1ADE" w:rsidRDefault="003B1ADE" w:rsidP="003B1ADE">
      <w:pPr>
        <w:pStyle w:val="GG-SDated"/>
      </w:pPr>
      <w:r>
        <w:t>Dated: 15 October 2024</w:t>
      </w:r>
    </w:p>
    <w:p w14:paraId="0D8B9F6A" w14:textId="77777777" w:rsidR="003B1ADE" w:rsidRDefault="003B1ADE" w:rsidP="003B1ADE">
      <w:pPr>
        <w:pStyle w:val="GG-SName"/>
      </w:pPr>
      <w:r>
        <w:t>Paul De Ionno</w:t>
      </w:r>
    </w:p>
    <w:p w14:paraId="406F4FD8" w14:textId="77777777" w:rsidR="003B1ADE" w:rsidRDefault="003B1ADE" w:rsidP="003B1ADE">
      <w:pPr>
        <w:pStyle w:val="GG-Signature"/>
      </w:pPr>
      <w:r>
        <w:t>Acting Executive Director</w:t>
      </w:r>
    </w:p>
    <w:p w14:paraId="0956DD00" w14:textId="77777777" w:rsidR="003B1ADE" w:rsidRDefault="003B1ADE" w:rsidP="003B1ADE">
      <w:pPr>
        <w:pStyle w:val="GG-Signature"/>
      </w:pPr>
      <w:r>
        <w:t>Regulation and Compliance Division</w:t>
      </w:r>
    </w:p>
    <w:p w14:paraId="64690012" w14:textId="77777777" w:rsidR="003B1ADE" w:rsidRDefault="003B1ADE" w:rsidP="003B1ADE">
      <w:pPr>
        <w:pStyle w:val="GG-Signature"/>
      </w:pPr>
      <w:r>
        <w:t>Department for Energy and Mining</w:t>
      </w:r>
    </w:p>
    <w:p w14:paraId="2B349FC9" w14:textId="77777777" w:rsidR="003B1ADE" w:rsidRDefault="003B1ADE" w:rsidP="003B1ADE">
      <w:pPr>
        <w:pStyle w:val="GG-Signature"/>
      </w:pPr>
      <w:r>
        <w:t>Delegate of the Minister for Energy and Mining</w:t>
      </w:r>
    </w:p>
    <w:p w14:paraId="1CE2B56B" w14:textId="77777777" w:rsidR="003B1ADE" w:rsidRDefault="003B1ADE" w:rsidP="003B1ADE">
      <w:pPr>
        <w:pBdr>
          <w:top w:val="single" w:sz="4" w:space="1" w:color="auto"/>
        </w:pBdr>
        <w:spacing w:before="100" w:after="0" w:line="14" w:lineRule="exact"/>
        <w:jc w:val="center"/>
      </w:pPr>
    </w:p>
    <w:p w14:paraId="405683B7" w14:textId="77777777" w:rsidR="003B1ADE" w:rsidRDefault="003B1ADE" w:rsidP="003B1ADE">
      <w:pPr>
        <w:pStyle w:val="NoSpacing"/>
      </w:pPr>
    </w:p>
    <w:p w14:paraId="2344A409" w14:textId="77777777" w:rsidR="007B7F59" w:rsidRDefault="007B7F59" w:rsidP="007B7F59">
      <w:pPr>
        <w:pStyle w:val="GG-Title1"/>
      </w:pPr>
      <w:r>
        <w:t>Energy Resources Act 2000</w:t>
      </w:r>
    </w:p>
    <w:p w14:paraId="1B55A6BE" w14:textId="77777777" w:rsidR="007B7F59" w:rsidRDefault="007B7F59" w:rsidP="007B7F59">
      <w:pPr>
        <w:pStyle w:val="GG-Title3"/>
      </w:pPr>
      <w:r>
        <w:t>Application for Grant of Associated Activities Licence—AAL 321</w:t>
      </w:r>
    </w:p>
    <w:p w14:paraId="3FEA86B6" w14:textId="77777777" w:rsidR="007B7F59" w:rsidRDefault="007B7F59" w:rsidP="007B7F59">
      <w:r>
        <w:t xml:space="preserve">Pursuant to Section 65(6) of the </w:t>
      </w:r>
      <w:r w:rsidRPr="00D41BF7">
        <w:rPr>
          <w:i/>
          <w:iCs/>
        </w:rPr>
        <w:t>Energy Resources Act 2000</w:t>
      </w:r>
      <w:r>
        <w:t xml:space="preserve"> and delegation dated 19 August 2024, notice is hereby given that an application for the grant of an associated activities licence over the area described below has been received from:</w:t>
      </w:r>
    </w:p>
    <w:p w14:paraId="233EDD18" w14:textId="77777777" w:rsidR="007B7F59" w:rsidRPr="00745F20" w:rsidRDefault="007B7F59" w:rsidP="007B7F59">
      <w:pPr>
        <w:spacing w:after="40"/>
        <w:ind w:left="142"/>
        <w:jc w:val="center"/>
        <w:rPr>
          <w:b/>
          <w:bCs/>
        </w:rPr>
      </w:pPr>
      <w:r w:rsidRPr="00745F20">
        <w:rPr>
          <w:b/>
          <w:bCs/>
        </w:rPr>
        <w:t>Beach Energy Limited</w:t>
      </w:r>
    </w:p>
    <w:p w14:paraId="3DB4A78D" w14:textId="77777777" w:rsidR="007B7F59" w:rsidRPr="00745F20" w:rsidRDefault="007B7F59" w:rsidP="007B7F59">
      <w:pPr>
        <w:spacing w:after="40"/>
        <w:ind w:left="142"/>
        <w:jc w:val="center"/>
        <w:rPr>
          <w:b/>
          <w:bCs/>
        </w:rPr>
      </w:pPr>
      <w:r w:rsidRPr="00745F20">
        <w:rPr>
          <w:b/>
          <w:bCs/>
        </w:rPr>
        <w:t>Great Artesian Oil and Gas Pty Ltd</w:t>
      </w:r>
    </w:p>
    <w:p w14:paraId="568CB126" w14:textId="77777777" w:rsidR="007B7F59" w:rsidRPr="00745F20" w:rsidRDefault="007B7F59" w:rsidP="007B7F59">
      <w:pPr>
        <w:ind w:left="142"/>
        <w:jc w:val="center"/>
        <w:rPr>
          <w:b/>
          <w:bCs/>
        </w:rPr>
      </w:pPr>
      <w:r w:rsidRPr="00745F20">
        <w:rPr>
          <w:b/>
          <w:bCs/>
        </w:rPr>
        <w:t>Drillsearch Gas Pty Limited</w:t>
      </w:r>
    </w:p>
    <w:p w14:paraId="6E74F257" w14:textId="77777777" w:rsidR="007B7F59" w:rsidRDefault="007B7F59" w:rsidP="007B7F59">
      <w:r>
        <w:t>The application will be determined on or after 7 November 2024.</w:t>
      </w:r>
    </w:p>
    <w:p w14:paraId="1781F742" w14:textId="77777777" w:rsidR="007B7F59" w:rsidRDefault="007B7F59" w:rsidP="007B7F59">
      <w:pPr>
        <w:pStyle w:val="GG-Title3"/>
      </w:pPr>
      <w:r>
        <w:t>Description of Application Area</w:t>
      </w:r>
    </w:p>
    <w:p w14:paraId="6FF757FF" w14:textId="77777777" w:rsidR="007B7F59" w:rsidRDefault="007B7F59" w:rsidP="007B7F59">
      <w:r>
        <w:t>All that part of the State of South Australia, bounded as follows:</w:t>
      </w:r>
    </w:p>
    <w:p w14:paraId="7EF7B43D" w14:textId="77777777" w:rsidR="007B7F59" w:rsidRDefault="007B7F59" w:rsidP="007B7F59">
      <w:pPr>
        <w:ind w:left="142"/>
      </w:pPr>
      <w:r>
        <w:t>All coordinates in GDA94, Zone 54</w:t>
      </w:r>
    </w:p>
    <w:p w14:paraId="7FCA89DC" w14:textId="77777777" w:rsidR="007B7F59" w:rsidRPr="00D41BF7" w:rsidRDefault="007B7F59" w:rsidP="007B7F59">
      <w:pPr>
        <w:ind w:left="284"/>
        <w:rPr>
          <w:i/>
          <w:iCs/>
        </w:rPr>
      </w:pPr>
      <w:r w:rsidRPr="00D41BF7">
        <w:rPr>
          <w:i/>
          <w:iCs/>
        </w:rPr>
        <w:t>Area 1</w:t>
      </w:r>
    </w:p>
    <w:p w14:paraId="1817A6F3" w14:textId="77777777" w:rsidR="007B7F59" w:rsidRDefault="007B7F59" w:rsidP="007B7F59">
      <w:pPr>
        <w:spacing w:after="40"/>
        <w:ind w:left="1701" w:hanging="1276"/>
      </w:pPr>
      <w:r>
        <w:t>Easting</w:t>
      </w:r>
      <w:r>
        <w:tab/>
        <w:t>Northing</w:t>
      </w:r>
    </w:p>
    <w:p w14:paraId="5E6C6CA7" w14:textId="77777777" w:rsidR="007B7F59" w:rsidRDefault="007B7F59" w:rsidP="00CA0DE7">
      <w:pPr>
        <w:spacing w:after="20"/>
        <w:ind w:left="1701" w:hanging="1276"/>
      </w:pPr>
      <w:r>
        <w:t>370764.11mE</w:t>
      </w:r>
      <w:r>
        <w:tab/>
        <w:t>6906250.31mN</w:t>
      </w:r>
    </w:p>
    <w:p w14:paraId="00911B3D" w14:textId="77777777" w:rsidR="007B7F59" w:rsidRDefault="007B7F59" w:rsidP="00CA0DE7">
      <w:pPr>
        <w:spacing w:after="20"/>
        <w:ind w:left="1701" w:hanging="1276"/>
      </w:pPr>
      <w:r>
        <w:t>370935.17mE</w:t>
      </w:r>
      <w:r>
        <w:tab/>
        <w:t>6906111.24mN</w:t>
      </w:r>
    </w:p>
    <w:p w14:paraId="59CE9B18" w14:textId="77777777" w:rsidR="007B7F59" w:rsidRDefault="007B7F59" w:rsidP="00CA0DE7">
      <w:pPr>
        <w:spacing w:after="20"/>
        <w:ind w:left="1701" w:hanging="1276"/>
      </w:pPr>
      <w:r>
        <w:t>371158.21mE</w:t>
      </w:r>
      <w:r>
        <w:tab/>
        <w:t>6905953.24mN</w:t>
      </w:r>
    </w:p>
    <w:p w14:paraId="6620E0CD" w14:textId="77777777" w:rsidR="007B7F59" w:rsidRDefault="007B7F59" w:rsidP="00CA0DE7">
      <w:pPr>
        <w:spacing w:after="20"/>
        <w:ind w:left="1701" w:hanging="1276"/>
      </w:pPr>
      <w:r>
        <w:t>370992.00mE</w:t>
      </w:r>
      <w:r>
        <w:tab/>
        <w:t>6905951.46mN</w:t>
      </w:r>
    </w:p>
    <w:p w14:paraId="165D1229" w14:textId="77777777" w:rsidR="007B7F59" w:rsidRDefault="007B7F59" w:rsidP="00CA0DE7">
      <w:pPr>
        <w:spacing w:after="20"/>
        <w:ind w:left="1701" w:hanging="1276"/>
      </w:pPr>
      <w:r>
        <w:t>370891.60mE</w:t>
      </w:r>
      <w:r>
        <w:tab/>
        <w:t>6906021.67mN</w:t>
      </w:r>
    </w:p>
    <w:p w14:paraId="0B8E61C6" w14:textId="77777777" w:rsidR="007B7F59" w:rsidRDefault="007B7F59" w:rsidP="00CA0DE7">
      <w:pPr>
        <w:spacing w:after="20"/>
        <w:ind w:left="1701" w:hanging="1276"/>
      </w:pPr>
      <w:r>
        <w:t>370865.23mE</w:t>
      </w:r>
      <w:r>
        <w:tab/>
        <w:t>6906042.18mN</w:t>
      </w:r>
    </w:p>
    <w:p w14:paraId="7049A937" w14:textId="77777777" w:rsidR="007B7F59" w:rsidRDefault="007B7F59" w:rsidP="00CA0DE7">
      <w:pPr>
        <w:spacing w:after="20"/>
        <w:ind w:left="1701" w:hanging="1276"/>
      </w:pPr>
      <w:r>
        <w:t>370765.48mE</w:t>
      </w:r>
      <w:r>
        <w:tab/>
        <w:t>6906123.50mN</w:t>
      </w:r>
    </w:p>
    <w:p w14:paraId="54ED9D56" w14:textId="77777777" w:rsidR="007B7F59" w:rsidRDefault="007B7F59" w:rsidP="007B7F59">
      <w:pPr>
        <w:ind w:left="1701" w:hanging="1275"/>
      </w:pPr>
      <w:r>
        <w:t>370764.11mE</w:t>
      </w:r>
      <w:r>
        <w:tab/>
        <w:t>6906250.31mN</w:t>
      </w:r>
    </w:p>
    <w:p w14:paraId="3AB9DDE9" w14:textId="77777777" w:rsidR="007B7F59" w:rsidRPr="00D41BF7" w:rsidRDefault="007B7F59" w:rsidP="007B7F59">
      <w:pPr>
        <w:ind w:left="284"/>
      </w:pPr>
      <w:r w:rsidRPr="00D41BF7">
        <w:rPr>
          <w:i/>
          <w:iCs/>
        </w:rPr>
        <w:t>Area 2</w:t>
      </w:r>
    </w:p>
    <w:p w14:paraId="0782FC2E" w14:textId="77777777" w:rsidR="007B7F59" w:rsidRDefault="007B7F59" w:rsidP="00CA0DE7">
      <w:pPr>
        <w:spacing w:after="20"/>
        <w:ind w:left="1701" w:hanging="1276"/>
      </w:pPr>
      <w:r>
        <w:t>371177.37mE</w:t>
      </w:r>
      <w:r>
        <w:tab/>
        <w:t>6905939.68mN</w:t>
      </w:r>
    </w:p>
    <w:p w14:paraId="47111D98" w14:textId="77777777" w:rsidR="007B7F59" w:rsidRDefault="007B7F59" w:rsidP="00CA0DE7">
      <w:pPr>
        <w:spacing w:after="20"/>
        <w:ind w:left="1701" w:hanging="1276"/>
      </w:pPr>
      <w:r>
        <w:t>371237.87mE</w:t>
      </w:r>
      <w:r>
        <w:tab/>
        <w:t>6905896.82mN</w:t>
      </w:r>
    </w:p>
    <w:p w14:paraId="76A9227D" w14:textId="77777777" w:rsidR="007B7F59" w:rsidRDefault="007B7F59" w:rsidP="00CA0DE7">
      <w:pPr>
        <w:spacing w:after="20"/>
        <w:ind w:left="1701" w:hanging="1276"/>
      </w:pPr>
      <w:r>
        <w:t>371529.38mE</w:t>
      </w:r>
      <w:r>
        <w:tab/>
        <w:t>6905617.03mN</w:t>
      </w:r>
    </w:p>
    <w:p w14:paraId="519D002F" w14:textId="77777777" w:rsidR="007B7F59" w:rsidRDefault="007B7F59" w:rsidP="00CA0DE7">
      <w:pPr>
        <w:spacing w:after="20"/>
        <w:ind w:left="1701" w:hanging="1276"/>
      </w:pPr>
      <w:r>
        <w:t>372090.55mE</w:t>
      </w:r>
      <w:r>
        <w:tab/>
        <w:t>6905162.21mN</w:t>
      </w:r>
    </w:p>
    <w:p w14:paraId="0F1CDEC6" w14:textId="77777777" w:rsidR="007B7F59" w:rsidRDefault="007B7F59" w:rsidP="00CA0DE7">
      <w:pPr>
        <w:spacing w:after="20"/>
        <w:ind w:left="1701" w:hanging="1276"/>
      </w:pPr>
      <w:r>
        <w:lastRenderedPageBreak/>
        <w:t>372242.43mE</w:t>
      </w:r>
      <w:r>
        <w:tab/>
        <w:t>6905154.49mN</w:t>
      </w:r>
    </w:p>
    <w:p w14:paraId="619B0148" w14:textId="77777777" w:rsidR="007B7F59" w:rsidRDefault="007B7F59" w:rsidP="00CA0DE7">
      <w:pPr>
        <w:spacing w:after="20"/>
        <w:ind w:left="1701" w:hanging="1276"/>
      </w:pPr>
      <w:r>
        <w:t>372402.63mE</w:t>
      </w:r>
      <w:r>
        <w:tab/>
        <w:t>6905168.13mN</w:t>
      </w:r>
    </w:p>
    <w:p w14:paraId="128D1F92" w14:textId="77777777" w:rsidR="007B7F59" w:rsidRDefault="007B7F59" w:rsidP="00CA0DE7">
      <w:pPr>
        <w:spacing w:after="20"/>
        <w:ind w:left="1701" w:hanging="1276"/>
      </w:pPr>
      <w:r>
        <w:t>372388.98mE</w:t>
      </w:r>
      <w:r>
        <w:tab/>
        <w:t>6904903.53mN</w:t>
      </w:r>
    </w:p>
    <w:p w14:paraId="4B00D38B" w14:textId="77777777" w:rsidR="007B7F59" w:rsidRDefault="007B7F59" w:rsidP="00CA0DE7">
      <w:pPr>
        <w:spacing w:after="20"/>
        <w:ind w:left="1701" w:hanging="1276"/>
      </w:pPr>
      <w:r>
        <w:t>372061.48mE</w:t>
      </w:r>
      <w:r>
        <w:tab/>
        <w:t>6904871.48mN</w:t>
      </w:r>
    </w:p>
    <w:p w14:paraId="79C05B7A" w14:textId="77777777" w:rsidR="007B7F59" w:rsidRDefault="007B7F59" w:rsidP="00CA0DE7">
      <w:pPr>
        <w:spacing w:after="20"/>
        <w:ind w:left="1701" w:hanging="1276"/>
      </w:pPr>
      <w:r>
        <w:t>372043.68mE</w:t>
      </w:r>
      <w:r>
        <w:tab/>
        <w:t>6904999.64mN</w:t>
      </w:r>
    </w:p>
    <w:p w14:paraId="63824B4F" w14:textId="77777777" w:rsidR="007B7F59" w:rsidRDefault="007B7F59" w:rsidP="00CA0DE7">
      <w:pPr>
        <w:spacing w:after="20"/>
        <w:ind w:left="1701" w:hanging="1276"/>
      </w:pPr>
      <w:r>
        <w:t>372023.51mE</w:t>
      </w:r>
      <w:r>
        <w:tab/>
        <w:t>6905088.63mN</w:t>
      </w:r>
    </w:p>
    <w:p w14:paraId="188FF66F" w14:textId="77777777" w:rsidR="007B7F59" w:rsidRDefault="007B7F59" w:rsidP="00CA0DE7">
      <w:pPr>
        <w:spacing w:after="20"/>
        <w:ind w:left="1701" w:hanging="1276"/>
      </w:pPr>
      <w:r>
        <w:t>371466.77mE</w:t>
      </w:r>
      <w:r>
        <w:tab/>
        <w:t>6905537.93mN</w:t>
      </w:r>
    </w:p>
    <w:p w14:paraId="65EDC6E8" w14:textId="77777777" w:rsidR="007B7F59" w:rsidRDefault="007B7F59" w:rsidP="00CA0DE7">
      <w:pPr>
        <w:spacing w:after="20"/>
        <w:ind w:left="1701" w:hanging="1276"/>
      </w:pPr>
      <w:r>
        <w:t>371207.49mE</w:t>
      </w:r>
      <w:r>
        <w:tab/>
        <w:t>6905791.35mN</w:t>
      </w:r>
    </w:p>
    <w:p w14:paraId="6DF4902A" w14:textId="77777777" w:rsidR="007B7F59" w:rsidRDefault="007B7F59" w:rsidP="00CA0DE7">
      <w:pPr>
        <w:spacing w:after="20"/>
        <w:ind w:left="1701" w:hanging="1276"/>
      </w:pPr>
      <w:r>
        <w:t>371213.35mE</w:t>
      </w:r>
      <w:r>
        <w:tab/>
        <w:t>6905811.85mN</w:t>
      </w:r>
    </w:p>
    <w:p w14:paraId="5A4B8BF3" w14:textId="77777777" w:rsidR="007B7F59" w:rsidRDefault="007B7F59" w:rsidP="00CA0DE7">
      <w:pPr>
        <w:spacing w:after="20"/>
        <w:ind w:left="1701" w:hanging="1276"/>
      </w:pPr>
      <w:r>
        <w:t>371211.89mE</w:t>
      </w:r>
      <w:r>
        <w:tab/>
        <w:t>6905826.51mN</w:t>
      </w:r>
    </w:p>
    <w:p w14:paraId="1F44CA50" w14:textId="77777777" w:rsidR="007B7F59" w:rsidRDefault="007B7F59" w:rsidP="00CA0DE7">
      <w:pPr>
        <w:spacing w:after="20"/>
        <w:ind w:left="1701" w:hanging="1276"/>
      </w:pPr>
      <w:r>
        <w:t>371200.17mE</w:t>
      </w:r>
      <w:r>
        <w:tab/>
        <w:t>6905841.16mN</w:t>
      </w:r>
    </w:p>
    <w:p w14:paraId="2D121B28" w14:textId="77777777" w:rsidR="007B7F59" w:rsidRDefault="007B7F59" w:rsidP="00CA0DE7">
      <w:pPr>
        <w:spacing w:after="20"/>
        <w:ind w:left="1701" w:hanging="1276"/>
      </w:pPr>
      <w:r>
        <w:t>371188.45mE</w:t>
      </w:r>
      <w:r>
        <w:tab/>
        <w:t>6905847.02mN</w:t>
      </w:r>
    </w:p>
    <w:p w14:paraId="2AA89AEF" w14:textId="77777777" w:rsidR="007B7F59" w:rsidRDefault="007B7F59" w:rsidP="00CA0DE7">
      <w:pPr>
        <w:spacing w:after="20"/>
        <w:ind w:left="1701" w:hanging="1276"/>
      </w:pPr>
      <w:r>
        <w:t>371178.35mE</w:t>
      </w:r>
      <w:r>
        <w:tab/>
        <w:t>6905847.86mN</w:t>
      </w:r>
    </w:p>
    <w:p w14:paraId="214C8EA7" w14:textId="77777777" w:rsidR="007B7F59" w:rsidRDefault="007B7F59" w:rsidP="007B7F59">
      <w:pPr>
        <w:ind w:left="1701" w:hanging="1275"/>
      </w:pPr>
      <w:r>
        <w:t>371177.37mE</w:t>
      </w:r>
      <w:r>
        <w:tab/>
        <w:t>6905939.68mN</w:t>
      </w:r>
    </w:p>
    <w:p w14:paraId="11096F9E" w14:textId="77777777" w:rsidR="007B7F59" w:rsidRDefault="007B7F59" w:rsidP="007B7F59">
      <w:r>
        <w:t xml:space="preserve">AREA: </w:t>
      </w:r>
      <w:r w:rsidRPr="00D41BF7">
        <w:rPr>
          <w:b/>
          <w:bCs/>
        </w:rPr>
        <w:t>0.247</w:t>
      </w:r>
      <w:r>
        <w:t xml:space="preserve"> square kilometres approximately</w:t>
      </w:r>
    </w:p>
    <w:p w14:paraId="320BB6CC" w14:textId="77777777" w:rsidR="007B7F59" w:rsidRDefault="007B7F59" w:rsidP="007B7F59">
      <w:pPr>
        <w:pStyle w:val="GG-SDated"/>
      </w:pPr>
      <w:r>
        <w:t>Dated: 13 October 2024</w:t>
      </w:r>
    </w:p>
    <w:p w14:paraId="06708502" w14:textId="77777777" w:rsidR="007B7F59" w:rsidRDefault="007B7F59" w:rsidP="007B7F59">
      <w:pPr>
        <w:pStyle w:val="GG-SName"/>
      </w:pPr>
      <w:r>
        <w:t>Benjamin Zammit</w:t>
      </w:r>
    </w:p>
    <w:p w14:paraId="25AB497D" w14:textId="77777777" w:rsidR="007B7F59" w:rsidRDefault="007B7F59" w:rsidP="007B7F59">
      <w:pPr>
        <w:pStyle w:val="GG-Signature"/>
      </w:pPr>
      <w:r>
        <w:t>Acting Deputy Chief Executive</w:t>
      </w:r>
    </w:p>
    <w:p w14:paraId="372EF6E2" w14:textId="77777777" w:rsidR="007B7F59" w:rsidRDefault="007B7F59" w:rsidP="007B7F59">
      <w:pPr>
        <w:pStyle w:val="GG-Signature"/>
      </w:pPr>
      <w:r>
        <w:t>Department for Energy and Mining</w:t>
      </w:r>
    </w:p>
    <w:p w14:paraId="1FC217F7" w14:textId="77777777" w:rsidR="007B7F59" w:rsidRDefault="007B7F59" w:rsidP="007B7F59">
      <w:pPr>
        <w:pStyle w:val="GG-Signature"/>
      </w:pPr>
      <w:r>
        <w:t>Delegate of the Minister for Energy and Mining</w:t>
      </w:r>
    </w:p>
    <w:p w14:paraId="741E2CBA" w14:textId="77777777" w:rsidR="007B7F59" w:rsidRDefault="007B7F59" w:rsidP="007B7F59">
      <w:pPr>
        <w:pStyle w:val="GG-Signature"/>
        <w:pBdr>
          <w:top w:val="single" w:sz="4" w:space="1" w:color="auto"/>
        </w:pBdr>
        <w:spacing w:before="100" w:line="14" w:lineRule="exact"/>
        <w:jc w:val="center"/>
      </w:pPr>
    </w:p>
    <w:p w14:paraId="5EDAB6E5" w14:textId="77777777" w:rsidR="00CA0DE7" w:rsidRDefault="00CA0DE7">
      <w:pPr>
        <w:spacing w:after="0" w:line="240" w:lineRule="auto"/>
        <w:jc w:val="left"/>
        <w:rPr>
          <w:caps/>
          <w:szCs w:val="17"/>
        </w:rPr>
      </w:pPr>
      <w:r>
        <w:br w:type="page"/>
      </w:r>
    </w:p>
    <w:p w14:paraId="61EF0B79" w14:textId="67A5CDF2" w:rsidR="003B1ADE" w:rsidRDefault="003B1ADE" w:rsidP="003B1ADE">
      <w:pPr>
        <w:pStyle w:val="GG-Title1"/>
      </w:pPr>
      <w:r>
        <w:lastRenderedPageBreak/>
        <w:t>Energy Resources Act 2000</w:t>
      </w:r>
    </w:p>
    <w:p w14:paraId="2A980510" w14:textId="77777777" w:rsidR="003B1ADE" w:rsidRDefault="003B1ADE" w:rsidP="002F46AE">
      <w:pPr>
        <w:pStyle w:val="GG-Title3"/>
      </w:pPr>
      <w:r>
        <w:t>Application for Grant of Associated Activities Licence—AAL 322</w:t>
      </w:r>
    </w:p>
    <w:p w14:paraId="25070411" w14:textId="77777777" w:rsidR="003B1ADE" w:rsidRDefault="003B1ADE" w:rsidP="002F46AE">
      <w:r>
        <w:t xml:space="preserve">Pursuant to Section 65(6) of the </w:t>
      </w:r>
      <w:r w:rsidRPr="007A458A">
        <w:rPr>
          <w:i/>
          <w:iCs/>
        </w:rPr>
        <w:t>Energy Resources Act 2000</w:t>
      </w:r>
      <w:r>
        <w:t xml:space="preserve"> and delegation dated 19 August 2024, notice is hereby given that an application for the grant of an associated activities licence over the area described below has been received from:</w:t>
      </w:r>
    </w:p>
    <w:p w14:paraId="1933BE12" w14:textId="77777777" w:rsidR="003B1ADE" w:rsidRPr="007A458A" w:rsidRDefault="003B1ADE" w:rsidP="002F46AE">
      <w:pPr>
        <w:spacing w:after="40"/>
        <w:jc w:val="center"/>
        <w:rPr>
          <w:b/>
          <w:bCs/>
        </w:rPr>
      </w:pPr>
      <w:r w:rsidRPr="007A458A">
        <w:rPr>
          <w:b/>
          <w:bCs/>
        </w:rPr>
        <w:t>Vamgas Pty Ltd</w:t>
      </w:r>
    </w:p>
    <w:p w14:paraId="710F6D5C" w14:textId="77777777" w:rsidR="003B1ADE" w:rsidRPr="007A458A" w:rsidRDefault="003B1ADE" w:rsidP="002F46AE">
      <w:pPr>
        <w:jc w:val="center"/>
        <w:rPr>
          <w:b/>
          <w:bCs/>
        </w:rPr>
      </w:pPr>
      <w:r w:rsidRPr="007A458A">
        <w:rPr>
          <w:b/>
          <w:bCs/>
        </w:rPr>
        <w:t>Impress (Cooper Basin) Pty Ltd</w:t>
      </w:r>
    </w:p>
    <w:p w14:paraId="77E364CB" w14:textId="77777777" w:rsidR="003B1ADE" w:rsidRDefault="003B1ADE" w:rsidP="002F46AE">
      <w:r>
        <w:t>The application will be determined on or after 15 November 2024.</w:t>
      </w:r>
    </w:p>
    <w:p w14:paraId="699EC20B" w14:textId="77777777" w:rsidR="003B1ADE" w:rsidRDefault="003B1ADE" w:rsidP="002F46AE">
      <w:pPr>
        <w:pStyle w:val="GG-Title3"/>
      </w:pPr>
      <w:r>
        <w:t>Description of Application Area</w:t>
      </w:r>
    </w:p>
    <w:p w14:paraId="0A871B68" w14:textId="77777777" w:rsidR="003B1ADE" w:rsidRDefault="003B1ADE" w:rsidP="002F46AE">
      <w:r>
        <w:t>All that part of the State of South Australia, bounded as follows:</w:t>
      </w:r>
    </w:p>
    <w:p w14:paraId="7C331E79" w14:textId="77777777" w:rsidR="003B1ADE" w:rsidRDefault="003B1ADE" w:rsidP="002F46AE">
      <w:pPr>
        <w:ind w:left="142"/>
      </w:pPr>
      <w:r>
        <w:t>All coordinates GDA2020, Zone 54</w:t>
      </w:r>
    </w:p>
    <w:p w14:paraId="502502EA" w14:textId="77777777" w:rsidR="003B1ADE" w:rsidRDefault="003B1ADE" w:rsidP="00C72869">
      <w:pPr>
        <w:spacing w:after="20"/>
        <w:ind w:left="1560" w:hanging="1276"/>
      </w:pPr>
      <w:r>
        <w:t>419105.700546</w:t>
      </w:r>
      <w:r>
        <w:tab/>
        <w:t>6833656.088220</w:t>
      </w:r>
    </w:p>
    <w:p w14:paraId="36EDA7B2" w14:textId="77777777" w:rsidR="003B1ADE" w:rsidRDefault="003B1ADE" w:rsidP="00C72869">
      <w:pPr>
        <w:spacing w:after="20"/>
        <w:ind w:left="1560" w:hanging="1276"/>
      </w:pPr>
      <w:r>
        <w:t>418381.905690</w:t>
      </w:r>
      <w:r>
        <w:tab/>
        <w:t>6833732.160240</w:t>
      </w:r>
    </w:p>
    <w:p w14:paraId="56472597" w14:textId="77777777" w:rsidR="003B1ADE" w:rsidRDefault="003B1ADE" w:rsidP="00C72869">
      <w:pPr>
        <w:spacing w:after="20"/>
        <w:ind w:left="1560" w:hanging="1276"/>
      </w:pPr>
      <w:r>
        <w:t>418312.254988</w:t>
      </w:r>
      <w:r>
        <w:tab/>
        <w:t>6833730.202270</w:t>
      </w:r>
    </w:p>
    <w:p w14:paraId="0279E81A" w14:textId="77777777" w:rsidR="003B1ADE" w:rsidRDefault="003B1ADE" w:rsidP="00C72869">
      <w:pPr>
        <w:spacing w:after="20"/>
        <w:ind w:left="1560" w:hanging="1276"/>
      </w:pPr>
      <w:r>
        <w:t>417731.503294</w:t>
      </w:r>
      <w:r>
        <w:tab/>
        <w:t>6834042.463490</w:t>
      </w:r>
    </w:p>
    <w:p w14:paraId="19C9E38C" w14:textId="77777777" w:rsidR="003B1ADE" w:rsidRDefault="003B1ADE" w:rsidP="00C72869">
      <w:pPr>
        <w:spacing w:after="20"/>
        <w:ind w:left="1560" w:hanging="1276"/>
      </w:pPr>
      <w:r>
        <w:t>416959.612274</w:t>
      </w:r>
      <w:r>
        <w:tab/>
        <w:t>6834739.305790</w:t>
      </w:r>
    </w:p>
    <w:p w14:paraId="712B2AE1" w14:textId="77777777" w:rsidR="003B1ADE" w:rsidRDefault="003B1ADE" w:rsidP="00C72869">
      <w:pPr>
        <w:spacing w:after="20"/>
        <w:ind w:left="1560" w:hanging="1276"/>
      </w:pPr>
      <w:r>
        <w:t>416309.126194</w:t>
      </w:r>
      <w:r>
        <w:tab/>
        <w:t>6835005.500410</w:t>
      </w:r>
    </w:p>
    <w:p w14:paraId="2018F359" w14:textId="77777777" w:rsidR="003B1ADE" w:rsidRDefault="003B1ADE" w:rsidP="00C72869">
      <w:pPr>
        <w:spacing w:after="20"/>
        <w:ind w:left="1560" w:hanging="1276"/>
      </w:pPr>
      <w:r>
        <w:t>416207.271965</w:t>
      </w:r>
      <w:r>
        <w:tab/>
        <w:t>6835010.927260</w:t>
      </w:r>
    </w:p>
    <w:p w14:paraId="783C6FAD" w14:textId="77777777" w:rsidR="003B1ADE" w:rsidRDefault="003B1ADE" w:rsidP="00C72869">
      <w:pPr>
        <w:spacing w:after="20"/>
        <w:ind w:left="1560" w:hanging="1276"/>
      </w:pPr>
      <w:r>
        <w:t>415671.247542</w:t>
      </w:r>
      <w:r>
        <w:tab/>
        <w:t>6834957.688220</w:t>
      </w:r>
    </w:p>
    <w:p w14:paraId="41953197" w14:textId="77777777" w:rsidR="003B1ADE" w:rsidRDefault="003B1ADE" w:rsidP="00C72869">
      <w:pPr>
        <w:spacing w:after="20"/>
        <w:ind w:left="1560" w:hanging="1276"/>
      </w:pPr>
      <w:r>
        <w:t>413630.930426</w:t>
      </w:r>
      <w:r>
        <w:tab/>
        <w:t>6834159.745670</w:t>
      </w:r>
    </w:p>
    <w:p w14:paraId="139C3D82" w14:textId="77777777" w:rsidR="003B1ADE" w:rsidRDefault="003B1ADE" w:rsidP="00C72869">
      <w:pPr>
        <w:spacing w:after="20"/>
        <w:ind w:left="1560" w:hanging="1276"/>
      </w:pPr>
      <w:r>
        <w:t>413331.630685</w:t>
      </w:r>
      <w:r>
        <w:tab/>
        <w:t>6834138.451840</w:t>
      </w:r>
    </w:p>
    <w:p w14:paraId="6BF05AEC" w14:textId="77777777" w:rsidR="003B1ADE" w:rsidRDefault="003B1ADE" w:rsidP="00C72869">
      <w:pPr>
        <w:spacing w:after="20"/>
        <w:ind w:left="1560" w:hanging="1276"/>
      </w:pPr>
      <w:r>
        <w:t>413184.676978</w:t>
      </w:r>
      <w:r>
        <w:tab/>
        <w:t>6833863.796240</w:t>
      </w:r>
    </w:p>
    <w:p w14:paraId="7EDD007F" w14:textId="77777777" w:rsidR="003B1ADE" w:rsidRDefault="003B1ADE" w:rsidP="00C72869">
      <w:pPr>
        <w:spacing w:after="20"/>
        <w:ind w:left="1560" w:hanging="1276"/>
      </w:pPr>
      <w:r>
        <w:t>413234.765586</w:t>
      </w:r>
      <w:r>
        <w:tab/>
        <w:t>6833327.655740</w:t>
      </w:r>
    </w:p>
    <w:p w14:paraId="7F691692" w14:textId="77777777" w:rsidR="003B1ADE" w:rsidRDefault="003B1ADE" w:rsidP="00C72869">
      <w:pPr>
        <w:spacing w:after="20"/>
        <w:ind w:left="1560" w:hanging="1276"/>
      </w:pPr>
      <w:r>
        <w:t>412967.042522</w:t>
      </w:r>
      <w:r>
        <w:tab/>
        <w:t>6833151.955040</w:t>
      </w:r>
    </w:p>
    <w:p w14:paraId="7D93EAC7" w14:textId="77777777" w:rsidR="003B1ADE" w:rsidRDefault="003B1ADE" w:rsidP="00C72869">
      <w:pPr>
        <w:spacing w:after="20"/>
        <w:ind w:left="1560" w:hanging="1276"/>
      </w:pPr>
      <w:r>
        <w:t>412880.172280</w:t>
      </w:r>
      <w:r>
        <w:tab/>
        <w:t>6832555.739260</w:t>
      </w:r>
    </w:p>
    <w:p w14:paraId="2EA2CB5B" w14:textId="77777777" w:rsidR="003B1ADE" w:rsidRDefault="003B1ADE" w:rsidP="00C72869">
      <w:pPr>
        <w:spacing w:after="20"/>
        <w:ind w:left="1560" w:hanging="1276"/>
      </w:pPr>
      <w:r>
        <w:t>412925.958270</w:t>
      </w:r>
      <w:r>
        <w:tab/>
        <w:t>6831940.833480</w:t>
      </w:r>
    </w:p>
    <w:p w14:paraId="36602DAA" w14:textId="77777777" w:rsidR="003B1ADE" w:rsidRDefault="003B1ADE" w:rsidP="00C72869">
      <w:pPr>
        <w:spacing w:after="20"/>
        <w:ind w:left="1560" w:hanging="1276"/>
      </w:pPr>
      <w:r>
        <w:t>412835.844592</w:t>
      </w:r>
      <w:r>
        <w:tab/>
        <w:t>6831673.586470</w:t>
      </w:r>
    </w:p>
    <w:p w14:paraId="22C490CD" w14:textId="77777777" w:rsidR="003B1ADE" w:rsidRDefault="003B1ADE" w:rsidP="00C72869">
      <w:pPr>
        <w:spacing w:after="20"/>
        <w:ind w:left="1560" w:hanging="1276"/>
      </w:pPr>
      <w:r>
        <w:t>412810.983376</w:t>
      </w:r>
      <w:r>
        <w:tab/>
        <w:t>6831519.800770</w:t>
      </w:r>
    </w:p>
    <w:p w14:paraId="69F3CB3B" w14:textId="77777777" w:rsidR="003B1ADE" w:rsidRDefault="003B1ADE" w:rsidP="00C72869">
      <w:pPr>
        <w:spacing w:after="20"/>
        <w:ind w:left="1560" w:hanging="1276"/>
      </w:pPr>
      <w:r>
        <w:t>412634.942286</w:t>
      </w:r>
      <w:r>
        <w:tab/>
        <w:t>6831094.732190</w:t>
      </w:r>
    </w:p>
    <w:p w14:paraId="48C89091" w14:textId="77777777" w:rsidR="003B1ADE" w:rsidRDefault="003B1ADE" w:rsidP="00C72869">
      <w:pPr>
        <w:spacing w:after="20"/>
        <w:ind w:left="1560" w:hanging="1276"/>
      </w:pPr>
      <w:r>
        <w:t>412641.138355</w:t>
      </w:r>
      <w:r>
        <w:tab/>
        <w:t>6830288.579700</w:t>
      </w:r>
    </w:p>
    <w:p w14:paraId="515EE75D" w14:textId="77777777" w:rsidR="003B1ADE" w:rsidRDefault="003B1ADE" w:rsidP="00C72869">
      <w:pPr>
        <w:spacing w:after="20"/>
        <w:ind w:left="1560" w:hanging="1276"/>
      </w:pPr>
      <w:r>
        <w:t>412616.350300</w:t>
      </w:r>
      <w:r>
        <w:tab/>
        <w:t>6829849.379700</w:t>
      </w:r>
    </w:p>
    <w:p w14:paraId="40DEA8B6" w14:textId="77777777" w:rsidR="003B1ADE" w:rsidRDefault="003B1ADE" w:rsidP="00C72869">
      <w:pPr>
        <w:spacing w:after="20"/>
        <w:ind w:left="1560" w:hanging="1276"/>
      </w:pPr>
      <w:r>
        <w:t>412916.899000</w:t>
      </w:r>
      <w:r>
        <w:tab/>
        <w:t>6829851.624500</w:t>
      </w:r>
    </w:p>
    <w:p w14:paraId="38FB245C" w14:textId="77777777" w:rsidR="003B1ADE" w:rsidRDefault="003B1ADE" w:rsidP="00C72869">
      <w:pPr>
        <w:spacing w:after="20"/>
        <w:ind w:left="1560" w:hanging="1276"/>
      </w:pPr>
      <w:r>
        <w:t>412934.373212</w:t>
      </w:r>
      <w:r>
        <w:tab/>
        <w:t>6831061.425890</w:t>
      </w:r>
    </w:p>
    <w:p w14:paraId="15AEB9E3" w14:textId="77777777" w:rsidR="003B1ADE" w:rsidRDefault="003B1ADE" w:rsidP="00C72869">
      <w:pPr>
        <w:spacing w:after="20"/>
        <w:ind w:left="1560" w:hanging="1276"/>
      </w:pPr>
      <w:r>
        <w:t>413105.909453</w:t>
      </w:r>
      <w:r>
        <w:tab/>
        <w:t>6831460.754690</w:t>
      </w:r>
    </w:p>
    <w:p w14:paraId="6B1DF27C" w14:textId="77777777" w:rsidR="003B1ADE" w:rsidRDefault="003B1ADE" w:rsidP="00C72869">
      <w:pPr>
        <w:spacing w:after="20"/>
        <w:ind w:left="1560" w:hanging="1276"/>
      </w:pPr>
      <w:r>
        <w:t>413131.684999</w:t>
      </w:r>
      <w:r>
        <w:tab/>
        <w:t>6831624.345610</w:t>
      </w:r>
    </w:p>
    <w:p w14:paraId="76EC61A6" w14:textId="77777777" w:rsidR="003B1ADE" w:rsidRDefault="003B1ADE" w:rsidP="00C72869">
      <w:pPr>
        <w:spacing w:after="20"/>
        <w:ind w:left="1560" w:hanging="1276"/>
      </w:pPr>
      <w:r>
        <w:t>413226.419685</w:t>
      </w:r>
      <w:r>
        <w:tab/>
        <w:t>6831952.380850</w:t>
      </w:r>
    </w:p>
    <w:p w14:paraId="656B1F01" w14:textId="77777777" w:rsidR="003B1ADE" w:rsidRDefault="003B1ADE" w:rsidP="00C72869">
      <w:pPr>
        <w:spacing w:after="20"/>
        <w:ind w:left="1560" w:hanging="1276"/>
      </w:pPr>
      <w:r>
        <w:t>413199.653421</w:t>
      </w:r>
      <w:r>
        <w:tab/>
        <w:t>6832133.459380</w:t>
      </w:r>
    </w:p>
    <w:p w14:paraId="59915363" w14:textId="77777777" w:rsidR="003B1ADE" w:rsidRDefault="003B1ADE" w:rsidP="00C72869">
      <w:pPr>
        <w:spacing w:after="20"/>
        <w:ind w:left="1560" w:hanging="1276"/>
      </w:pPr>
      <w:r>
        <w:t>413182.014426</w:t>
      </w:r>
      <w:r>
        <w:tab/>
        <w:t>6832571.224950</w:t>
      </w:r>
    </w:p>
    <w:p w14:paraId="3738D7A1" w14:textId="77777777" w:rsidR="003B1ADE" w:rsidRDefault="003B1ADE" w:rsidP="00C72869">
      <w:pPr>
        <w:spacing w:after="20"/>
        <w:ind w:left="1560" w:hanging="1276"/>
      </w:pPr>
      <w:r>
        <w:t>413238.634109</w:t>
      </w:r>
      <w:r>
        <w:tab/>
        <w:t>6832979.923060</w:t>
      </w:r>
    </w:p>
    <w:p w14:paraId="1AB50D16" w14:textId="77777777" w:rsidR="003B1ADE" w:rsidRDefault="003B1ADE" w:rsidP="00C72869">
      <w:pPr>
        <w:spacing w:after="20"/>
        <w:ind w:left="1560" w:hanging="1276"/>
      </w:pPr>
      <w:r>
        <w:t>413433.181691</w:t>
      </w:r>
      <w:r>
        <w:tab/>
        <w:t>6833098.609990</w:t>
      </w:r>
    </w:p>
    <w:p w14:paraId="2EC3D76A" w14:textId="77777777" w:rsidR="003B1ADE" w:rsidRDefault="003B1ADE" w:rsidP="00C72869">
      <w:pPr>
        <w:spacing w:after="20"/>
        <w:ind w:left="1560" w:hanging="1276"/>
      </w:pPr>
      <w:r>
        <w:t>413535.750424</w:t>
      </w:r>
      <w:r>
        <w:tab/>
        <w:t>6833260.876330</w:t>
      </w:r>
    </w:p>
    <w:p w14:paraId="2A2BCFDB" w14:textId="77777777" w:rsidR="003B1ADE" w:rsidRDefault="003B1ADE" w:rsidP="00C72869">
      <w:pPr>
        <w:spacing w:after="20"/>
        <w:ind w:left="1560" w:hanging="1276"/>
      </w:pPr>
      <w:r>
        <w:t>413486.105645</w:t>
      </w:r>
      <w:r>
        <w:tab/>
        <w:t>6833665.667910</w:t>
      </w:r>
    </w:p>
    <w:p w14:paraId="6DD1CFEF" w14:textId="77777777" w:rsidR="003B1ADE" w:rsidRDefault="003B1ADE" w:rsidP="00C72869">
      <w:pPr>
        <w:spacing w:after="20"/>
        <w:ind w:left="1560" w:hanging="1276"/>
      </w:pPr>
      <w:r>
        <w:t>413671.137470</w:t>
      </w:r>
      <w:r>
        <w:tab/>
        <w:t>6833862.495680</w:t>
      </w:r>
    </w:p>
    <w:p w14:paraId="2522F9B0" w14:textId="77777777" w:rsidR="003B1ADE" w:rsidRDefault="003B1ADE" w:rsidP="00C72869">
      <w:pPr>
        <w:spacing w:after="20"/>
        <w:ind w:left="1560" w:hanging="1276"/>
      </w:pPr>
      <w:r>
        <w:t>415750.404938</w:t>
      </w:r>
      <w:r>
        <w:tab/>
        <w:t>6834667.887940</w:t>
      </w:r>
    </w:p>
    <w:p w14:paraId="49D1A423" w14:textId="77777777" w:rsidR="003B1ADE" w:rsidRDefault="003B1ADE" w:rsidP="00C72869">
      <w:pPr>
        <w:spacing w:after="20"/>
        <w:ind w:left="1560" w:hanging="1276"/>
      </w:pPr>
      <w:r>
        <w:t>416237.072218</w:t>
      </w:r>
      <w:r>
        <w:tab/>
        <w:t>6834711.048080</w:t>
      </w:r>
    </w:p>
    <w:p w14:paraId="0A92AC55" w14:textId="77777777" w:rsidR="003B1ADE" w:rsidRDefault="003B1ADE" w:rsidP="00C72869">
      <w:pPr>
        <w:spacing w:after="20"/>
        <w:ind w:left="1560" w:hanging="1276"/>
      </w:pPr>
      <w:r>
        <w:t>416794.998219</w:t>
      </w:r>
      <w:r>
        <w:tab/>
        <w:t>6834485.759910</w:t>
      </w:r>
    </w:p>
    <w:p w14:paraId="37E9F5A6" w14:textId="77777777" w:rsidR="003B1ADE" w:rsidRDefault="003B1ADE" w:rsidP="00C72869">
      <w:pPr>
        <w:spacing w:after="20"/>
        <w:ind w:left="1560" w:hanging="1276"/>
      </w:pPr>
      <w:r>
        <w:t>417563.167495</w:t>
      </w:r>
      <w:r>
        <w:tab/>
        <w:t>6833794.249780</w:t>
      </w:r>
    </w:p>
    <w:p w14:paraId="2581A0B2" w14:textId="77777777" w:rsidR="003B1ADE" w:rsidRDefault="003B1ADE" w:rsidP="00C72869">
      <w:pPr>
        <w:spacing w:after="20"/>
        <w:ind w:left="1560" w:hanging="1276"/>
      </w:pPr>
      <w:r>
        <w:t>418235.161788</w:t>
      </w:r>
      <w:r>
        <w:tab/>
        <w:t>6833437.226950</w:t>
      </w:r>
    </w:p>
    <w:p w14:paraId="78FE99C3" w14:textId="77777777" w:rsidR="003B1ADE" w:rsidRDefault="003B1ADE" w:rsidP="00C72869">
      <w:pPr>
        <w:spacing w:after="20"/>
        <w:ind w:left="1560" w:hanging="1276"/>
      </w:pPr>
      <w:r>
        <w:t>418373.594900</w:t>
      </w:r>
      <w:r>
        <w:tab/>
        <w:t>6833432.156870</w:t>
      </w:r>
    </w:p>
    <w:p w14:paraId="5A5DCA85" w14:textId="77777777" w:rsidR="003B1ADE" w:rsidRDefault="003B1ADE" w:rsidP="00C72869">
      <w:pPr>
        <w:spacing w:after="20"/>
        <w:ind w:left="1560" w:hanging="1276"/>
      </w:pPr>
      <w:r>
        <w:t>419015.730704</w:t>
      </w:r>
      <w:r>
        <w:tab/>
        <w:t>6833370.976340</w:t>
      </w:r>
    </w:p>
    <w:p w14:paraId="5B2F33BF" w14:textId="77777777" w:rsidR="003B1ADE" w:rsidRDefault="003B1ADE" w:rsidP="002F46AE">
      <w:pPr>
        <w:ind w:left="1560" w:hanging="1276"/>
      </w:pPr>
      <w:r>
        <w:t>419105.700546</w:t>
      </w:r>
      <w:r>
        <w:tab/>
        <w:t>6833656.088220</w:t>
      </w:r>
    </w:p>
    <w:p w14:paraId="3CE101A6" w14:textId="77777777" w:rsidR="003B1ADE" w:rsidRDefault="003B1ADE" w:rsidP="002F46AE">
      <w:r>
        <w:t xml:space="preserve">AREA: </w:t>
      </w:r>
      <w:r w:rsidRPr="007A458A">
        <w:rPr>
          <w:b/>
          <w:bCs/>
        </w:rPr>
        <w:t>3.13</w:t>
      </w:r>
      <w:r>
        <w:t xml:space="preserve"> square kilometres approximately.</w:t>
      </w:r>
    </w:p>
    <w:p w14:paraId="1F09204A" w14:textId="77777777" w:rsidR="003B1ADE" w:rsidRDefault="003B1ADE" w:rsidP="003B1ADE">
      <w:pPr>
        <w:pStyle w:val="GG-SDated"/>
      </w:pPr>
      <w:r>
        <w:t>Dated: 15 October 2024</w:t>
      </w:r>
    </w:p>
    <w:p w14:paraId="3C286856" w14:textId="77777777" w:rsidR="003B1ADE" w:rsidRDefault="003B1ADE" w:rsidP="003B1ADE">
      <w:pPr>
        <w:pStyle w:val="GG-SName"/>
      </w:pPr>
      <w:r>
        <w:t>Paul De Ionno</w:t>
      </w:r>
    </w:p>
    <w:p w14:paraId="75378095" w14:textId="77777777" w:rsidR="003B1ADE" w:rsidRDefault="003B1ADE" w:rsidP="003B1ADE">
      <w:pPr>
        <w:pStyle w:val="GG-Signature"/>
      </w:pPr>
      <w:r>
        <w:t>Acting Executive Director</w:t>
      </w:r>
    </w:p>
    <w:p w14:paraId="6D4CD00F" w14:textId="77777777" w:rsidR="003B1ADE" w:rsidRDefault="003B1ADE" w:rsidP="003B1ADE">
      <w:pPr>
        <w:pStyle w:val="GG-Signature"/>
      </w:pPr>
      <w:r>
        <w:t>Regulation and Compliance Division</w:t>
      </w:r>
    </w:p>
    <w:p w14:paraId="36D6BA13" w14:textId="77777777" w:rsidR="003B1ADE" w:rsidRDefault="003B1ADE" w:rsidP="003B1ADE">
      <w:pPr>
        <w:pStyle w:val="GG-Signature"/>
      </w:pPr>
      <w:r>
        <w:t>Department for Energy and Mining</w:t>
      </w:r>
    </w:p>
    <w:p w14:paraId="66AD30A9" w14:textId="77777777" w:rsidR="003B1ADE" w:rsidRDefault="003B1ADE" w:rsidP="003B1ADE">
      <w:pPr>
        <w:pStyle w:val="GG-Signature"/>
      </w:pPr>
      <w:r>
        <w:t>Delegate of the Minister for Energy and Mining</w:t>
      </w:r>
    </w:p>
    <w:p w14:paraId="1D30A15B" w14:textId="77777777" w:rsidR="003B1ADE" w:rsidRDefault="003B1ADE" w:rsidP="003B1ADE">
      <w:pPr>
        <w:pBdr>
          <w:top w:val="single" w:sz="4" w:space="1" w:color="auto"/>
        </w:pBdr>
        <w:spacing w:before="100" w:after="0" w:line="14" w:lineRule="exact"/>
        <w:jc w:val="center"/>
      </w:pPr>
    </w:p>
    <w:p w14:paraId="125739FE" w14:textId="6EFB3781" w:rsidR="002103BE" w:rsidRDefault="002103BE" w:rsidP="005A25CC">
      <w:pPr>
        <w:pStyle w:val="NoSpacing"/>
      </w:pPr>
    </w:p>
    <w:p w14:paraId="09272252" w14:textId="77777777" w:rsidR="00152D25" w:rsidRDefault="00152D25">
      <w:pPr>
        <w:spacing w:after="0" w:line="240" w:lineRule="auto"/>
        <w:jc w:val="left"/>
        <w:rPr>
          <w:caps/>
          <w:szCs w:val="17"/>
        </w:rPr>
      </w:pPr>
      <w:r>
        <w:br w:type="page"/>
      </w:r>
    </w:p>
    <w:p w14:paraId="0465657B" w14:textId="2AE40882" w:rsidR="007B7F59" w:rsidRDefault="007B7F59" w:rsidP="007B7F59">
      <w:pPr>
        <w:pStyle w:val="GG-Title1"/>
      </w:pPr>
      <w:r>
        <w:t>Energy Resources Act 2000</w:t>
      </w:r>
    </w:p>
    <w:p w14:paraId="40F2CEAA" w14:textId="77777777" w:rsidR="007B7F59" w:rsidRDefault="007B7F59" w:rsidP="00744DA4">
      <w:pPr>
        <w:pStyle w:val="GG-Title3"/>
        <w:spacing w:after="60"/>
      </w:pPr>
      <w:r>
        <w:t>Application for Grant of Associated Activities Licence—AAL 323</w:t>
      </w:r>
    </w:p>
    <w:p w14:paraId="3DEF2554" w14:textId="77777777" w:rsidR="007B7F59" w:rsidRDefault="007B7F59" w:rsidP="00744DA4">
      <w:pPr>
        <w:spacing w:after="60"/>
      </w:pPr>
      <w:r>
        <w:t xml:space="preserve">Pursuant to Section 65(6) of the </w:t>
      </w:r>
      <w:r w:rsidRPr="00783F76">
        <w:rPr>
          <w:i/>
          <w:iCs/>
        </w:rPr>
        <w:t>Energy Resources Act 2000</w:t>
      </w:r>
      <w:r>
        <w:t xml:space="preserve"> and delegation dated 19 August 2024, notice is hereby given that an application for the grant of an associated activities licence over the area described below has been received from:</w:t>
      </w:r>
    </w:p>
    <w:p w14:paraId="1A77CBA1" w14:textId="77777777" w:rsidR="007B7F59" w:rsidRPr="00783F76" w:rsidRDefault="007B7F59" w:rsidP="00744DA4">
      <w:pPr>
        <w:spacing w:after="60"/>
        <w:jc w:val="center"/>
        <w:rPr>
          <w:b/>
          <w:bCs/>
        </w:rPr>
      </w:pPr>
      <w:r w:rsidRPr="00783F76">
        <w:rPr>
          <w:b/>
          <w:bCs/>
        </w:rPr>
        <w:t>Santos Limited</w:t>
      </w:r>
    </w:p>
    <w:p w14:paraId="7B36ADAD" w14:textId="50E2E124" w:rsidR="007D4FDF" w:rsidRPr="005A25CC" w:rsidRDefault="007B7F59" w:rsidP="005A25CC">
      <w:pPr>
        <w:spacing w:after="60"/>
      </w:pPr>
      <w:r>
        <w:t>The application will be determined on or after 15 November 2024.</w:t>
      </w:r>
    </w:p>
    <w:p w14:paraId="1D75B808" w14:textId="752A84D4" w:rsidR="007B7F59" w:rsidRDefault="007B7F59" w:rsidP="00744DA4">
      <w:pPr>
        <w:pStyle w:val="GG-Title3"/>
        <w:spacing w:after="60"/>
      </w:pPr>
      <w:r>
        <w:t>Description of Application Area</w:t>
      </w:r>
    </w:p>
    <w:p w14:paraId="4821DF94" w14:textId="77777777" w:rsidR="007B7F59" w:rsidRDefault="007B7F59" w:rsidP="00744DA4">
      <w:pPr>
        <w:spacing w:after="60"/>
      </w:pPr>
      <w:r>
        <w:t>All that part of the State of South Australia, bounded as follows:</w:t>
      </w:r>
    </w:p>
    <w:p w14:paraId="568AF97C" w14:textId="77777777" w:rsidR="007B7F59" w:rsidRDefault="007B7F59" w:rsidP="00744DA4">
      <w:pPr>
        <w:spacing w:after="60"/>
        <w:ind w:left="142"/>
      </w:pPr>
      <w:r>
        <w:t>All coordinates in GDA2020, Zone 54</w:t>
      </w:r>
    </w:p>
    <w:p w14:paraId="2C91DB92" w14:textId="77777777" w:rsidR="007B7F59" w:rsidRDefault="007B7F59" w:rsidP="00A62F57">
      <w:pPr>
        <w:spacing w:after="20"/>
        <w:ind w:left="1843" w:hanging="1559"/>
      </w:pPr>
      <w:r>
        <w:t>440444.560000mE</w:t>
      </w:r>
      <w:r>
        <w:tab/>
        <w:t>6851412.134300mN</w:t>
      </w:r>
    </w:p>
    <w:p w14:paraId="72A13B7D" w14:textId="77777777" w:rsidR="007B7F59" w:rsidRDefault="007B7F59" w:rsidP="00A62F57">
      <w:pPr>
        <w:spacing w:after="20"/>
        <w:ind w:left="1843" w:hanging="1559"/>
      </w:pPr>
      <w:r>
        <w:t>440681.229221mE</w:t>
      </w:r>
      <w:r>
        <w:tab/>
        <w:t>6851602.866944mN</w:t>
      </w:r>
    </w:p>
    <w:p w14:paraId="2E74273E" w14:textId="77777777" w:rsidR="007B7F59" w:rsidRDefault="007B7F59" w:rsidP="00A62F57">
      <w:pPr>
        <w:spacing w:after="20"/>
        <w:ind w:left="1843" w:hanging="1559"/>
      </w:pPr>
      <w:r>
        <w:t>440829.162131mE</w:t>
      </w:r>
      <w:r>
        <w:tab/>
        <w:t>6851429.101111mN</w:t>
      </w:r>
    </w:p>
    <w:p w14:paraId="391240AD" w14:textId="77777777" w:rsidR="007B7F59" w:rsidRDefault="007B7F59" w:rsidP="00A62F57">
      <w:pPr>
        <w:spacing w:after="20"/>
        <w:ind w:left="1843" w:hanging="1559"/>
      </w:pPr>
      <w:r>
        <w:t>440445.438900mE</w:t>
      </w:r>
      <w:r>
        <w:tab/>
        <w:t>6851103.949100mN</w:t>
      </w:r>
    </w:p>
    <w:p w14:paraId="0C480DCF" w14:textId="77777777" w:rsidR="007B7F59" w:rsidRDefault="007B7F59" w:rsidP="00A62F57">
      <w:pPr>
        <w:spacing w:after="20"/>
        <w:ind w:left="1843" w:hanging="1559"/>
      </w:pPr>
      <w:r>
        <w:t>440445.430500mE</w:t>
      </w:r>
      <w:r>
        <w:tab/>
        <w:t>6851105.477500mN</w:t>
      </w:r>
    </w:p>
    <w:p w14:paraId="43467353" w14:textId="77777777" w:rsidR="007B7F59" w:rsidRDefault="007B7F59" w:rsidP="00A62F57">
      <w:pPr>
        <w:spacing w:after="20"/>
        <w:ind w:left="1843" w:hanging="1559"/>
      </w:pPr>
      <w:r>
        <w:t>440446.111800mE</w:t>
      </w:r>
      <w:r>
        <w:tab/>
        <w:t>6851105.481000mN</w:t>
      </w:r>
    </w:p>
    <w:p w14:paraId="00C308AE" w14:textId="77777777" w:rsidR="007B7F59" w:rsidRDefault="007B7F59" w:rsidP="00744DA4">
      <w:pPr>
        <w:spacing w:after="60"/>
        <w:ind w:left="1843" w:hanging="1559"/>
      </w:pPr>
      <w:r>
        <w:t>440444.560000mE</w:t>
      </w:r>
      <w:r>
        <w:tab/>
        <w:t>6851412.134300mN</w:t>
      </w:r>
    </w:p>
    <w:p w14:paraId="5530A04D" w14:textId="77777777" w:rsidR="007B7F59" w:rsidRDefault="007B7F59" w:rsidP="00744DA4">
      <w:pPr>
        <w:spacing w:after="60"/>
      </w:pPr>
      <w:r>
        <w:t xml:space="preserve">AREA: </w:t>
      </w:r>
      <w:r w:rsidRPr="00783F76">
        <w:rPr>
          <w:b/>
          <w:bCs/>
        </w:rPr>
        <w:t>0.09</w:t>
      </w:r>
      <w:r>
        <w:t xml:space="preserve"> square kilometres approximately</w:t>
      </w:r>
    </w:p>
    <w:p w14:paraId="45828071" w14:textId="77777777" w:rsidR="007B7F59" w:rsidRDefault="007B7F59" w:rsidP="007B7F59">
      <w:pPr>
        <w:pStyle w:val="GG-SDated"/>
      </w:pPr>
      <w:r>
        <w:t>Dated: 14 October 2024</w:t>
      </w:r>
    </w:p>
    <w:p w14:paraId="3A864585" w14:textId="77777777" w:rsidR="007B7F59" w:rsidRDefault="007B7F59" w:rsidP="007B7F59">
      <w:pPr>
        <w:pStyle w:val="GG-SName"/>
      </w:pPr>
      <w:r>
        <w:t>Paul De Ionno</w:t>
      </w:r>
    </w:p>
    <w:p w14:paraId="4C25CA52" w14:textId="77777777" w:rsidR="007B7F59" w:rsidRDefault="007B7F59" w:rsidP="007B7F59">
      <w:pPr>
        <w:pStyle w:val="GG-Signature"/>
      </w:pPr>
      <w:r>
        <w:t>Acting Executive Director</w:t>
      </w:r>
    </w:p>
    <w:p w14:paraId="60CF7ECF" w14:textId="77777777" w:rsidR="007B7F59" w:rsidRDefault="007B7F59" w:rsidP="007B7F59">
      <w:pPr>
        <w:pStyle w:val="GG-Signature"/>
      </w:pPr>
      <w:r>
        <w:t>Regulation and Compliance Division</w:t>
      </w:r>
    </w:p>
    <w:p w14:paraId="1340AEEF" w14:textId="77777777" w:rsidR="007B7F59" w:rsidRDefault="007B7F59" w:rsidP="007B7F59">
      <w:pPr>
        <w:pStyle w:val="GG-Signature"/>
      </w:pPr>
      <w:r>
        <w:t>Department for Energy and Mining</w:t>
      </w:r>
    </w:p>
    <w:p w14:paraId="3383B13C" w14:textId="77777777" w:rsidR="007B7F59" w:rsidRDefault="007B7F59" w:rsidP="007B7F59">
      <w:pPr>
        <w:pStyle w:val="GG-Signature"/>
      </w:pPr>
      <w:r>
        <w:t>Delegate of the Minister for Energy and Mining</w:t>
      </w:r>
    </w:p>
    <w:p w14:paraId="5E331D4B" w14:textId="77777777" w:rsidR="007B7F59" w:rsidRDefault="007B7F59" w:rsidP="007B7F59">
      <w:pPr>
        <w:pBdr>
          <w:top w:val="single" w:sz="4" w:space="1" w:color="auto"/>
        </w:pBdr>
        <w:spacing w:before="100" w:after="0" w:line="14" w:lineRule="exact"/>
        <w:jc w:val="center"/>
      </w:pPr>
    </w:p>
    <w:p w14:paraId="69F79F8F" w14:textId="77777777" w:rsidR="007B7F59" w:rsidRPr="007D2F27" w:rsidRDefault="007B7F59" w:rsidP="007B7F59">
      <w:pPr>
        <w:pStyle w:val="NoSpacing"/>
      </w:pPr>
    </w:p>
    <w:p w14:paraId="4272C8A2" w14:textId="77777777" w:rsidR="007B7F59" w:rsidRDefault="007B7F59" w:rsidP="007B7F59">
      <w:pPr>
        <w:pStyle w:val="GG-Title1"/>
      </w:pPr>
      <w:r>
        <w:t>Energy Resources Act 2000</w:t>
      </w:r>
    </w:p>
    <w:p w14:paraId="4887BD14" w14:textId="77777777" w:rsidR="007B7F59" w:rsidRDefault="007B7F59" w:rsidP="00154453">
      <w:pPr>
        <w:pStyle w:val="GG-Title3"/>
        <w:spacing w:after="60"/>
      </w:pPr>
      <w:r>
        <w:t>Application for Grant of Associated Activities Licence—AAL 324</w:t>
      </w:r>
    </w:p>
    <w:p w14:paraId="1A6D7405" w14:textId="77777777" w:rsidR="007B7F59" w:rsidRDefault="007B7F59" w:rsidP="00154453">
      <w:pPr>
        <w:spacing w:after="60"/>
      </w:pPr>
      <w:r>
        <w:t xml:space="preserve">Pursuant to Section 65(6) of the </w:t>
      </w:r>
      <w:r w:rsidRPr="007C1E8B">
        <w:rPr>
          <w:i/>
          <w:iCs/>
        </w:rPr>
        <w:t>Energy Resources Act 2000</w:t>
      </w:r>
      <w:r>
        <w:t xml:space="preserve"> and delegation dated 19 August 2024, notice is hereby given that an application for the grant of an associated activities licence over the area described below has been received from:</w:t>
      </w:r>
    </w:p>
    <w:p w14:paraId="7408AFCA" w14:textId="77777777" w:rsidR="007B7F59" w:rsidRPr="007C1E8B" w:rsidRDefault="007B7F59" w:rsidP="00154453">
      <w:pPr>
        <w:spacing w:after="60"/>
        <w:jc w:val="center"/>
        <w:rPr>
          <w:b/>
          <w:bCs/>
        </w:rPr>
      </w:pPr>
      <w:r w:rsidRPr="007C1E8B">
        <w:rPr>
          <w:b/>
          <w:bCs/>
        </w:rPr>
        <w:t>Santos Limited</w:t>
      </w:r>
    </w:p>
    <w:p w14:paraId="0C4CDFA2" w14:textId="77777777" w:rsidR="007B7F59" w:rsidRDefault="007B7F59" w:rsidP="00154453">
      <w:pPr>
        <w:spacing w:after="60"/>
      </w:pPr>
      <w:r>
        <w:t>The application will be determined on or after 15 November 2024.</w:t>
      </w:r>
    </w:p>
    <w:p w14:paraId="7C2BF814" w14:textId="77777777" w:rsidR="007B7F59" w:rsidRDefault="007B7F59" w:rsidP="00154453">
      <w:pPr>
        <w:pStyle w:val="GG-Title3"/>
        <w:spacing w:after="60"/>
      </w:pPr>
      <w:r>
        <w:t>Description of Application Area</w:t>
      </w:r>
    </w:p>
    <w:p w14:paraId="3DD91A3E" w14:textId="77777777" w:rsidR="007B7F59" w:rsidRDefault="007B7F59" w:rsidP="00154453">
      <w:pPr>
        <w:spacing w:after="60"/>
      </w:pPr>
      <w:r>
        <w:t>All that part of the State of South Australia, bounded as follows:</w:t>
      </w:r>
    </w:p>
    <w:p w14:paraId="4CD0837B" w14:textId="77777777" w:rsidR="007B7F59" w:rsidRDefault="007B7F59" w:rsidP="00154453">
      <w:pPr>
        <w:spacing w:after="60"/>
        <w:ind w:left="142"/>
      </w:pPr>
      <w:r>
        <w:t>All coordinates GDA2020, Zone 54</w:t>
      </w:r>
    </w:p>
    <w:p w14:paraId="7650E00B" w14:textId="77777777" w:rsidR="007B7F59" w:rsidRDefault="007B7F59" w:rsidP="00A62F57">
      <w:pPr>
        <w:spacing w:after="20"/>
        <w:ind w:left="1843" w:hanging="1559"/>
      </w:pPr>
      <w:r>
        <w:t>445603.249000mE</w:t>
      </w:r>
      <w:r>
        <w:tab/>
        <w:t>6850452.163300mN</w:t>
      </w:r>
    </w:p>
    <w:p w14:paraId="17B00873" w14:textId="77777777" w:rsidR="007B7F59" w:rsidRDefault="007B7F59" w:rsidP="00A62F57">
      <w:pPr>
        <w:spacing w:after="20"/>
        <w:ind w:left="1843" w:hanging="1559"/>
      </w:pPr>
      <w:r>
        <w:t>445825.617631mE</w:t>
      </w:r>
      <w:r>
        <w:tab/>
        <w:t>6850435.560418mN</w:t>
      </w:r>
    </w:p>
    <w:p w14:paraId="5740E065" w14:textId="77777777" w:rsidR="007B7F59" w:rsidRDefault="007B7F59" w:rsidP="00A62F57">
      <w:pPr>
        <w:spacing w:after="20"/>
        <w:ind w:left="1843" w:hanging="1559"/>
      </w:pPr>
      <w:r>
        <w:t>445829.949434mE</w:t>
      </w:r>
      <w:r>
        <w:tab/>
        <w:t>6850521.259703mN</w:t>
      </w:r>
    </w:p>
    <w:p w14:paraId="6EED5A81" w14:textId="77777777" w:rsidR="007B7F59" w:rsidRDefault="007B7F59" w:rsidP="00A62F57">
      <w:pPr>
        <w:spacing w:after="20"/>
        <w:ind w:left="1843" w:hanging="1559"/>
      </w:pPr>
      <w:r>
        <w:lastRenderedPageBreak/>
        <w:t>446033.241040mE</w:t>
      </w:r>
      <w:r>
        <w:tab/>
        <w:t>6850509.133032mN</w:t>
      </w:r>
    </w:p>
    <w:p w14:paraId="22B60292" w14:textId="77777777" w:rsidR="007B7F59" w:rsidRDefault="007B7F59" w:rsidP="00A62F57">
      <w:pPr>
        <w:spacing w:after="20"/>
        <w:ind w:left="1843" w:hanging="1559"/>
      </w:pPr>
      <w:r>
        <w:t>446019.464610mE</w:t>
      </w:r>
      <w:r>
        <w:tab/>
        <w:t>6850306.888768mN</w:t>
      </w:r>
    </w:p>
    <w:p w14:paraId="3B8D70AF" w14:textId="77777777" w:rsidR="007B7F59" w:rsidRDefault="007B7F59" w:rsidP="00A62F57">
      <w:pPr>
        <w:spacing w:after="20"/>
        <w:ind w:left="1843" w:hanging="1559"/>
      </w:pPr>
      <w:r>
        <w:t>445603.764600mE</w:t>
      </w:r>
      <w:r>
        <w:tab/>
        <w:t>6850340.898400mN</w:t>
      </w:r>
    </w:p>
    <w:p w14:paraId="3C28B4A7" w14:textId="77777777" w:rsidR="007B7F59" w:rsidRDefault="007B7F59" w:rsidP="00C3213E">
      <w:pPr>
        <w:spacing w:after="60"/>
        <w:ind w:left="1843" w:hanging="1559"/>
      </w:pPr>
      <w:r>
        <w:t>445603.249000mE</w:t>
      </w:r>
      <w:r>
        <w:tab/>
        <w:t>6850452.163300mN</w:t>
      </w:r>
    </w:p>
    <w:p w14:paraId="00A744A9" w14:textId="77777777" w:rsidR="007B7F59" w:rsidRDefault="007B7F59" w:rsidP="00C3213E">
      <w:pPr>
        <w:spacing w:after="60"/>
      </w:pPr>
      <w:r>
        <w:t xml:space="preserve">AREA: </w:t>
      </w:r>
      <w:r w:rsidRPr="007C1E8B">
        <w:rPr>
          <w:b/>
          <w:bCs/>
        </w:rPr>
        <w:t xml:space="preserve">0.07 </w:t>
      </w:r>
      <w:r>
        <w:t>square kilometres approximately</w:t>
      </w:r>
    </w:p>
    <w:p w14:paraId="2C01C0A4" w14:textId="77777777" w:rsidR="007B7F59" w:rsidRDefault="007B7F59" w:rsidP="007B7F59">
      <w:pPr>
        <w:pStyle w:val="GG-SDated"/>
      </w:pPr>
      <w:r>
        <w:t>Dated: 15 October 2024</w:t>
      </w:r>
    </w:p>
    <w:p w14:paraId="5A4824BA" w14:textId="77777777" w:rsidR="007B7F59" w:rsidRDefault="007B7F59" w:rsidP="007B7F59">
      <w:pPr>
        <w:pStyle w:val="GG-SName"/>
      </w:pPr>
      <w:r>
        <w:t>Paul De Ionno</w:t>
      </w:r>
    </w:p>
    <w:p w14:paraId="1CB5CE0C" w14:textId="77777777" w:rsidR="007B7F59" w:rsidRDefault="007B7F59" w:rsidP="007B7F59">
      <w:pPr>
        <w:pStyle w:val="GG-Signature"/>
      </w:pPr>
      <w:r>
        <w:t>Acting Executive Director</w:t>
      </w:r>
    </w:p>
    <w:p w14:paraId="05AE75AF" w14:textId="77777777" w:rsidR="007B7F59" w:rsidRDefault="007B7F59" w:rsidP="007B7F59">
      <w:pPr>
        <w:pStyle w:val="GG-Signature"/>
      </w:pPr>
      <w:r>
        <w:t>Regulation and Compliance Division</w:t>
      </w:r>
    </w:p>
    <w:p w14:paraId="10E56D74" w14:textId="77777777" w:rsidR="007B7F59" w:rsidRDefault="007B7F59" w:rsidP="007B7F59">
      <w:pPr>
        <w:pStyle w:val="GG-Signature"/>
      </w:pPr>
      <w:r>
        <w:t>Department for Energy and Mining</w:t>
      </w:r>
    </w:p>
    <w:p w14:paraId="4CA4BB6E" w14:textId="77777777" w:rsidR="007B7F59" w:rsidRDefault="007B7F59" w:rsidP="007B7F59">
      <w:pPr>
        <w:pStyle w:val="GG-Signature"/>
      </w:pPr>
      <w:r>
        <w:t>Delegate of the Minister for Energy and Mining</w:t>
      </w:r>
    </w:p>
    <w:p w14:paraId="66B73EF4" w14:textId="77777777" w:rsidR="007B7F59" w:rsidRDefault="007B7F59" w:rsidP="007B7F59">
      <w:pPr>
        <w:pBdr>
          <w:top w:val="single" w:sz="4" w:space="1" w:color="auto"/>
        </w:pBdr>
        <w:spacing w:before="100" w:after="0" w:line="14" w:lineRule="exact"/>
        <w:jc w:val="center"/>
      </w:pPr>
    </w:p>
    <w:p w14:paraId="1EF7083C" w14:textId="77777777" w:rsidR="007B7F59" w:rsidRDefault="007B7F59" w:rsidP="007B7F59">
      <w:pPr>
        <w:pStyle w:val="NoSpacing"/>
      </w:pPr>
    </w:p>
    <w:p w14:paraId="58C96707" w14:textId="77777777" w:rsidR="007B7F59" w:rsidRDefault="007B7F59" w:rsidP="007B7F59">
      <w:pPr>
        <w:pStyle w:val="GG-Title1"/>
      </w:pPr>
      <w:r>
        <w:t>Energy Resources Act 2000</w:t>
      </w:r>
    </w:p>
    <w:p w14:paraId="4182664A" w14:textId="77777777" w:rsidR="007B7F59" w:rsidRDefault="007B7F59" w:rsidP="007B7F59">
      <w:pPr>
        <w:pStyle w:val="GG-Title3"/>
      </w:pPr>
      <w:r>
        <w:t>Suspension of Condition</w:t>
      </w:r>
      <w:r>
        <w:br/>
        <w:t>Extension of Licence Term</w:t>
      </w:r>
      <w:r>
        <w:br/>
        <w:t>Petroleum Exploration Licence—PEL 512</w:t>
      </w:r>
    </w:p>
    <w:p w14:paraId="429AEA31" w14:textId="77777777" w:rsidR="007B7F59" w:rsidRDefault="007B7F59" w:rsidP="007B7F59">
      <w:r w:rsidRPr="00EB2026">
        <w:rPr>
          <w:spacing w:val="-4"/>
        </w:rPr>
        <w:t xml:space="preserve">Pursuant to Section 76A of the </w:t>
      </w:r>
      <w:r w:rsidRPr="00EB2026">
        <w:rPr>
          <w:i/>
          <w:iCs/>
          <w:spacing w:val="-4"/>
        </w:rPr>
        <w:t>Energy Resources Act 2000</w:t>
      </w:r>
      <w:r w:rsidRPr="00EB2026">
        <w:rPr>
          <w:spacing w:val="-4"/>
        </w:rPr>
        <w:t>, notice is hereby given that Condition 1 of Petroleum Exploration Licence (PEL) 512</w:t>
      </w:r>
      <w:r>
        <w:t xml:space="preserve"> has been suspended for the period from 1 April 2024 to 31 December 2024 inclusive, pursuant to delegated powers dated 19 August 2024.</w:t>
      </w:r>
    </w:p>
    <w:p w14:paraId="4C173450" w14:textId="77777777" w:rsidR="007B7F59" w:rsidRDefault="007B7F59" w:rsidP="007B7F59">
      <w:r>
        <w:t>The term of PEL 512 has been extended by a period corresponding to the period of suspension, such that PEL 512 will now expire on 31 December 2025.</w:t>
      </w:r>
    </w:p>
    <w:p w14:paraId="313ECB16" w14:textId="77777777" w:rsidR="007B7F59" w:rsidRDefault="007B7F59" w:rsidP="007B7F59">
      <w:pPr>
        <w:pStyle w:val="GG-SDated"/>
      </w:pPr>
      <w:r>
        <w:t>Dated: 2 October 2024</w:t>
      </w:r>
    </w:p>
    <w:p w14:paraId="5101E5A8" w14:textId="77777777" w:rsidR="007B7F59" w:rsidRDefault="007B7F59" w:rsidP="007B7F59">
      <w:pPr>
        <w:pStyle w:val="GG-SName"/>
      </w:pPr>
      <w:r>
        <w:t>Benjamin Zammit</w:t>
      </w:r>
    </w:p>
    <w:p w14:paraId="50D42FA1" w14:textId="77777777" w:rsidR="007B7F59" w:rsidRDefault="007B7F59" w:rsidP="007B7F59">
      <w:pPr>
        <w:pStyle w:val="GG-Signature"/>
      </w:pPr>
      <w:r>
        <w:t>Executive Director</w:t>
      </w:r>
    </w:p>
    <w:p w14:paraId="773405E8" w14:textId="77777777" w:rsidR="007B7F59" w:rsidRDefault="007B7F59" w:rsidP="007B7F59">
      <w:pPr>
        <w:pStyle w:val="GG-Signature"/>
      </w:pPr>
      <w:r>
        <w:t>Regulation and Compliance Division</w:t>
      </w:r>
    </w:p>
    <w:p w14:paraId="21D38DFE" w14:textId="77777777" w:rsidR="007B7F59" w:rsidRDefault="007B7F59" w:rsidP="007B7F59">
      <w:pPr>
        <w:pStyle w:val="GG-Signature"/>
      </w:pPr>
      <w:r>
        <w:t>Department for Energy and Mining</w:t>
      </w:r>
    </w:p>
    <w:p w14:paraId="4BFB14BA" w14:textId="77777777" w:rsidR="007B7F59" w:rsidRDefault="007B7F59" w:rsidP="007B7F59">
      <w:pPr>
        <w:pStyle w:val="GG-Signature"/>
      </w:pPr>
      <w:r>
        <w:t>Delegate of the Minister for Energy and Mining</w:t>
      </w:r>
    </w:p>
    <w:p w14:paraId="7A56FA09" w14:textId="77777777" w:rsidR="007B7F59" w:rsidRDefault="007B7F59" w:rsidP="007B7F59">
      <w:pPr>
        <w:pBdr>
          <w:top w:val="single" w:sz="4" w:space="1" w:color="auto"/>
        </w:pBdr>
        <w:spacing w:before="100" w:after="0" w:line="14" w:lineRule="exact"/>
        <w:jc w:val="center"/>
      </w:pPr>
    </w:p>
    <w:p w14:paraId="75C31CA2" w14:textId="77777777" w:rsidR="007B7F59" w:rsidRDefault="007B7F59" w:rsidP="007B7F59">
      <w:pPr>
        <w:pStyle w:val="NoSpacing"/>
      </w:pPr>
    </w:p>
    <w:p w14:paraId="39840DC8" w14:textId="77777777" w:rsidR="00B716E7" w:rsidRDefault="00B716E7">
      <w:pPr>
        <w:spacing w:after="0" w:line="240" w:lineRule="auto"/>
        <w:jc w:val="left"/>
        <w:rPr>
          <w:caps/>
          <w:szCs w:val="17"/>
        </w:rPr>
      </w:pPr>
      <w:r>
        <w:br w:type="page"/>
      </w:r>
    </w:p>
    <w:p w14:paraId="16C3A338" w14:textId="474B9446" w:rsidR="00EE1659" w:rsidRDefault="00EE1659" w:rsidP="00EE1659">
      <w:pPr>
        <w:pStyle w:val="GG-Title1"/>
      </w:pPr>
      <w:r>
        <w:t>Energy Resources Act 2000</w:t>
      </w:r>
    </w:p>
    <w:p w14:paraId="6A594766" w14:textId="77777777" w:rsidR="00EE1659" w:rsidRDefault="00EE1659" w:rsidP="00BB3A13">
      <w:pPr>
        <w:pStyle w:val="GG-Title3"/>
        <w:spacing w:after="60"/>
      </w:pPr>
      <w:r>
        <w:lastRenderedPageBreak/>
        <w:t>Suspension of Condition</w:t>
      </w:r>
      <w:r>
        <w:br/>
        <w:t>Extension of Licence Term</w:t>
      </w:r>
      <w:r>
        <w:br/>
        <w:t>Petroleum Exploration Licence—PEL 676</w:t>
      </w:r>
    </w:p>
    <w:p w14:paraId="7E150CC3" w14:textId="77777777" w:rsidR="00EE1659" w:rsidRDefault="00EE1659" w:rsidP="00BB3A13">
      <w:pPr>
        <w:spacing w:after="60"/>
      </w:pPr>
      <w:r w:rsidRPr="00F218AE">
        <w:rPr>
          <w:spacing w:val="-4"/>
        </w:rPr>
        <w:t xml:space="preserve">Pursuant to Section 76A of the </w:t>
      </w:r>
      <w:r w:rsidRPr="00F218AE">
        <w:rPr>
          <w:i/>
          <w:iCs/>
          <w:spacing w:val="-4"/>
        </w:rPr>
        <w:t>Energy Resources Act 2000</w:t>
      </w:r>
      <w:r w:rsidRPr="00F218AE">
        <w:rPr>
          <w:spacing w:val="-4"/>
        </w:rPr>
        <w:t>, notice is hereby given that Condition 1 of Petroleum Exploration Licence (PEL)</w:t>
      </w:r>
      <w:r>
        <w:rPr>
          <w:spacing w:val="-4"/>
        </w:rPr>
        <w:t> </w:t>
      </w:r>
      <w:r w:rsidRPr="00F218AE">
        <w:rPr>
          <w:spacing w:val="-4"/>
        </w:rPr>
        <w:t>676</w:t>
      </w:r>
      <w:r>
        <w:t xml:space="preserve"> has been suspended for the period from 1 September 2024 to 1 March 2025 inclusive, pursuant to delegated powers dated 19 August 2024.</w:t>
      </w:r>
    </w:p>
    <w:p w14:paraId="08978696" w14:textId="77777777" w:rsidR="00EE1659" w:rsidRDefault="00EE1659" w:rsidP="00BB3A13">
      <w:pPr>
        <w:spacing w:after="60"/>
      </w:pPr>
      <w:r>
        <w:t>The term of PEL 676 has been extended by a period corresponding to the period of suspension, such that PEL 676 will now expire on 1 March 2028.</w:t>
      </w:r>
    </w:p>
    <w:p w14:paraId="3812D1C7" w14:textId="77777777" w:rsidR="00EE1659" w:rsidRDefault="00EE1659" w:rsidP="00BB3A13">
      <w:pPr>
        <w:spacing w:after="60"/>
      </w:pPr>
      <w:r>
        <w:t>The effect of this suspension of licence Condition 1 would not have altered the outcome of the original competitive tender process.</w:t>
      </w:r>
    </w:p>
    <w:p w14:paraId="45069C5B" w14:textId="77777777" w:rsidR="00EE1659" w:rsidRDefault="00EE1659" w:rsidP="00EE1659">
      <w:pPr>
        <w:pStyle w:val="GG-SDated"/>
      </w:pPr>
      <w:r>
        <w:t>Dated: 13 October 2024</w:t>
      </w:r>
    </w:p>
    <w:p w14:paraId="29A91977" w14:textId="77777777" w:rsidR="00EE1659" w:rsidRDefault="00EE1659" w:rsidP="00EE1659">
      <w:pPr>
        <w:pStyle w:val="GG-SName"/>
      </w:pPr>
      <w:r>
        <w:t>Benjamin Zammit</w:t>
      </w:r>
    </w:p>
    <w:p w14:paraId="5742ABDE" w14:textId="77777777" w:rsidR="00EE1659" w:rsidRDefault="00EE1659" w:rsidP="00EE1659">
      <w:pPr>
        <w:pStyle w:val="GG-Signature"/>
      </w:pPr>
      <w:r>
        <w:t>Acting Deputy Chief Executive</w:t>
      </w:r>
    </w:p>
    <w:p w14:paraId="33C841FC" w14:textId="77777777" w:rsidR="00EE1659" w:rsidRDefault="00EE1659" w:rsidP="00EE1659">
      <w:pPr>
        <w:pStyle w:val="GG-Signature"/>
      </w:pPr>
      <w:r>
        <w:t>Department for Energy and Mining</w:t>
      </w:r>
    </w:p>
    <w:p w14:paraId="3DB7D571" w14:textId="2611DF2C" w:rsidR="002D3BE8" w:rsidRDefault="00EE1659" w:rsidP="00505CC8">
      <w:pPr>
        <w:pStyle w:val="GG-Signature"/>
      </w:pPr>
      <w:r>
        <w:t>Delegate of the Minister for Energy and Mining</w:t>
      </w:r>
    </w:p>
    <w:p w14:paraId="480FD275" w14:textId="77777777" w:rsidR="00505CC8" w:rsidRDefault="00505CC8" w:rsidP="00505CC8">
      <w:pPr>
        <w:pStyle w:val="GG-Signature"/>
        <w:pBdr>
          <w:top w:val="single" w:sz="4" w:space="1" w:color="auto"/>
        </w:pBdr>
        <w:spacing w:before="100" w:line="14" w:lineRule="exact"/>
        <w:jc w:val="center"/>
      </w:pPr>
    </w:p>
    <w:p w14:paraId="683F5C79" w14:textId="77777777" w:rsidR="00505CC8" w:rsidRDefault="00505CC8" w:rsidP="00505CC8">
      <w:pPr>
        <w:pStyle w:val="NoSpacing"/>
      </w:pPr>
    </w:p>
    <w:p w14:paraId="069C6BFB" w14:textId="77777777" w:rsidR="00505CC8" w:rsidRDefault="00505CC8" w:rsidP="00505CC8">
      <w:pPr>
        <w:pStyle w:val="GG-Title1"/>
      </w:pPr>
      <w:r>
        <w:t>Energy Resources Act 2000</w:t>
      </w:r>
    </w:p>
    <w:p w14:paraId="39E73953" w14:textId="77777777" w:rsidR="00505CC8" w:rsidRDefault="00505CC8" w:rsidP="00BB3A13">
      <w:pPr>
        <w:pStyle w:val="GG-Title3"/>
        <w:spacing w:after="60"/>
      </w:pPr>
      <w:r>
        <w:t>Application for Grant of Petroleum Production Licence—PPL 280</w:t>
      </w:r>
    </w:p>
    <w:p w14:paraId="768F0761" w14:textId="77777777" w:rsidR="00505CC8" w:rsidRDefault="00505CC8" w:rsidP="00BB3A13">
      <w:pPr>
        <w:spacing w:after="60"/>
      </w:pPr>
      <w:r>
        <w:t xml:space="preserve">Pursuant to Section 65(6) of the </w:t>
      </w:r>
      <w:r w:rsidRPr="00D9679C">
        <w:rPr>
          <w:i/>
          <w:iCs/>
        </w:rPr>
        <w:t>Energy Resources Act 2000</w:t>
      </w:r>
      <w:r>
        <w:t xml:space="preserve"> and delegation dated 19 August 2024, notice is hereby given that an application for the grant of a petroleum production licence over the area described below has been received from:</w:t>
      </w:r>
    </w:p>
    <w:p w14:paraId="681B1975" w14:textId="77777777" w:rsidR="00505CC8" w:rsidRPr="00D9679C" w:rsidRDefault="00505CC8" w:rsidP="00BB3A13">
      <w:pPr>
        <w:spacing w:after="40"/>
        <w:jc w:val="center"/>
        <w:rPr>
          <w:b/>
          <w:bCs/>
        </w:rPr>
      </w:pPr>
      <w:r w:rsidRPr="00D9679C">
        <w:rPr>
          <w:b/>
          <w:bCs/>
        </w:rPr>
        <w:t>Beach Energy Limited</w:t>
      </w:r>
    </w:p>
    <w:p w14:paraId="72AC9C34" w14:textId="77777777" w:rsidR="00505CC8" w:rsidRPr="00D9679C" w:rsidRDefault="00505CC8" w:rsidP="00BB3A13">
      <w:pPr>
        <w:spacing w:after="40"/>
        <w:jc w:val="center"/>
        <w:rPr>
          <w:b/>
          <w:bCs/>
        </w:rPr>
      </w:pPr>
      <w:r w:rsidRPr="00D9679C">
        <w:rPr>
          <w:b/>
          <w:bCs/>
        </w:rPr>
        <w:t>Great Artesian Oil and Gas Pty Ltd</w:t>
      </w:r>
    </w:p>
    <w:p w14:paraId="62F17D03" w14:textId="77777777" w:rsidR="00505CC8" w:rsidRPr="00D9679C" w:rsidRDefault="00505CC8" w:rsidP="00BB3A13">
      <w:pPr>
        <w:spacing w:after="60"/>
        <w:jc w:val="center"/>
        <w:rPr>
          <w:b/>
          <w:bCs/>
        </w:rPr>
      </w:pPr>
      <w:r w:rsidRPr="00D9679C">
        <w:rPr>
          <w:b/>
          <w:bCs/>
        </w:rPr>
        <w:t>Drillsearch Gas Pty Limited</w:t>
      </w:r>
    </w:p>
    <w:p w14:paraId="6555BB52" w14:textId="77777777" w:rsidR="00505CC8" w:rsidRDefault="00505CC8" w:rsidP="00BB3A13">
      <w:pPr>
        <w:spacing w:after="60"/>
      </w:pPr>
      <w:r>
        <w:t>The application will be determined on or after 7 November 2024.</w:t>
      </w:r>
    </w:p>
    <w:p w14:paraId="250033D3" w14:textId="77777777" w:rsidR="00505CC8" w:rsidRDefault="00505CC8" w:rsidP="00BB3A13">
      <w:pPr>
        <w:pStyle w:val="GG-Title3"/>
        <w:spacing w:after="60"/>
      </w:pPr>
      <w:r>
        <w:t>Description of Application Area</w:t>
      </w:r>
    </w:p>
    <w:p w14:paraId="13D0E2DF" w14:textId="77777777" w:rsidR="00505CC8" w:rsidRDefault="00505CC8" w:rsidP="00BB3A13">
      <w:pPr>
        <w:spacing w:after="60"/>
      </w:pPr>
      <w:r>
        <w:t>All that part of the State of South Australia, bounded as follows:</w:t>
      </w:r>
    </w:p>
    <w:p w14:paraId="4F9C47D9" w14:textId="77777777" w:rsidR="00505CC8" w:rsidRDefault="00505CC8" w:rsidP="00BB3A13">
      <w:pPr>
        <w:spacing w:after="60"/>
        <w:ind w:left="142"/>
      </w:pPr>
      <w:r>
        <w:t>Commencing at a point being the intersection of latitude 27°56</w:t>
      </w:r>
      <w:r>
        <w:sym w:font="Symbol" w:char="F0A2"/>
      </w:r>
      <w:r>
        <w:t>25ʺS GDA94 and longitude 139°39</w:t>
      </w:r>
      <w:r>
        <w:sym w:font="Symbol" w:char="F0A2"/>
      </w:r>
      <w:r>
        <w:t>20ʺE GDA94, thence east to longitude 139°40</w:t>
      </w:r>
      <w:r>
        <w:sym w:font="Symbol" w:char="F0A2"/>
      </w:r>
      <w:r>
        <w:t>45ʺE GDA94, south to latitude 27°56</w:t>
      </w:r>
      <w:r>
        <w:sym w:font="Symbol" w:char="F0A2"/>
      </w:r>
      <w:r>
        <w:t>50ʺS GDA94, east to longitude 139°40</w:t>
      </w:r>
      <w:r>
        <w:sym w:font="Symbol" w:char="F0A2"/>
      </w:r>
      <w:r>
        <w:t>55ʺE GDA94, south to latitude 27°57</w:t>
      </w:r>
      <w:r>
        <w:sym w:font="Symbol" w:char="F0A2"/>
      </w:r>
      <w:r>
        <w:t>15ʺS GDA94, east to longitude 139°41</w:t>
      </w:r>
      <w:r>
        <w:sym w:font="Symbol" w:char="F0A2"/>
      </w:r>
      <w:r>
        <w:t>10ʺE GDA94, south to latitude 27°57</w:t>
      </w:r>
      <w:r>
        <w:sym w:font="Symbol" w:char="F0A2"/>
      </w:r>
      <w:r>
        <w:t>55ʺS GDA94, east to longitude 139°41</w:t>
      </w:r>
      <w:r>
        <w:sym w:font="Symbol" w:char="F0A2"/>
      </w:r>
      <w:r>
        <w:t xml:space="preserve">25ʺE GDA94, south to latitude </w:t>
      </w:r>
      <w:r w:rsidRPr="00767B50">
        <w:rPr>
          <w:spacing w:val="-2"/>
        </w:rPr>
        <w:t>27°58</w:t>
      </w:r>
      <w:r w:rsidRPr="00767B50">
        <w:rPr>
          <w:spacing w:val="-2"/>
        </w:rPr>
        <w:sym w:font="Symbol" w:char="F0A2"/>
      </w:r>
      <w:r w:rsidRPr="00767B50">
        <w:rPr>
          <w:spacing w:val="-2"/>
        </w:rPr>
        <w:t>45ʺS GDA94, west to longitude 139°40</w:t>
      </w:r>
      <w:r w:rsidRPr="00767B50">
        <w:rPr>
          <w:spacing w:val="-2"/>
        </w:rPr>
        <w:sym w:font="Symbol" w:char="F0A2"/>
      </w:r>
      <w:r w:rsidRPr="00767B50">
        <w:rPr>
          <w:spacing w:val="-2"/>
        </w:rPr>
        <w:t>00ʺE AGD66, north to latitude 27°58</w:t>
      </w:r>
      <w:r w:rsidRPr="00767B50">
        <w:rPr>
          <w:spacing w:val="-2"/>
        </w:rPr>
        <w:sym w:font="Symbol" w:char="F0A2"/>
      </w:r>
      <w:r w:rsidRPr="00767B50">
        <w:rPr>
          <w:spacing w:val="-2"/>
        </w:rPr>
        <w:t>40ʺS GDA94, west to longitude 139°39</w:t>
      </w:r>
      <w:r w:rsidRPr="00767B50">
        <w:rPr>
          <w:spacing w:val="-2"/>
        </w:rPr>
        <w:sym w:font="Symbol" w:char="F0A2"/>
      </w:r>
      <w:r w:rsidRPr="00767B50">
        <w:rPr>
          <w:spacing w:val="-2"/>
        </w:rPr>
        <w:t>50ʺE GDA94,</w:t>
      </w:r>
      <w:r>
        <w:t xml:space="preserve"> north to latitude 27°58</w:t>
      </w:r>
      <w:r>
        <w:sym w:font="Symbol" w:char="F0A2"/>
      </w:r>
      <w:r>
        <w:t>25ʺS GDA94, west to longitude 139°38</w:t>
      </w:r>
      <w:r>
        <w:sym w:font="Symbol" w:char="F0A2"/>
      </w:r>
      <w:r>
        <w:t>45ʺE GDA94, north to latitude 27°57</w:t>
      </w:r>
      <w:r>
        <w:sym w:font="Symbol" w:char="F0A2"/>
      </w:r>
      <w:r>
        <w:t>45ʺS GDA94, east to longitude 139°39</w:t>
      </w:r>
      <w:r>
        <w:sym w:font="Symbol" w:char="F0A2"/>
      </w:r>
      <w:r>
        <w:t>05ʺE GDA94, north to latitude 27°57</w:t>
      </w:r>
      <w:r>
        <w:sym w:font="Symbol" w:char="F0A2"/>
      </w:r>
      <w:r>
        <w:t>25ʺS GDA94, east to longitude 139°39</w:t>
      </w:r>
      <w:r>
        <w:sym w:font="Symbol" w:char="F0A2"/>
      </w:r>
      <w:r>
        <w:t>15ʺE GDA94, north to latitude 27°57</w:t>
      </w:r>
      <w:r>
        <w:sym w:font="Symbol" w:char="F0A2"/>
      </w:r>
      <w:r>
        <w:t>00ʺS GDA94, east to longitude 139°39</w:t>
      </w:r>
      <w:r>
        <w:sym w:font="Symbol" w:char="F0A2"/>
      </w:r>
      <w:r>
        <w:t>20ʺE GDA94, and north to the point of commencement.</w:t>
      </w:r>
    </w:p>
    <w:p w14:paraId="397D2A92" w14:textId="77777777" w:rsidR="00505CC8" w:rsidRDefault="00505CC8" w:rsidP="00BB3A13">
      <w:pPr>
        <w:spacing w:after="60"/>
      </w:pPr>
      <w:r>
        <w:t xml:space="preserve">AREA: </w:t>
      </w:r>
      <w:r w:rsidRPr="00D9679C">
        <w:rPr>
          <w:b/>
          <w:bCs/>
        </w:rPr>
        <w:t>13.71</w:t>
      </w:r>
      <w:r>
        <w:t xml:space="preserve"> square kilometres approximately.</w:t>
      </w:r>
    </w:p>
    <w:p w14:paraId="11D6FB9C" w14:textId="77777777" w:rsidR="00505CC8" w:rsidRDefault="00505CC8" w:rsidP="00505CC8">
      <w:pPr>
        <w:pStyle w:val="GG-SDated"/>
      </w:pPr>
      <w:r>
        <w:t>Dated: 13 October 2024</w:t>
      </w:r>
    </w:p>
    <w:p w14:paraId="7F7F379B" w14:textId="77777777" w:rsidR="00505CC8" w:rsidRDefault="00505CC8" w:rsidP="00505CC8">
      <w:pPr>
        <w:pStyle w:val="GG-SName"/>
      </w:pPr>
      <w:r>
        <w:t>Benjamin Zammit</w:t>
      </w:r>
    </w:p>
    <w:p w14:paraId="4E852E64" w14:textId="77777777" w:rsidR="00505CC8" w:rsidRDefault="00505CC8" w:rsidP="00505CC8">
      <w:pPr>
        <w:pStyle w:val="GG-Signature"/>
      </w:pPr>
      <w:r>
        <w:t>Acting Deputy Chief Executive</w:t>
      </w:r>
    </w:p>
    <w:p w14:paraId="6651A08C" w14:textId="77777777" w:rsidR="00505CC8" w:rsidRDefault="00505CC8" w:rsidP="00505CC8">
      <w:pPr>
        <w:pStyle w:val="GG-Signature"/>
      </w:pPr>
      <w:r>
        <w:t>Department for Energy and Mining</w:t>
      </w:r>
    </w:p>
    <w:p w14:paraId="492218BB" w14:textId="2A4A53F0" w:rsidR="00505CC8" w:rsidRDefault="00505CC8" w:rsidP="00DC6677">
      <w:pPr>
        <w:pStyle w:val="GG-Signature"/>
      </w:pPr>
      <w:r>
        <w:t>Delegate of the Minister for Energy and Mining</w:t>
      </w:r>
    </w:p>
    <w:p w14:paraId="373926D8" w14:textId="77777777" w:rsidR="00DC6677" w:rsidRDefault="00DC6677" w:rsidP="00DC6677">
      <w:pPr>
        <w:pStyle w:val="GG-Signature"/>
        <w:pBdr>
          <w:bottom w:val="single" w:sz="4" w:space="1" w:color="auto"/>
        </w:pBdr>
        <w:spacing w:line="52" w:lineRule="exact"/>
        <w:jc w:val="center"/>
      </w:pPr>
    </w:p>
    <w:p w14:paraId="1430CAF7" w14:textId="77777777" w:rsidR="00DC6677" w:rsidRDefault="00DC6677" w:rsidP="00DC6677">
      <w:pPr>
        <w:pStyle w:val="GG-Signature"/>
        <w:pBdr>
          <w:top w:val="single" w:sz="4" w:space="1" w:color="auto"/>
        </w:pBdr>
        <w:spacing w:before="34" w:line="14" w:lineRule="exact"/>
        <w:jc w:val="center"/>
      </w:pPr>
    </w:p>
    <w:p w14:paraId="7265BBEF" w14:textId="77777777" w:rsidR="00DC6677" w:rsidRDefault="00DC6677" w:rsidP="00DC6677">
      <w:pPr>
        <w:pStyle w:val="NoSpacing"/>
      </w:pPr>
    </w:p>
    <w:p w14:paraId="6A46F0EC" w14:textId="1A366142" w:rsidR="00EE1659" w:rsidRDefault="00EE1659" w:rsidP="004629CD">
      <w:pPr>
        <w:pStyle w:val="Heading2"/>
      </w:pPr>
      <w:bookmarkStart w:id="16" w:name="_Toc179983180"/>
      <w:r>
        <w:t>Fisheries Management Act 2007</w:t>
      </w:r>
      <w:bookmarkEnd w:id="16"/>
    </w:p>
    <w:p w14:paraId="3E958971" w14:textId="77777777" w:rsidR="00EE1659" w:rsidRDefault="00EE1659" w:rsidP="002F5B43">
      <w:pPr>
        <w:pStyle w:val="GG-Title2"/>
        <w:spacing w:after="60"/>
      </w:pPr>
      <w:r>
        <w:t>Section 115</w:t>
      </w:r>
    </w:p>
    <w:p w14:paraId="09C6899F" w14:textId="77777777" w:rsidR="00EE1659" w:rsidRDefault="00EE1659" w:rsidP="002F5B43">
      <w:pPr>
        <w:pStyle w:val="GG-Title3"/>
        <w:spacing w:after="60"/>
      </w:pPr>
      <w:r>
        <w:t>Ministerial Exemption ME9903300</w:t>
      </w:r>
    </w:p>
    <w:p w14:paraId="209A5CE0" w14:textId="77777777" w:rsidR="00EE1659" w:rsidRDefault="00EE1659" w:rsidP="002F5B43">
      <w:pPr>
        <w:spacing w:after="60"/>
      </w:pPr>
      <w:r>
        <w:t xml:space="preserve">Take notice that pursuant to Section 115 of the </w:t>
      </w:r>
      <w:r w:rsidRPr="00AB63A8">
        <w:rPr>
          <w:i/>
          <w:iCs/>
        </w:rPr>
        <w:t>Fisheries Management Act 2007</w:t>
      </w:r>
      <w:r>
        <w:t xml:space="preserve"> (the Act), Jake Jeffries of Kleinfelder Australia Pty Ltd (ACN 146 082 500), 1/60 Hindmarsh Square, Adelaide, South Australia 5000, (the ‘exemption holder’) or a person acting as his agent, is exempt from Section 70 of the Act and Clause 116 of Schedule 6 of the </w:t>
      </w:r>
      <w:r w:rsidRPr="00AB63A8">
        <w:rPr>
          <w:i/>
          <w:iCs/>
        </w:rPr>
        <w:t>Fisheries Management (General) Regulations 2007</w:t>
      </w:r>
      <w:r>
        <w:t xml:space="preserve"> but only insofar as they may engage in the collection activities specified in Schedule 1 in the area of a rocky reef and its waters, (the ‘exempted activity’), subject to the conditions specified in Schedule 2, from 1 October 2024 to 30 September 2025, unless varied or revoked earlier.</w:t>
      </w:r>
    </w:p>
    <w:p w14:paraId="5CE9B51F" w14:textId="77777777" w:rsidR="00EE1659" w:rsidRDefault="00EE1659" w:rsidP="002F5B43">
      <w:pPr>
        <w:pStyle w:val="GG-Title2"/>
        <w:spacing w:after="60"/>
      </w:pPr>
      <w:r>
        <w:t>Schedule 1</w:t>
      </w:r>
    </w:p>
    <w:p w14:paraId="0CD64580" w14:textId="77777777" w:rsidR="00EE1659" w:rsidRDefault="00EE1659" w:rsidP="002F5B43">
      <w:pPr>
        <w:spacing w:after="60"/>
      </w:pPr>
      <w:r w:rsidRPr="00E360A1">
        <w:rPr>
          <w:spacing w:val="-2"/>
        </w:rPr>
        <w:t>The collection of Pied Periwinkles (</w:t>
      </w:r>
      <w:r w:rsidRPr="00E360A1">
        <w:rPr>
          <w:i/>
          <w:iCs/>
          <w:spacing w:val="-2"/>
        </w:rPr>
        <w:t>Diloma concameratum</w:t>
      </w:r>
      <w:r w:rsidRPr="00E360A1">
        <w:rPr>
          <w:spacing w:val="-2"/>
        </w:rPr>
        <w:t xml:space="preserve">) for the purposes of chemical analysis from the waters of northern Spencer Gulf </w:t>
      </w:r>
      <w:r>
        <w:t>near Port Bonython at the following four locations:</w:t>
      </w:r>
    </w:p>
    <w:p w14:paraId="1334EDCF" w14:textId="77777777" w:rsidR="00EE1659" w:rsidRDefault="00EE1659" w:rsidP="002F5B43">
      <w:pPr>
        <w:spacing w:after="40"/>
        <w:ind w:left="426" w:hanging="284"/>
      </w:pPr>
      <w:r>
        <w:t>1.</w:t>
      </w:r>
      <w:r>
        <w:tab/>
        <w:t>Latitude 32.99613, Longitude 137.74797</w:t>
      </w:r>
    </w:p>
    <w:p w14:paraId="7093DB6A" w14:textId="77777777" w:rsidR="00EE1659" w:rsidRDefault="00EE1659" w:rsidP="002F5B43">
      <w:pPr>
        <w:spacing w:after="40"/>
        <w:ind w:left="426" w:hanging="284"/>
      </w:pPr>
      <w:r>
        <w:t>2.</w:t>
      </w:r>
      <w:r>
        <w:tab/>
        <w:t>Latitude 32.99263, Longitude 137.76279</w:t>
      </w:r>
    </w:p>
    <w:p w14:paraId="73555AB4" w14:textId="77777777" w:rsidR="00EE1659" w:rsidRDefault="00EE1659" w:rsidP="002F5B43">
      <w:pPr>
        <w:spacing w:after="40"/>
        <w:ind w:left="426" w:hanging="284"/>
      </w:pPr>
      <w:r>
        <w:t>3.</w:t>
      </w:r>
      <w:r>
        <w:tab/>
        <w:t>Latitude 32.99335, Longitude 137.76811</w:t>
      </w:r>
    </w:p>
    <w:p w14:paraId="2C85AC7E" w14:textId="77777777" w:rsidR="00EE1659" w:rsidRDefault="00EE1659" w:rsidP="002F5B43">
      <w:pPr>
        <w:spacing w:after="60"/>
        <w:ind w:left="426" w:hanging="284"/>
      </w:pPr>
      <w:r>
        <w:t>4.</w:t>
      </w:r>
      <w:r>
        <w:tab/>
        <w:t>Latitude 32.99567, Longitude 137.78001</w:t>
      </w:r>
    </w:p>
    <w:p w14:paraId="1F37366A" w14:textId="77777777" w:rsidR="00EE1659" w:rsidRDefault="00EE1659" w:rsidP="002F5B43">
      <w:pPr>
        <w:spacing w:after="60"/>
      </w:pPr>
      <w:r>
        <w:t>but excluding:</w:t>
      </w:r>
    </w:p>
    <w:p w14:paraId="242F55C7" w14:textId="77777777" w:rsidR="00EE1659" w:rsidRDefault="00EE1659" w:rsidP="002F5B43">
      <w:pPr>
        <w:spacing w:after="60"/>
        <w:ind w:left="567" w:hanging="142"/>
      </w:pPr>
      <w:r>
        <w:t>•</w:t>
      </w:r>
      <w:r>
        <w:tab/>
        <w:t xml:space="preserve">aquatic reserves (unless otherwise authorised under the </w:t>
      </w:r>
      <w:r w:rsidRPr="00A638F9">
        <w:rPr>
          <w:i/>
          <w:iCs/>
        </w:rPr>
        <w:t>Fisheries Management Act 2007</w:t>
      </w:r>
      <w:r>
        <w:t>); and</w:t>
      </w:r>
    </w:p>
    <w:p w14:paraId="46FA81E5" w14:textId="77777777" w:rsidR="00EE1659" w:rsidRDefault="00EE1659" w:rsidP="002F5B43">
      <w:pPr>
        <w:spacing w:after="60"/>
        <w:ind w:left="567" w:hanging="142"/>
      </w:pPr>
      <w:r>
        <w:lastRenderedPageBreak/>
        <w:t>•</w:t>
      </w:r>
      <w:r>
        <w:tab/>
        <w:t xml:space="preserve">sanctuary and restricted access zones of marine parks (unless otherwise authorised under the </w:t>
      </w:r>
      <w:r w:rsidRPr="00A638F9">
        <w:rPr>
          <w:i/>
          <w:iCs/>
        </w:rPr>
        <w:t>Marine Parks Act 2007</w:t>
      </w:r>
      <w:r>
        <w:t>).</w:t>
      </w:r>
    </w:p>
    <w:p w14:paraId="1355F66D" w14:textId="0298EBD2" w:rsidR="00EE1659" w:rsidRDefault="00EE1659" w:rsidP="002F5B43">
      <w:pPr>
        <w:pStyle w:val="GG-Title2"/>
        <w:spacing w:after="60"/>
      </w:pPr>
      <w:r>
        <w:t>Schedule 2</w:t>
      </w:r>
    </w:p>
    <w:p w14:paraId="63DB6AF8" w14:textId="77777777" w:rsidR="00EE1659" w:rsidRDefault="00EE1659" w:rsidP="002F5B43">
      <w:pPr>
        <w:spacing w:after="60"/>
        <w:ind w:left="426" w:hanging="284"/>
      </w:pPr>
      <w:r>
        <w:t>1.</w:t>
      </w:r>
      <w:r>
        <w:tab/>
        <w:t>The exemption holder will be deemed responsible for the conduct of all persons conducting the research activities under this notice. Any person conducting research activities under this exemption must have been provided with a copy of this notice and have signed it to confirm that they have read, understood it, and agreed to act in accordance with the conditions.</w:t>
      </w:r>
    </w:p>
    <w:p w14:paraId="73A38ED9" w14:textId="0C6714F0" w:rsidR="00EE1659" w:rsidRDefault="00EE1659" w:rsidP="002F5B43">
      <w:pPr>
        <w:spacing w:after="60"/>
        <w:ind w:left="426" w:hanging="284"/>
      </w:pPr>
      <w:r>
        <w:t>2.</w:t>
      </w:r>
      <w:r>
        <w:tab/>
        <w:t>A maximum of 120 Pied Periwinkles (</w:t>
      </w:r>
      <w:r w:rsidRPr="009D004C">
        <w:rPr>
          <w:i/>
          <w:iCs/>
        </w:rPr>
        <w:t>D. concameratum</w:t>
      </w:r>
      <w:r>
        <w:t>) may be taken and retained for research purposes during the period of this exemption. This includes 30 Pied Periwinkles from each of the four locations specified in Schedule 1.</w:t>
      </w:r>
    </w:p>
    <w:p w14:paraId="4FA83677" w14:textId="77777777" w:rsidR="00701D34" w:rsidRDefault="00701D34">
      <w:pPr>
        <w:spacing w:after="0" w:line="240" w:lineRule="auto"/>
        <w:jc w:val="left"/>
      </w:pPr>
      <w:r>
        <w:br w:type="page"/>
      </w:r>
    </w:p>
    <w:p w14:paraId="0488C413" w14:textId="4E5FE385" w:rsidR="00BB3A13" w:rsidRDefault="00EE1659" w:rsidP="00701D34">
      <w:pPr>
        <w:spacing w:after="60"/>
        <w:ind w:left="426" w:hanging="284"/>
      </w:pPr>
      <w:r>
        <w:t>3.</w:t>
      </w:r>
      <w:r>
        <w:tab/>
        <w:t>The specimens may only be collected by hand by the exemption holder or his nominated agents. The specimens may only be taken for scientific and research purposes only and must not be sold.</w:t>
      </w:r>
    </w:p>
    <w:p w14:paraId="36266197" w14:textId="3A630A23" w:rsidR="00EE1659" w:rsidRPr="009D004C" w:rsidRDefault="00EE1659" w:rsidP="00701D34">
      <w:pPr>
        <w:spacing w:after="60"/>
        <w:ind w:left="426" w:hanging="284"/>
        <w:rPr>
          <w:spacing w:val="-2"/>
        </w:rPr>
      </w:pPr>
      <w:r>
        <w:t>4.</w:t>
      </w:r>
      <w:r>
        <w:tab/>
      </w:r>
      <w:r w:rsidRPr="009D004C">
        <w:rPr>
          <w:spacing w:val="-2"/>
        </w:rPr>
        <w:t>Any protected species collected incidentally while undertaking research under this exemption must be returned to the water immediately.</w:t>
      </w:r>
    </w:p>
    <w:p w14:paraId="797AB944" w14:textId="77777777" w:rsidR="00EE1659" w:rsidRDefault="00EE1659" w:rsidP="00701D34">
      <w:pPr>
        <w:spacing w:after="60"/>
        <w:ind w:left="426" w:hanging="284"/>
      </w:pPr>
      <w:r>
        <w:t>5.</w:t>
      </w:r>
      <w:r>
        <w:tab/>
        <w:t>The nominated agent of the exemption holder is;</w:t>
      </w:r>
    </w:p>
    <w:p w14:paraId="7422569E" w14:textId="77777777" w:rsidR="00EE1659" w:rsidRDefault="00EE1659" w:rsidP="00701D34">
      <w:pPr>
        <w:spacing w:after="60"/>
        <w:ind w:left="567" w:hanging="142"/>
      </w:pPr>
      <w:r>
        <w:t>•</w:t>
      </w:r>
      <w:r>
        <w:tab/>
        <w:t>David Wiltshire, 4 Culvert Street, Parkside SA 5063</w:t>
      </w:r>
    </w:p>
    <w:p w14:paraId="3CC03E4B" w14:textId="6742A9D8" w:rsidR="008371C5" w:rsidRDefault="00EE1659" w:rsidP="00701D34">
      <w:pPr>
        <w:spacing w:after="60"/>
        <w:ind w:left="426" w:hanging="284"/>
      </w:pPr>
      <w:r>
        <w:t>6.</w:t>
      </w:r>
      <w:r>
        <w:tab/>
      </w:r>
      <w:r w:rsidRPr="008C4785">
        <w:rPr>
          <w:spacing w:val="-2"/>
        </w:rPr>
        <w:t>At least 1 hour before conducting research under this exemption, the exemption holder must contact the Department of Primary Industries</w:t>
      </w:r>
      <w:r>
        <w:t xml:space="preserve"> </w:t>
      </w:r>
      <w:r w:rsidRPr="008C4785">
        <w:rPr>
          <w:spacing w:val="-2"/>
        </w:rPr>
        <w:t xml:space="preserve">and Regions (PIRSA) Fishwatch on 1800 065 522 and answer a series of questions about the proposed activity. The exemption holder </w:t>
      </w:r>
      <w:r>
        <w:t>will need to have a copy of this notice in their possession at the time of making the call and be able to provide information about the area and time of the activity, the vehicles and/or boats involved, the number of permit holders undertaking the exempted activity and other related questions.</w:t>
      </w:r>
    </w:p>
    <w:p w14:paraId="1A115648" w14:textId="77777777" w:rsidR="00EE1659" w:rsidRDefault="00EE1659" w:rsidP="00701D34">
      <w:pPr>
        <w:spacing w:after="60"/>
        <w:ind w:left="426" w:hanging="284"/>
      </w:pPr>
      <w:r>
        <w:t>7.</w:t>
      </w:r>
      <w:r>
        <w:tab/>
      </w:r>
      <w:r w:rsidRPr="00BF512A">
        <w:rPr>
          <w:spacing w:val="-2"/>
        </w:rPr>
        <w:t>The exemption holder must provide a report in writing detailing the activities carried out pursuant to this notice to the Executive Director,</w:t>
      </w:r>
      <w:r>
        <w:t xml:space="preserve"> </w:t>
      </w:r>
      <w:r w:rsidRPr="00BF512A">
        <w:rPr>
          <w:spacing w:val="-2"/>
        </w:rPr>
        <w:t>Fisheries and Aquaculture (GPO Box 1625, Adelaide SA 5001) within 14 days of the last collection activity pursuant to this exemption,</w:t>
      </w:r>
      <w:r>
        <w:t xml:space="preserve"> or within 14 days of the expiry of this notice if no collection has occurred, giving the following details:</w:t>
      </w:r>
    </w:p>
    <w:p w14:paraId="2627D988" w14:textId="77777777" w:rsidR="00EE1659" w:rsidRDefault="00EE1659" w:rsidP="00701D34">
      <w:pPr>
        <w:spacing w:after="60"/>
        <w:ind w:left="567" w:hanging="142"/>
      </w:pPr>
      <w:r>
        <w:t>•</w:t>
      </w:r>
      <w:r>
        <w:tab/>
        <w:t>The date and location of sampling.</w:t>
      </w:r>
    </w:p>
    <w:p w14:paraId="61D0F3EC" w14:textId="77777777" w:rsidR="00EE1659" w:rsidRDefault="00EE1659" w:rsidP="00701D34">
      <w:pPr>
        <w:spacing w:after="60"/>
        <w:ind w:left="567" w:hanging="142"/>
      </w:pPr>
      <w:r>
        <w:t>•</w:t>
      </w:r>
      <w:r>
        <w:tab/>
        <w:t>The collection method used.</w:t>
      </w:r>
    </w:p>
    <w:p w14:paraId="282A8372" w14:textId="77777777" w:rsidR="00EE1659" w:rsidRDefault="00EE1659" w:rsidP="00701D34">
      <w:pPr>
        <w:spacing w:after="60"/>
        <w:ind w:left="567" w:hanging="142"/>
      </w:pPr>
      <w:r>
        <w:t>•</w:t>
      </w:r>
      <w:r>
        <w:tab/>
        <w:t>The number and description of all species collected.</w:t>
      </w:r>
    </w:p>
    <w:p w14:paraId="020176AC" w14:textId="77777777" w:rsidR="00EE1659" w:rsidRDefault="00EE1659" w:rsidP="00701D34">
      <w:pPr>
        <w:spacing w:after="60"/>
        <w:ind w:left="567" w:hanging="142"/>
      </w:pPr>
      <w:r>
        <w:t>•</w:t>
      </w:r>
      <w:r>
        <w:tab/>
        <w:t>Any interaction with threatened, endangered, or protected species.</w:t>
      </w:r>
    </w:p>
    <w:p w14:paraId="0D325830" w14:textId="77777777" w:rsidR="00EE1659" w:rsidRDefault="00EE1659" w:rsidP="00701D34">
      <w:pPr>
        <w:spacing w:after="60"/>
        <w:ind w:left="567" w:hanging="142"/>
      </w:pPr>
      <w:r>
        <w:t>•</w:t>
      </w:r>
      <w:r>
        <w:tab/>
        <w:t>Any other information regarding size, breeding or anything deemed relevant or of interest that is able to be volunteered.</w:t>
      </w:r>
    </w:p>
    <w:p w14:paraId="5F6DE9A7" w14:textId="77777777" w:rsidR="00EE1659" w:rsidRDefault="00EE1659" w:rsidP="00701D34">
      <w:pPr>
        <w:spacing w:after="60"/>
        <w:ind w:left="426" w:hanging="284"/>
      </w:pPr>
      <w:r>
        <w:t>8.</w:t>
      </w:r>
      <w:r>
        <w:tab/>
        <w:t xml:space="preserve">While engaging in the exempted activity, the exemption holder or agent must be in possession of a copy of this </w:t>
      </w:r>
      <w:r>
        <w:lastRenderedPageBreak/>
        <w:t>exemption and be able to produce it to a Fisheries Officer if requested.</w:t>
      </w:r>
    </w:p>
    <w:p w14:paraId="16A98FB1" w14:textId="77777777" w:rsidR="00EE1659" w:rsidRDefault="00EE1659" w:rsidP="00701D34">
      <w:pPr>
        <w:spacing w:after="60"/>
        <w:ind w:left="426" w:hanging="284"/>
      </w:pPr>
      <w:r>
        <w:t>9.</w:t>
      </w:r>
      <w:r>
        <w:tab/>
        <w:t>The exemption holder or a person acting as an agent must not contravene or fail to comply with the Act or any regulations made under it, except where specifically exempted by this notice.</w:t>
      </w:r>
    </w:p>
    <w:p w14:paraId="01FA304D" w14:textId="77777777" w:rsidR="00EE1659" w:rsidRDefault="00EE1659" w:rsidP="00701D34">
      <w:pPr>
        <w:spacing w:after="60"/>
      </w:pPr>
      <w:r w:rsidRPr="00E34157">
        <w:rPr>
          <w:spacing w:val="-2"/>
        </w:rPr>
        <w:t xml:space="preserve">This notice does not purport to override the provisions or operation of any other Act including, but not limited to, the </w:t>
      </w:r>
      <w:r w:rsidRPr="00E34157">
        <w:rPr>
          <w:i/>
          <w:iCs/>
          <w:spacing w:val="-2"/>
        </w:rPr>
        <w:t>Marine Parks Act 2007</w:t>
      </w:r>
      <w:r w:rsidRPr="00E34157">
        <w:rPr>
          <w:spacing w:val="-2"/>
        </w:rPr>
        <w:t xml:space="preserve"> </w:t>
      </w:r>
      <w:r>
        <w:t xml:space="preserve">or the </w:t>
      </w:r>
      <w:r w:rsidRPr="00E34157">
        <w:rPr>
          <w:i/>
          <w:iCs/>
        </w:rPr>
        <w:t>National Parks and Wildlife Act 1972</w:t>
      </w:r>
      <w:r>
        <w:t>. The exemption holder and nominated agent must comply with any relevant regulations, permits, requirements and directions from the Department for Environment and Water when undertaking activities within a marine park, national park, or specially protected area.</w:t>
      </w:r>
    </w:p>
    <w:p w14:paraId="761BB9E2" w14:textId="77777777" w:rsidR="00EE1659" w:rsidRDefault="00EE1659" w:rsidP="00701D34">
      <w:pPr>
        <w:spacing w:after="60"/>
      </w:pPr>
      <w:r>
        <w:t>For the purpose of this notice all co-ordinates are expressed in terms of GDA2020.</w:t>
      </w:r>
    </w:p>
    <w:p w14:paraId="20B710FC" w14:textId="77777777" w:rsidR="00EE1659" w:rsidRDefault="00EE1659" w:rsidP="00EE1659">
      <w:pPr>
        <w:pStyle w:val="GG-SDated"/>
      </w:pPr>
      <w:r>
        <w:t>Dated: 23 September 2024</w:t>
      </w:r>
    </w:p>
    <w:p w14:paraId="2A136419" w14:textId="77777777" w:rsidR="00EE1659" w:rsidRDefault="00EE1659" w:rsidP="00EE1659">
      <w:pPr>
        <w:pStyle w:val="GG-SName"/>
      </w:pPr>
      <w:r>
        <w:t>Professor Gavin Begg</w:t>
      </w:r>
    </w:p>
    <w:p w14:paraId="44F3D0AC" w14:textId="77777777" w:rsidR="00EE1659" w:rsidRDefault="00EE1659" w:rsidP="00EE1659">
      <w:pPr>
        <w:pStyle w:val="GG-Signature"/>
      </w:pPr>
      <w:r>
        <w:t>Executive Director</w:t>
      </w:r>
    </w:p>
    <w:p w14:paraId="58993C29" w14:textId="77777777" w:rsidR="00EE1659" w:rsidRDefault="00EE1659" w:rsidP="00EE1659">
      <w:pPr>
        <w:pStyle w:val="GG-Signature"/>
      </w:pPr>
      <w:r>
        <w:t>Fisheries and Aquaculture</w:t>
      </w:r>
    </w:p>
    <w:p w14:paraId="006E8543" w14:textId="0CA57C55" w:rsidR="00EE1659" w:rsidRDefault="00EE1659" w:rsidP="00166513">
      <w:pPr>
        <w:pStyle w:val="GG-Signature"/>
      </w:pPr>
      <w:r>
        <w:t>Delegate of the Minister for Primary Industries and Regional Development</w:t>
      </w:r>
    </w:p>
    <w:p w14:paraId="092BCC71" w14:textId="77777777" w:rsidR="00166513" w:rsidRDefault="00166513" w:rsidP="00166513">
      <w:pPr>
        <w:pStyle w:val="GG-Signature"/>
        <w:pBdr>
          <w:top w:val="single" w:sz="4" w:space="1" w:color="auto"/>
        </w:pBdr>
        <w:spacing w:before="100" w:line="14" w:lineRule="exact"/>
        <w:jc w:val="center"/>
      </w:pPr>
    </w:p>
    <w:p w14:paraId="5CA602FA" w14:textId="77777777" w:rsidR="00166513" w:rsidRDefault="00166513" w:rsidP="00166513">
      <w:pPr>
        <w:pStyle w:val="NoSpacing"/>
      </w:pPr>
    </w:p>
    <w:p w14:paraId="699DA85E" w14:textId="33466451" w:rsidR="00166513" w:rsidRDefault="00166513" w:rsidP="00166513">
      <w:pPr>
        <w:pStyle w:val="GG-Title1"/>
      </w:pPr>
      <w:r>
        <w:t>Fisheries Management Act 2007</w:t>
      </w:r>
    </w:p>
    <w:p w14:paraId="60511210" w14:textId="77777777" w:rsidR="00166513" w:rsidRDefault="00166513" w:rsidP="00166513">
      <w:pPr>
        <w:pStyle w:val="GG-Title2"/>
      </w:pPr>
      <w:r>
        <w:t>Section 115</w:t>
      </w:r>
    </w:p>
    <w:p w14:paraId="212EC994" w14:textId="77777777" w:rsidR="00166513" w:rsidRDefault="00166513" w:rsidP="00166513">
      <w:pPr>
        <w:pStyle w:val="GG-Title3"/>
      </w:pPr>
      <w:r>
        <w:t>Ministerial Exemption ME9903335</w:t>
      </w:r>
    </w:p>
    <w:p w14:paraId="1AF7FD79" w14:textId="77777777" w:rsidR="00166513" w:rsidRDefault="00166513" w:rsidP="00166513">
      <w:r>
        <w:t xml:space="preserve">Take notice that pursuant to Section 115 of the </w:t>
      </w:r>
      <w:r w:rsidRPr="00B25139">
        <w:rPr>
          <w:i/>
          <w:iCs/>
        </w:rPr>
        <w:t>Fisheries Management Act 2007</w:t>
      </w:r>
      <w:r>
        <w:t xml:space="preserve"> (the Act), Brooke Swaffer, Manager Land, Catchment and Recreation at SA Water, 250 Victoria Square SA 5000 (the ‘exemption holder’) and her nominated agents, are exempt from Section 70 of the </w:t>
      </w:r>
      <w:r w:rsidRPr="00B25139">
        <w:rPr>
          <w:i/>
          <w:iCs/>
        </w:rPr>
        <w:t>Fisheries Management Act 2007</w:t>
      </w:r>
      <w:r>
        <w:t xml:space="preserve">, and Regulation 5(a), Schedule 6, Clause 74 of the </w:t>
      </w:r>
      <w:r w:rsidRPr="00B25139">
        <w:rPr>
          <w:i/>
          <w:iCs/>
        </w:rPr>
        <w:t>Fisheries Management (General) Regulations 2017</w:t>
      </w:r>
      <w:r>
        <w:t xml:space="preserve"> but only insofar as they may use the fishing gear specified in Schedule 1, in the waters specified in Schedule 2 to remove fish species from the stilling basin as part of SA Water maintenance operations at the Mt Bold reservoir, subject to the conditions specified in Schedule 3, from 21 October 2024 until 30 November 2024, unless varied or revoked earlier.</w:t>
      </w:r>
    </w:p>
    <w:p w14:paraId="36C3C21B" w14:textId="77777777" w:rsidR="00166513" w:rsidRDefault="00166513" w:rsidP="00166513">
      <w:pPr>
        <w:pStyle w:val="GG-Title2"/>
      </w:pPr>
      <w:r>
        <w:t>Schedule 1</w:t>
      </w:r>
    </w:p>
    <w:p w14:paraId="0EFA53AA" w14:textId="77777777" w:rsidR="00166513" w:rsidRDefault="00166513" w:rsidP="00166513">
      <w:pPr>
        <w:ind w:left="426" w:hanging="142"/>
      </w:pPr>
      <w:r>
        <w:t>•</w:t>
      </w:r>
      <w:r>
        <w:tab/>
        <w:t>An Electrofishing device, Smith Root, Apex electro fisher ABXD590099.</w:t>
      </w:r>
    </w:p>
    <w:p w14:paraId="346849AB" w14:textId="39A95092" w:rsidR="00166513" w:rsidRDefault="00166513" w:rsidP="00166513">
      <w:pPr>
        <w:ind w:left="426" w:hanging="142"/>
      </w:pPr>
      <w:r>
        <w:t>•</w:t>
      </w:r>
      <w:r>
        <w:tab/>
        <w:t>A cast net up to the dimension of a 3m radius and 20mm mesh size.</w:t>
      </w:r>
    </w:p>
    <w:p w14:paraId="1FDF05B5" w14:textId="77777777" w:rsidR="00166513" w:rsidRDefault="00166513" w:rsidP="00166513">
      <w:pPr>
        <w:pStyle w:val="GG-Title2"/>
      </w:pPr>
      <w:r>
        <w:t>Schedule 2</w:t>
      </w:r>
    </w:p>
    <w:p w14:paraId="49EAA966" w14:textId="77777777" w:rsidR="00166513" w:rsidRDefault="00166513" w:rsidP="00166513">
      <w:pPr>
        <w:ind w:left="426" w:hanging="142"/>
      </w:pPr>
      <w:r>
        <w:t>•</w:t>
      </w:r>
      <w:r>
        <w:tab/>
        <w:t>The waters of the stilling basin between the Mount Bold reservoir and the Onkaparinga River.</w:t>
      </w:r>
    </w:p>
    <w:p w14:paraId="4A71942E" w14:textId="77777777" w:rsidR="00166513" w:rsidRDefault="00166513" w:rsidP="00166513">
      <w:pPr>
        <w:pStyle w:val="GG-Title2"/>
      </w:pPr>
      <w:r>
        <w:t>Schedule 3</w:t>
      </w:r>
    </w:p>
    <w:p w14:paraId="024E98A8" w14:textId="77777777" w:rsidR="00166513" w:rsidRDefault="00166513" w:rsidP="00166513">
      <w:pPr>
        <w:ind w:left="284" w:hanging="284"/>
      </w:pPr>
      <w:r>
        <w:lastRenderedPageBreak/>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1C4326BF" w14:textId="77777777" w:rsidR="00166513" w:rsidRDefault="00166513" w:rsidP="00166513">
      <w:pPr>
        <w:ind w:left="284" w:hanging="284"/>
      </w:pPr>
      <w:r>
        <w:t>2.</w:t>
      </w:r>
      <w:r>
        <w:tab/>
        <w:t>The nominated agents of the exemption holder are:</w:t>
      </w:r>
    </w:p>
    <w:p w14:paraId="57322C54" w14:textId="77777777" w:rsidR="00166513" w:rsidRDefault="00166513" w:rsidP="00166513">
      <w:pPr>
        <w:ind w:left="426" w:hanging="142"/>
      </w:pPr>
      <w:r>
        <w:t>•</w:t>
      </w:r>
      <w:r>
        <w:tab/>
        <w:t>Garry Warrick</w:t>
      </w:r>
    </w:p>
    <w:p w14:paraId="3ADB732C" w14:textId="77777777" w:rsidR="00166513" w:rsidRDefault="00166513" w:rsidP="00166513">
      <w:pPr>
        <w:ind w:left="426" w:hanging="142"/>
      </w:pPr>
      <w:r>
        <w:t>•</w:t>
      </w:r>
      <w:r>
        <w:tab/>
        <w:t>Keith Bell</w:t>
      </w:r>
    </w:p>
    <w:p w14:paraId="0FDE44F7" w14:textId="77777777" w:rsidR="00166513" w:rsidRDefault="00166513" w:rsidP="00166513">
      <w:pPr>
        <w:ind w:left="426" w:hanging="142"/>
      </w:pPr>
      <w:r>
        <w:t>•</w:t>
      </w:r>
      <w:r>
        <w:tab/>
        <w:t>Simon Adamczyk.</w:t>
      </w:r>
    </w:p>
    <w:p w14:paraId="5D08735F" w14:textId="77777777" w:rsidR="00166513" w:rsidRDefault="00166513" w:rsidP="00166513">
      <w:pPr>
        <w:ind w:left="284" w:hanging="284"/>
      </w:pPr>
      <w:r>
        <w:t>3.</w:t>
      </w:r>
      <w:r>
        <w:tab/>
        <w:t>Any noxious fish captured during the exempted activity must be humanely destroyed and disposed of.</w:t>
      </w:r>
    </w:p>
    <w:p w14:paraId="283EF3D5" w14:textId="4C4FBC94" w:rsidR="00166513" w:rsidRDefault="00166513" w:rsidP="00166513">
      <w:pPr>
        <w:ind w:left="284" w:hanging="284"/>
      </w:pPr>
      <w:r>
        <w:t>4.</w:t>
      </w:r>
      <w:r>
        <w:tab/>
        <w:t>Any other fish or animal species found in the stilling basin waters are to be returned to the adjacent reservoir water body as soon as reasonably possible.</w:t>
      </w:r>
    </w:p>
    <w:p w14:paraId="121CF093" w14:textId="77777777" w:rsidR="00166513" w:rsidRDefault="00166513" w:rsidP="00166513">
      <w:pPr>
        <w:ind w:left="284" w:hanging="284"/>
      </w:pPr>
      <w:r>
        <w:t>5.</w:t>
      </w:r>
      <w:r>
        <w:tab/>
        <w:t xml:space="preserve">At least 1 hour before conducting activities under this exemption, the exemption holder or nominated agent must contact the Department of Primary Industries and Regions (PIRSA) Fishwatch on </w:t>
      </w:r>
      <w:r w:rsidRPr="00F20075">
        <w:rPr>
          <w:b/>
          <w:bCs/>
        </w:rPr>
        <w:t>1800 065 522</w:t>
      </w:r>
      <w:r>
        <w:t xml:space="preserve"> and answer a series of questions about the exempted activity. The exemption holder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7B45E1BC" w14:textId="77777777" w:rsidR="00166513" w:rsidRDefault="00166513" w:rsidP="00166513">
      <w:pPr>
        <w:ind w:left="284" w:hanging="284"/>
      </w:pPr>
      <w:r>
        <w:t>6.</w:t>
      </w:r>
      <w:r>
        <w:tab/>
      </w:r>
      <w:r w:rsidRPr="00DD0F98">
        <w:rPr>
          <w:spacing w:val="-2"/>
        </w:rPr>
        <w:t xml:space="preserve">The exemption holder must provide a report in writing detailing the activities carried out pursuant to this notice to the Executive Director, </w:t>
      </w:r>
      <w:r>
        <w:t>Fisheries and Aquaculture (GPO Box 1625, Adelaide SA 5001) within 30 days of the expiry of this exemption that includes the following details:</w:t>
      </w:r>
    </w:p>
    <w:p w14:paraId="42F1DB30" w14:textId="77777777" w:rsidR="00166513" w:rsidRDefault="00166513" w:rsidP="00166513">
      <w:pPr>
        <w:ind w:left="426" w:hanging="142"/>
      </w:pPr>
      <w:r>
        <w:t>•</w:t>
      </w:r>
      <w:r>
        <w:tab/>
        <w:t>the date and location of sampling;</w:t>
      </w:r>
    </w:p>
    <w:p w14:paraId="53729DDF" w14:textId="77777777" w:rsidR="00166513" w:rsidRDefault="00166513" w:rsidP="00166513">
      <w:pPr>
        <w:ind w:left="426" w:hanging="142"/>
      </w:pPr>
      <w:r>
        <w:t>•</w:t>
      </w:r>
      <w:r>
        <w:tab/>
        <w:t>the gear used;</w:t>
      </w:r>
    </w:p>
    <w:p w14:paraId="6F1F6141" w14:textId="77777777" w:rsidR="00166513" w:rsidRDefault="00166513" w:rsidP="00166513">
      <w:pPr>
        <w:ind w:left="426" w:hanging="142"/>
      </w:pPr>
      <w:r>
        <w:t>•</w:t>
      </w:r>
      <w:r>
        <w:tab/>
        <w:t>the number and description of all species collected;</w:t>
      </w:r>
    </w:p>
    <w:p w14:paraId="21E2F460" w14:textId="77777777" w:rsidR="00166513" w:rsidRDefault="00166513" w:rsidP="00166513">
      <w:pPr>
        <w:ind w:left="426" w:hanging="142"/>
      </w:pPr>
      <w:r>
        <w:t>•</w:t>
      </w:r>
      <w:r>
        <w:tab/>
        <w:t>any interactions with protected species and marine mammals; and</w:t>
      </w:r>
    </w:p>
    <w:p w14:paraId="1AC5C0CC" w14:textId="77777777" w:rsidR="00166513" w:rsidRDefault="00166513" w:rsidP="00166513">
      <w:pPr>
        <w:ind w:left="426" w:hanging="142"/>
      </w:pPr>
      <w:r>
        <w:t>•</w:t>
      </w:r>
      <w:r>
        <w:tab/>
        <w:t>other information regarding size, breeding or anything deemed relevant or of interest that is able to be volunteered.</w:t>
      </w:r>
    </w:p>
    <w:p w14:paraId="2F82153F" w14:textId="7AC163AE" w:rsidR="00166513" w:rsidRDefault="00166513" w:rsidP="00166513">
      <w:pPr>
        <w:ind w:left="284" w:hanging="284"/>
      </w:pPr>
      <w:r>
        <w:t>7.</w:t>
      </w:r>
      <w:r>
        <w:tab/>
        <w:t>While engaging in the exempted activity, the exemption holder must be in possession of a copy of this exemption. Such exemption must be produced to a PIRSA Fisheries Officer, if requested.</w:t>
      </w:r>
    </w:p>
    <w:p w14:paraId="2C75E223" w14:textId="77777777" w:rsidR="00166513" w:rsidRDefault="00166513" w:rsidP="00166513">
      <w:pPr>
        <w:ind w:left="284" w:hanging="284"/>
      </w:pPr>
      <w:r>
        <w:t>8.</w:t>
      </w:r>
      <w:r>
        <w:tab/>
        <w:t xml:space="preserve">The exemption holder must not contravene or fail to comply with the </w:t>
      </w:r>
      <w:r w:rsidRPr="006A47E9">
        <w:rPr>
          <w:i/>
          <w:iCs/>
        </w:rPr>
        <w:t>Fisheries Management Act 2007</w:t>
      </w:r>
      <w:r>
        <w:t>, or any regulations made under that Act, except where specifically exempted by this notice.</w:t>
      </w:r>
    </w:p>
    <w:p w14:paraId="417120CC" w14:textId="77777777" w:rsidR="00166513" w:rsidRDefault="00166513" w:rsidP="00166513">
      <w:pPr>
        <w:pStyle w:val="GG-SDated"/>
      </w:pPr>
      <w:r>
        <w:t>Dated: 9 October 2024</w:t>
      </w:r>
    </w:p>
    <w:p w14:paraId="2C0401E9" w14:textId="77777777" w:rsidR="00166513" w:rsidRDefault="00166513" w:rsidP="00166513">
      <w:pPr>
        <w:pStyle w:val="GG-SName"/>
      </w:pPr>
      <w:r>
        <w:t>Professor Gavin Begg</w:t>
      </w:r>
    </w:p>
    <w:p w14:paraId="30CA0C48" w14:textId="77777777" w:rsidR="00166513" w:rsidRDefault="00166513" w:rsidP="00166513">
      <w:pPr>
        <w:pStyle w:val="GG-Signature"/>
      </w:pPr>
      <w:r>
        <w:t>Executive Director</w:t>
      </w:r>
    </w:p>
    <w:p w14:paraId="5245E851" w14:textId="77777777" w:rsidR="00166513" w:rsidRDefault="00166513" w:rsidP="00166513">
      <w:pPr>
        <w:pStyle w:val="GG-Signature"/>
      </w:pPr>
      <w:r>
        <w:t>Fisheries and Aquaculture</w:t>
      </w:r>
    </w:p>
    <w:p w14:paraId="782019A3" w14:textId="06F51FFC" w:rsidR="00166513" w:rsidRDefault="00166513" w:rsidP="00166513">
      <w:pPr>
        <w:pStyle w:val="GG-Signature"/>
      </w:pPr>
      <w:r>
        <w:t>Delegate of the Minister for Primary Industries and Regional Development</w:t>
      </w:r>
    </w:p>
    <w:p w14:paraId="594A1708" w14:textId="77777777" w:rsidR="00166513" w:rsidRDefault="00166513" w:rsidP="00166513">
      <w:pPr>
        <w:pStyle w:val="GG-Signature"/>
        <w:pBdr>
          <w:bottom w:val="single" w:sz="4" w:space="1" w:color="auto"/>
        </w:pBdr>
        <w:spacing w:line="52" w:lineRule="exact"/>
        <w:jc w:val="center"/>
      </w:pPr>
    </w:p>
    <w:p w14:paraId="7BCE4095" w14:textId="77777777" w:rsidR="00166513" w:rsidRDefault="00166513" w:rsidP="00166513">
      <w:pPr>
        <w:pStyle w:val="GG-Signature"/>
        <w:pBdr>
          <w:top w:val="single" w:sz="4" w:space="1" w:color="auto"/>
        </w:pBdr>
        <w:spacing w:before="34" w:line="14" w:lineRule="exact"/>
        <w:jc w:val="center"/>
      </w:pPr>
    </w:p>
    <w:p w14:paraId="185B9666" w14:textId="77777777" w:rsidR="00166513" w:rsidRPr="007D2F27" w:rsidRDefault="00166513" w:rsidP="00EE1659">
      <w:pPr>
        <w:pStyle w:val="NoSpacing"/>
      </w:pPr>
    </w:p>
    <w:p w14:paraId="139B56DF" w14:textId="77777777" w:rsidR="00EE1659" w:rsidRDefault="00EE1659" w:rsidP="004629CD">
      <w:pPr>
        <w:pStyle w:val="Heading2"/>
      </w:pPr>
      <w:bookmarkStart w:id="17" w:name="_Toc179983181"/>
      <w:r>
        <w:t>Housing Improvement Act 2016</w:t>
      </w:r>
      <w:bookmarkEnd w:id="17"/>
    </w:p>
    <w:p w14:paraId="496072F7" w14:textId="77777777" w:rsidR="00EE1659" w:rsidRDefault="00EE1659" w:rsidP="00EE1659">
      <w:pPr>
        <w:pStyle w:val="GG-Title3"/>
      </w:pPr>
      <w:r>
        <w:t>Rent Control</w:t>
      </w:r>
    </w:p>
    <w:p w14:paraId="1427524A" w14:textId="77777777" w:rsidR="00EE1659" w:rsidRDefault="00EE1659" w:rsidP="00EE1659">
      <w:r w:rsidRPr="00F33117">
        <w:rPr>
          <w:spacing w:val="-4"/>
        </w:rPr>
        <w:t xml:space="preserve">In the exercise of the powers conferred by the </w:t>
      </w:r>
      <w:r w:rsidRPr="00F33117">
        <w:rPr>
          <w:i/>
          <w:iCs/>
          <w:spacing w:val="-4"/>
        </w:rPr>
        <w:t>Housing Improvement Act 2016</w:t>
      </w:r>
      <w:r w:rsidRPr="00F33117">
        <w:rPr>
          <w:spacing w:val="-4"/>
        </w:rPr>
        <w:t xml:space="preserve">, the Delegate of the Minister for Housing and Urban Development </w:t>
      </w:r>
      <w:r>
        <w:t xml:space="preserve">hereby fixes the maximum rental amount per week that shall be payable subject to Section 55 of </w:t>
      </w:r>
      <w:r>
        <w:lastRenderedPageBreak/>
        <w:t xml:space="preserve">the </w:t>
      </w:r>
      <w:r w:rsidRPr="00F33117">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5"/>
        <w:gridCol w:w="1559"/>
        <w:gridCol w:w="1695"/>
      </w:tblGrid>
      <w:tr w:rsidR="00EE1659" w:rsidRPr="00981E70" w14:paraId="06A3E5CC" w14:textId="77777777" w:rsidTr="0035248D">
        <w:tc>
          <w:tcPr>
            <w:tcW w:w="3261" w:type="dxa"/>
            <w:tcBorders>
              <w:top w:val="single" w:sz="4" w:space="0" w:color="auto"/>
              <w:bottom w:val="single" w:sz="4" w:space="0" w:color="auto"/>
            </w:tcBorders>
            <w:vAlign w:val="center"/>
          </w:tcPr>
          <w:p w14:paraId="438C8B38"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81E70">
              <w:rPr>
                <w:b/>
                <w:bCs/>
              </w:rPr>
              <w:t>Address of Premises</w:t>
            </w:r>
          </w:p>
        </w:tc>
        <w:tc>
          <w:tcPr>
            <w:tcW w:w="2835" w:type="dxa"/>
            <w:tcBorders>
              <w:top w:val="single" w:sz="4" w:space="0" w:color="auto"/>
              <w:bottom w:val="single" w:sz="4" w:space="0" w:color="auto"/>
            </w:tcBorders>
            <w:vAlign w:val="center"/>
          </w:tcPr>
          <w:p w14:paraId="01C5AEE0"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81E70">
              <w:rPr>
                <w:b/>
                <w:bCs/>
              </w:rPr>
              <w:t>Allotment Section</w:t>
            </w:r>
          </w:p>
        </w:tc>
        <w:tc>
          <w:tcPr>
            <w:tcW w:w="1559" w:type="dxa"/>
            <w:tcBorders>
              <w:top w:val="single" w:sz="4" w:space="0" w:color="auto"/>
              <w:bottom w:val="single" w:sz="4" w:space="0" w:color="auto"/>
            </w:tcBorders>
            <w:vAlign w:val="center"/>
          </w:tcPr>
          <w:p w14:paraId="17D27E73"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81E70">
              <w:rPr>
                <w:b/>
                <w:bCs/>
                <w:u w:val="single"/>
              </w:rPr>
              <w:t>Certificate of Title</w:t>
            </w:r>
            <w:r>
              <w:rPr>
                <w:b/>
                <w:bCs/>
                <w:u w:val="single"/>
              </w:rPr>
              <w:br/>
            </w:r>
            <w:r w:rsidRPr="00981E70">
              <w:rPr>
                <w:b/>
                <w:bCs/>
              </w:rPr>
              <w:t>Volume/Folio</w:t>
            </w:r>
          </w:p>
        </w:tc>
        <w:tc>
          <w:tcPr>
            <w:tcW w:w="1695" w:type="dxa"/>
            <w:tcBorders>
              <w:top w:val="single" w:sz="4" w:space="0" w:color="auto"/>
              <w:bottom w:val="single" w:sz="4" w:space="0" w:color="auto"/>
            </w:tcBorders>
            <w:vAlign w:val="center"/>
          </w:tcPr>
          <w:p w14:paraId="0149C8AA"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81E70">
              <w:rPr>
                <w:b/>
                <w:bCs/>
              </w:rPr>
              <w:t xml:space="preserve">Maximum Rental </w:t>
            </w:r>
            <w:r>
              <w:rPr>
                <w:b/>
                <w:bCs/>
              </w:rPr>
              <w:br/>
            </w:r>
            <w:r w:rsidRPr="00981E70">
              <w:rPr>
                <w:b/>
                <w:bCs/>
              </w:rPr>
              <w:t>per week</w:t>
            </w:r>
            <w:r>
              <w:rPr>
                <w:b/>
                <w:bCs/>
              </w:rPr>
              <w:t xml:space="preserve"> </w:t>
            </w:r>
            <w:r w:rsidRPr="00981E70">
              <w:rPr>
                <w:b/>
                <w:bCs/>
              </w:rPr>
              <w:t>payable</w:t>
            </w:r>
          </w:p>
        </w:tc>
      </w:tr>
      <w:tr w:rsidR="00EE1659" w:rsidRPr="00981E70" w14:paraId="733662F2" w14:textId="77777777" w:rsidTr="0035248D">
        <w:tc>
          <w:tcPr>
            <w:tcW w:w="3261" w:type="dxa"/>
            <w:tcBorders>
              <w:top w:val="single" w:sz="4" w:space="0" w:color="auto"/>
              <w:bottom w:val="single" w:sz="4" w:space="0" w:color="auto"/>
            </w:tcBorders>
          </w:tcPr>
          <w:p w14:paraId="58B373E3"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981E70">
              <w:t>23 Medina Street, Aberfoyle Park SA 5159</w:t>
            </w:r>
          </w:p>
        </w:tc>
        <w:tc>
          <w:tcPr>
            <w:tcW w:w="2835" w:type="dxa"/>
            <w:tcBorders>
              <w:top w:val="single" w:sz="4" w:space="0" w:color="auto"/>
              <w:bottom w:val="single" w:sz="4" w:space="0" w:color="auto"/>
            </w:tcBorders>
          </w:tcPr>
          <w:p w14:paraId="7771BA50"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78" w:hanging="178"/>
              <w:jc w:val="left"/>
            </w:pPr>
            <w:r w:rsidRPr="00981E70">
              <w:t>Allotment 103 Deposited Plan 9962</w:t>
            </w:r>
            <w:r>
              <w:br/>
            </w:r>
            <w:r w:rsidRPr="00981E70">
              <w:t>Hundred of Noarlunga</w:t>
            </w:r>
          </w:p>
        </w:tc>
        <w:tc>
          <w:tcPr>
            <w:tcW w:w="1559" w:type="dxa"/>
            <w:tcBorders>
              <w:top w:val="single" w:sz="4" w:space="0" w:color="auto"/>
              <w:bottom w:val="single" w:sz="4" w:space="0" w:color="auto"/>
            </w:tcBorders>
          </w:tcPr>
          <w:p w14:paraId="610590C3"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981E70">
              <w:t>CT5181/578</w:t>
            </w:r>
          </w:p>
        </w:tc>
        <w:tc>
          <w:tcPr>
            <w:tcW w:w="1695" w:type="dxa"/>
            <w:tcBorders>
              <w:top w:val="single" w:sz="4" w:space="0" w:color="auto"/>
              <w:bottom w:val="single" w:sz="4" w:space="0" w:color="auto"/>
            </w:tcBorders>
          </w:tcPr>
          <w:p w14:paraId="2D8F72DD"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981E70">
              <w:t>$450.00</w:t>
            </w:r>
          </w:p>
        </w:tc>
      </w:tr>
      <w:tr w:rsidR="00EE1659" w:rsidRPr="00981E70" w14:paraId="68357CCD" w14:textId="77777777" w:rsidTr="0035248D">
        <w:tc>
          <w:tcPr>
            <w:tcW w:w="3261" w:type="dxa"/>
            <w:tcBorders>
              <w:top w:val="single" w:sz="4" w:space="0" w:color="auto"/>
            </w:tcBorders>
          </w:tcPr>
          <w:p w14:paraId="087ED5E1"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835" w:type="dxa"/>
            <w:tcBorders>
              <w:top w:val="single" w:sz="4" w:space="0" w:color="auto"/>
            </w:tcBorders>
          </w:tcPr>
          <w:p w14:paraId="04DFC4E0"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9" w:type="dxa"/>
            <w:tcBorders>
              <w:top w:val="single" w:sz="4" w:space="0" w:color="auto"/>
            </w:tcBorders>
          </w:tcPr>
          <w:p w14:paraId="17907854"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695" w:type="dxa"/>
            <w:tcBorders>
              <w:top w:val="single" w:sz="4" w:space="0" w:color="auto"/>
            </w:tcBorders>
          </w:tcPr>
          <w:p w14:paraId="1C64F5C6" w14:textId="77777777" w:rsidR="00EE1659" w:rsidRPr="00981E70" w:rsidRDefault="00EE1659" w:rsidP="0035248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6701B670" w14:textId="77777777" w:rsidR="00EE1659" w:rsidRDefault="00EE1659" w:rsidP="00EE1659">
      <w:pPr>
        <w:pStyle w:val="GG-SDated"/>
      </w:pPr>
      <w:r>
        <w:t>Dated: 17 October 2024</w:t>
      </w:r>
    </w:p>
    <w:p w14:paraId="47C0CB17" w14:textId="77777777" w:rsidR="00EE1659" w:rsidRDefault="00EE1659" w:rsidP="00EE1659">
      <w:pPr>
        <w:pStyle w:val="GG-SName"/>
      </w:pPr>
      <w:r>
        <w:t>Craig Thompson</w:t>
      </w:r>
    </w:p>
    <w:p w14:paraId="4A3C1A7B" w14:textId="77777777" w:rsidR="00EE1659" w:rsidRDefault="00EE1659" w:rsidP="00EE1659">
      <w:pPr>
        <w:pStyle w:val="GG-Signature"/>
      </w:pPr>
      <w:r>
        <w:t>Housing Regulator and Registrar</w:t>
      </w:r>
    </w:p>
    <w:p w14:paraId="7ED0B473" w14:textId="77777777" w:rsidR="00EE1659" w:rsidRDefault="00EE1659" w:rsidP="00EE1659">
      <w:pPr>
        <w:pStyle w:val="GG-Signature"/>
      </w:pPr>
      <w:r>
        <w:t>Housing Safety Authority</w:t>
      </w:r>
    </w:p>
    <w:p w14:paraId="5B490FAA" w14:textId="05C728D0" w:rsidR="00EE1659" w:rsidRDefault="00EE1659" w:rsidP="00C81002">
      <w:pPr>
        <w:pStyle w:val="GG-Signature"/>
      </w:pPr>
      <w:r>
        <w:t>Delegate of the Minister for Housing and Urban Development</w:t>
      </w:r>
    </w:p>
    <w:p w14:paraId="67A854AC" w14:textId="77777777" w:rsidR="00C81002" w:rsidRDefault="00C81002" w:rsidP="00C81002">
      <w:pPr>
        <w:pStyle w:val="GG-Signature"/>
        <w:pBdr>
          <w:bottom w:val="single" w:sz="4" w:space="1" w:color="auto"/>
        </w:pBdr>
        <w:spacing w:line="52" w:lineRule="exact"/>
        <w:jc w:val="center"/>
      </w:pPr>
    </w:p>
    <w:p w14:paraId="0CCC8AC3" w14:textId="77777777" w:rsidR="00C81002" w:rsidRDefault="00C81002" w:rsidP="00C81002">
      <w:pPr>
        <w:pStyle w:val="GG-Signature"/>
        <w:pBdr>
          <w:top w:val="single" w:sz="4" w:space="1" w:color="auto"/>
        </w:pBdr>
        <w:spacing w:before="34" w:line="14" w:lineRule="exact"/>
        <w:jc w:val="center"/>
      </w:pPr>
    </w:p>
    <w:p w14:paraId="7A2342A3" w14:textId="77777777" w:rsidR="00D0218F" w:rsidRDefault="00D0218F" w:rsidP="00D0218F">
      <w:pPr>
        <w:pStyle w:val="NoSpacing"/>
      </w:pPr>
      <w:bookmarkStart w:id="18" w:name="_Toc179983182"/>
    </w:p>
    <w:p w14:paraId="72386BFF" w14:textId="0AD3CB19" w:rsidR="00EE1659" w:rsidRDefault="00EE1659" w:rsidP="004629CD">
      <w:pPr>
        <w:pStyle w:val="Heading2"/>
      </w:pPr>
      <w:r>
        <w:t>Land Acquisition Act 1969</w:t>
      </w:r>
      <w:bookmarkEnd w:id="18"/>
    </w:p>
    <w:p w14:paraId="799403A1" w14:textId="77777777" w:rsidR="00EE1659" w:rsidRDefault="00EE1659" w:rsidP="00EE1659">
      <w:pPr>
        <w:pStyle w:val="GG-Title2"/>
      </w:pPr>
      <w:r>
        <w:t>Section 16</w:t>
      </w:r>
    </w:p>
    <w:p w14:paraId="3E5C2A34" w14:textId="77777777" w:rsidR="00EE1659" w:rsidRDefault="00EE1659" w:rsidP="00EE1659">
      <w:pPr>
        <w:pStyle w:val="GG-Title3"/>
      </w:pPr>
      <w:r>
        <w:t>Form 5—Notice of Acquisition</w:t>
      </w:r>
    </w:p>
    <w:p w14:paraId="70CBEA53" w14:textId="77777777" w:rsidR="00EE1659" w:rsidRPr="00DA1D34" w:rsidRDefault="00EE1659" w:rsidP="00EE1659">
      <w:pPr>
        <w:ind w:left="284" w:hanging="284"/>
        <w:rPr>
          <w:b/>
          <w:bCs/>
        </w:rPr>
      </w:pPr>
      <w:r w:rsidRPr="00DA1D34">
        <w:rPr>
          <w:b/>
          <w:bCs/>
        </w:rPr>
        <w:t>1.</w:t>
      </w:r>
      <w:r w:rsidRPr="00DA1D34">
        <w:rPr>
          <w:b/>
          <w:bCs/>
        </w:rPr>
        <w:tab/>
        <w:t>Notice of acquisition</w:t>
      </w:r>
    </w:p>
    <w:p w14:paraId="59E95F66" w14:textId="77777777" w:rsidR="00EE1659" w:rsidRPr="007E18D3" w:rsidRDefault="00EE1659" w:rsidP="00EE1659">
      <w:pPr>
        <w:ind w:left="284"/>
        <w:rPr>
          <w:spacing w:val="-4"/>
        </w:rPr>
      </w:pPr>
      <w:r w:rsidRPr="007E18D3">
        <w:rPr>
          <w:spacing w:val="-4"/>
        </w:rPr>
        <w:t>The Commissioner of Highways (the Authority), of 83 Pirie Street, Adelaide SA 5000, acquires the following interests in the following land:</w:t>
      </w:r>
    </w:p>
    <w:p w14:paraId="68FD9F99" w14:textId="77777777" w:rsidR="00EE1659" w:rsidRPr="002E01D8" w:rsidRDefault="00EE1659" w:rsidP="00EE1659">
      <w:pPr>
        <w:ind w:left="426"/>
        <w:rPr>
          <w:spacing w:val="-2"/>
        </w:rPr>
      </w:pPr>
      <w:r w:rsidRPr="002E01D8">
        <w:t>Comprising an unencumbered estate in fee simple in that piece of land being portion of Allotment 51 in Deposited Plan 127376</w:t>
      </w:r>
      <w:r w:rsidRPr="002E01D8">
        <w:rPr>
          <w:spacing w:val="-2"/>
        </w:rPr>
        <w:t xml:space="preserve"> comprised in in Certificate of Title Volume 6284 Folio 283 (previously Certificate of Title Volume 6259 Folio 643) and being the whole of the land identified as Allotment 2000 in D131306 lodged in the Lands Title Office, expressly excluding:</w:t>
      </w:r>
    </w:p>
    <w:p w14:paraId="64E09EBA" w14:textId="77777777" w:rsidR="00EE1659" w:rsidRDefault="00EE1659" w:rsidP="00EE1659">
      <w:pPr>
        <w:ind w:left="709" w:hanging="142"/>
      </w:pPr>
      <w:r>
        <w:t>•</w:t>
      </w:r>
      <w:r>
        <w:tab/>
        <w:t>The right (s) of the way and easement(s) over the land marked AA on D129370 (formerly D 127376) (RTC 11892443)</w:t>
      </w:r>
    </w:p>
    <w:p w14:paraId="18361FDD" w14:textId="77777777" w:rsidR="00EE1659" w:rsidRDefault="00EE1659" w:rsidP="00EE1659">
      <w:pPr>
        <w:ind w:left="709" w:hanging="142"/>
      </w:pPr>
      <w:r>
        <w:t>•</w:t>
      </w:r>
      <w:r>
        <w:tab/>
        <w:t>The right (s) of the way and easement(s) over the land marked SS on D127376 (RTC 11892443)</w:t>
      </w:r>
    </w:p>
    <w:p w14:paraId="6F71100A" w14:textId="77777777" w:rsidR="00EE1659" w:rsidRDefault="00EE1659" w:rsidP="00EE1659">
      <w:pPr>
        <w:ind w:left="709" w:hanging="142"/>
      </w:pPr>
      <w:r>
        <w:t>•</w:t>
      </w:r>
      <w:r>
        <w:tab/>
        <w:t>The right (s) of the way and easement(s) with limitations over the land marked BB and CC on D127376 (RTC 11892443)</w:t>
      </w:r>
    </w:p>
    <w:p w14:paraId="5F8136A8" w14:textId="77777777" w:rsidR="00EE1659" w:rsidRDefault="00EE1659" w:rsidP="00EE1659">
      <w:pPr>
        <w:ind w:left="284"/>
      </w:pPr>
      <w:r>
        <w:t xml:space="preserve">This notice is given under Section 16 of the </w:t>
      </w:r>
      <w:r w:rsidRPr="007325E2">
        <w:rPr>
          <w:i/>
          <w:iCs/>
        </w:rPr>
        <w:t>Land Acquisition Act 1969</w:t>
      </w:r>
      <w:r>
        <w:t>.</w:t>
      </w:r>
    </w:p>
    <w:p w14:paraId="7B1AC1F0" w14:textId="77777777" w:rsidR="00EE1659" w:rsidRPr="007E18D3" w:rsidRDefault="00EE1659" w:rsidP="00EE1659">
      <w:pPr>
        <w:ind w:left="284" w:hanging="284"/>
        <w:rPr>
          <w:b/>
          <w:bCs/>
        </w:rPr>
      </w:pPr>
      <w:r w:rsidRPr="007E18D3">
        <w:rPr>
          <w:b/>
          <w:bCs/>
        </w:rPr>
        <w:t>2.</w:t>
      </w:r>
      <w:r w:rsidRPr="007E18D3">
        <w:rPr>
          <w:b/>
          <w:bCs/>
        </w:rPr>
        <w:tab/>
        <w:t>Compensation</w:t>
      </w:r>
    </w:p>
    <w:p w14:paraId="4C8F1E81" w14:textId="77777777" w:rsidR="00EE1659" w:rsidRDefault="00EE1659" w:rsidP="00EE1659">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99220B1" w14:textId="77777777" w:rsidR="00EE1659" w:rsidRPr="007E18D3" w:rsidRDefault="00EE1659" w:rsidP="00EE1659">
      <w:pPr>
        <w:ind w:left="284" w:hanging="284"/>
        <w:rPr>
          <w:b/>
          <w:bCs/>
        </w:rPr>
      </w:pPr>
      <w:r w:rsidRPr="007E18D3">
        <w:rPr>
          <w:b/>
          <w:bCs/>
        </w:rPr>
        <w:t>2A.</w:t>
      </w:r>
      <w:r w:rsidRPr="007E18D3">
        <w:rPr>
          <w:b/>
          <w:bCs/>
        </w:rPr>
        <w:tab/>
        <w:t>Payment of professional costs relating to acquisition (</w:t>
      </w:r>
      <w:r>
        <w:rPr>
          <w:b/>
          <w:bCs/>
        </w:rPr>
        <w:t>S</w:t>
      </w:r>
      <w:r w:rsidRPr="007E18D3">
        <w:rPr>
          <w:b/>
          <w:bCs/>
        </w:rPr>
        <w:t>ection 26B)</w:t>
      </w:r>
    </w:p>
    <w:p w14:paraId="65FCFA5E" w14:textId="77777777" w:rsidR="00EE1659" w:rsidRDefault="00EE1659" w:rsidP="00EE1659">
      <w:pPr>
        <w:ind w:left="284"/>
      </w:pPr>
      <w:r>
        <w:lastRenderedPageBreak/>
        <w:t>If you are the owner in fee simple of the land to which this notice relates, you may be entitled to a payment of up to $10,000 from the Authority for use towards the payment of professional costs in relation to the acquisition of the land.</w:t>
      </w:r>
    </w:p>
    <w:p w14:paraId="351DE0B6" w14:textId="77777777" w:rsidR="00EE1659" w:rsidRDefault="00EE1659" w:rsidP="00EE1659">
      <w:pPr>
        <w:ind w:left="284"/>
      </w:pPr>
      <w:r>
        <w:t xml:space="preserve">Professional costs include legal costs, valuation costs and any other costs prescribed by the </w:t>
      </w:r>
      <w:r w:rsidRPr="007E18D3">
        <w:rPr>
          <w:i/>
          <w:iCs/>
        </w:rPr>
        <w:t>Land Acquisition Regulations 2019</w:t>
      </w:r>
      <w:r>
        <w:t>.</w:t>
      </w:r>
    </w:p>
    <w:p w14:paraId="5642638F" w14:textId="34430A85" w:rsidR="00EE1659" w:rsidRPr="007E18D3" w:rsidRDefault="00EE1659" w:rsidP="00EE1659">
      <w:pPr>
        <w:ind w:left="284" w:hanging="284"/>
        <w:rPr>
          <w:b/>
          <w:bCs/>
        </w:rPr>
      </w:pPr>
      <w:r w:rsidRPr="007E18D3">
        <w:rPr>
          <w:b/>
          <w:bCs/>
        </w:rPr>
        <w:t>3.</w:t>
      </w:r>
      <w:r w:rsidRPr="007E18D3">
        <w:rPr>
          <w:b/>
          <w:bCs/>
        </w:rPr>
        <w:tab/>
        <w:t>Inquiries</w:t>
      </w:r>
    </w:p>
    <w:p w14:paraId="4BF23CB1" w14:textId="77777777" w:rsidR="00EE1659" w:rsidRDefault="00EE1659" w:rsidP="00EE1659">
      <w:pPr>
        <w:spacing w:after="0"/>
        <w:ind w:left="2552" w:hanging="2268"/>
      </w:pPr>
      <w:r>
        <w:t>Inquiries should be directed to:</w:t>
      </w:r>
      <w:r>
        <w:tab/>
        <w:t>William Ridgway</w:t>
      </w:r>
    </w:p>
    <w:p w14:paraId="270F20AD" w14:textId="77777777" w:rsidR="00EE1659" w:rsidRDefault="00EE1659" w:rsidP="00EE1659">
      <w:pPr>
        <w:spacing w:after="0"/>
        <w:ind w:left="2552"/>
      </w:pPr>
      <w:r>
        <w:t>GPO Box 1533</w:t>
      </w:r>
    </w:p>
    <w:p w14:paraId="0A65668A" w14:textId="77777777" w:rsidR="00EE1659" w:rsidRDefault="00EE1659" w:rsidP="00EE1659">
      <w:pPr>
        <w:spacing w:after="0"/>
        <w:ind w:left="2552"/>
      </w:pPr>
      <w:r>
        <w:t>Adelaide SA 5001</w:t>
      </w:r>
    </w:p>
    <w:p w14:paraId="6F1B7FDE" w14:textId="77777777" w:rsidR="00EE1659" w:rsidRDefault="00EE1659" w:rsidP="00EE1659">
      <w:pPr>
        <w:spacing w:after="0"/>
        <w:ind w:left="2552"/>
      </w:pPr>
      <w:r>
        <w:t>Telephone: (08) 7133 2465</w:t>
      </w:r>
    </w:p>
    <w:p w14:paraId="0D054949" w14:textId="77777777" w:rsidR="00EE1659" w:rsidRDefault="00EE1659" w:rsidP="00EE1659">
      <w:r>
        <w:t>Dated: 15 October 2024</w:t>
      </w:r>
    </w:p>
    <w:p w14:paraId="1ED91CB6" w14:textId="77777777" w:rsidR="00EE1659" w:rsidRDefault="00EE1659" w:rsidP="00EE1659">
      <w:r>
        <w:t>The Common Seal of the COMMISSIONER OF HIGHWAYS was hereto affixed by authority of the Commissioner in the presence of:</w:t>
      </w:r>
    </w:p>
    <w:p w14:paraId="0A2F2586" w14:textId="77777777" w:rsidR="00EE1659" w:rsidRDefault="00EE1659" w:rsidP="00EE1659">
      <w:pPr>
        <w:pStyle w:val="GG-SName"/>
      </w:pPr>
      <w:r>
        <w:t>Rocco Caruso</w:t>
      </w:r>
    </w:p>
    <w:p w14:paraId="4DBF2A05" w14:textId="77777777" w:rsidR="00EE1659" w:rsidRDefault="00EE1659" w:rsidP="00EE1659">
      <w:pPr>
        <w:pStyle w:val="GG-Signature"/>
      </w:pPr>
      <w:r>
        <w:t>Director, Property Acquisition</w:t>
      </w:r>
    </w:p>
    <w:p w14:paraId="39BBDF54" w14:textId="77777777" w:rsidR="00EE1659" w:rsidRDefault="00EE1659" w:rsidP="00EE1659">
      <w:pPr>
        <w:pStyle w:val="GG-Signature"/>
      </w:pPr>
      <w:r>
        <w:t>(Authorised Officer)</w:t>
      </w:r>
    </w:p>
    <w:p w14:paraId="7773675D" w14:textId="77777777" w:rsidR="00EE1659" w:rsidRDefault="00EE1659" w:rsidP="00EE1659">
      <w:pPr>
        <w:pStyle w:val="GG-Signature"/>
      </w:pPr>
      <w:r>
        <w:t>Department for Infrastructure and Transport</w:t>
      </w:r>
    </w:p>
    <w:p w14:paraId="4B99366F" w14:textId="1A43C684" w:rsidR="00935071" w:rsidRDefault="00EE1659" w:rsidP="003E69CB">
      <w:pPr>
        <w:spacing w:after="0"/>
      </w:pPr>
      <w:r>
        <w:t>File Reference: 2020/11314/01</w:t>
      </w:r>
      <w:bookmarkStart w:id="19" w:name="_Toc179983183"/>
    </w:p>
    <w:p w14:paraId="2E8724FB" w14:textId="77777777" w:rsidR="003E69CB" w:rsidRDefault="003E69CB" w:rsidP="003E69CB">
      <w:pPr>
        <w:pBdr>
          <w:top w:val="single" w:sz="4" w:space="1" w:color="auto"/>
        </w:pBdr>
        <w:spacing w:before="100" w:after="0" w:line="14" w:lineRule="exact"/>
        <w:jc w:val="center"/>
      </w:pPr>
    </w:p>
    <w:p w14:paraId="3D5CFEE7" w14:textId="3E1D3C63" w:rsidR="003E69CB" w:rsidRDefault="003E69CB" w:rsidP="003E69CB">
      <w:pPr>
        <w:pStyle w:val="GG-Title1"/>
      </w:pPr>
      <w:r>
        <w:t>Land Acquisition Act 1969</w:t>
      </w:r>
    </w:p>
    <w:p w14:paraId="33ABA794" w14:textId="77777777" w:rsidR="003E69CB" w:rsidRDefault="003E69CB" w:rsidP="003E69CB">
      <w:pPr>
        <w:pStyle w:val="GG-Title2"/>
      </w:pPr>
      <w:r>
        <w:t>Section 16</w:t>
      </w:r>
    </w:p>
    <w:p w14:paraId="5B48B36D" w14:textId="77777777" w:rsidR="003E69CB" w:rsidRDefault="003E69CB" w:rsidP="003E69CB">
      <w:pPr>
        <w:pStyle w:val="GG-Title3"/>
      </w:pPr>
      <w:r>
        <w:t>Form 5—Notice of Acquisition</w:t>
      </w:r>
    </w:p>
    <w:p w14:paraId="0F185490" w14:textId="77777777" w:rsidR="003E69CB" w:rsidRPr="00E7506E" w:rsidRDefault="003E69CB" w:rsidP="003E69CB">
      <w:pPr>
        <w:ind w:left="284" w:hanging="284"/>
        <w:rPr>
          <w:b/>
          <w:bCs/>
        </w:rPr>
      </w:pPr>
      <w:r w:rsidRPr="00E7506E">
        <w:rPr>
          <w:b/>
          <w:bCs/>
        </w:rPr>
        <w:t>1.</w:t>
      </w:r>
      <w:r w:rsidRPr="00E7506E">
        <w:rPr>
          <w:b/>
          <w:bCs/>
        </w:rPr>
        <w:tab/>
        <w:t>Notice of acquisition</w:t>
      </w:r>
    </w:p>
    <w:p w14:paraId="3370C45F" w14:textId="77777777" w:rsidR="003E69CB" w:rsidRPr="00B10D29" w:rsidRDefault="003E69CB" w:rsidP="003E69CB">
      <w:pPr>
        <w:ind w:left="284"/>
        <w:rPr>
          <w:spacing w:val="-4"/>
        </w:rPr>
      </w:pPr>
      <w:r w:rsidRPr="00B10D29">
        <w:rPr>
          <w:spacing w:val="-4"/>
        </w:rPr>
        <w:t>The Commissioner of Highways (the Authority), of 83 Pirie Street, Adelaide SA 5000, acquires the following interests in the following land:</w:t>
      </w:r>
    </w:p>
    <w:p w14:paraId="082A42DD" w14:textId="77777777" w:rsidR="003E69CB" w:rsidRDefault="003E69CB" w:rsidP="003E69CB">
      <w:pPr>
        <w:ind w:left="426"/>
      </w:pPr>
      <w:r>
        <w:t>Comprising the entirety of the right, estate or interest of Kieran John Rickus whether as lessee, as sub-lessee or as licensee or otherwise in that piece of land, being the whole of Lot 701 in Primary Community Plan 41987 comprised in Certificate of Title Volume 6239 Folio 148.</w:t>
      </w:r>
    </w:p>
    <w:p w14:paraId="5853BD4C" w14:textId="77777777" w:rsidR="003E69CB" w:rsidRDefault="003E69CB" w:rsidP="003E69CB">
      <w:pPr>
        <w:ind w:left="284"/>
      </w:pPr>
      <w:r>
        <w:t xml:space="preserve">This notice is given under Section 16 of the </w:t>
      </w:r>
      <w:r w:rsidRPr="00B10D29">
        <w:rPr>
          <w:i/>
          <w:iCs/>
        </w:rPr>
        <w:t>Land Acquisition Act 1969</w:t>
      </w:r>
      <w:r>
        <w:t>.</w:t>
      </w:r>
    </w:p>
    <w:p w14:paraId="1F920279" w14:textId="77777777" w:rsidR="003E69CB" w:rsidRPr="00E7506E" w:rsidRDefault="003E69CB" w:rsidP="003E69CB">
      <w:pPr>
        <w:ind w:left="284" w:hanging="284"/>
        <w:rPr>
          <w:b/>
          <w:bCs/>
        </w:rPr>
      </w:pPr>
      <w:r w:rsidRPr="00E7506E">
        <w:rPr>
          <w:b/>
          <w:bCs/>
        </w:rPr>
        <w:t>2.</w:t>
      </w:r>
      <w:r w:rsidRPr="00E7506E">
        <w:rPr>
          <w:b/>
          <w:bCs/>
        </w:rPr>
        <w:tab/>
        <w:t>Compensation</w:t>
      </w:r>
    </w:p>
    <w:p w14:paraId="3F75AB15" w14:textId="77777777" w:rsidR="003E69CB" w:rsidRDefault="003E69CB" w:rsidP="003E69CB">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0311747" w14:textId="77777777" w:rsidR="003E69CB" w:rsidRPr="00E7506E" w:rsidRDefault="003E69CB" w:rsidP="003E69CB">
      <w:pPr>
        <w:ind w:left="284" w:hanging="284"/>
        <w:rPr>
          <w:b/>
          <w:bCs/>
        </w:rPr>
      </w:pPr>
      <w:r w:rsidRPr="00E7506E">
        <w:rPr>
          <w:b/>
          <w:bCs/>
        </w:rPr>
        <w:t>2A.</w:t>
      </w:r>
      <w:r w:rsidRPr="00E7506E">
        <w:rPr>
          <w:b/>
          <w:bCs/>
        </w:rPr>
        <w:tab/>
        <w:t>Payment of professional costs relating to acquisition (</w:t>
      </w:r>
      <w:r>
        <w:rPr>
          <w:b/>
          <w:bCs/>
        </w:rPr>
        <w:t>S</w:t>
      </w:r>
      <w:r w:rsidRPr="00E7506E">
        <w:rPr>
          <w:b/>
          <w:bCs/>
        </w:rPr>
        <w:t>ection 26B)</w:t>
      </w:r>
    </w:p>
    <w:p w14:paraId="1656BFAF" w14:textId="77777777" w:rsidR="003E69CB" w:rsidRDefault="003E69CB" w:rsidP="003E69CB">
      <w:pPr>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19045B97" w14:textId="77777777" w:rsidR="003E69CB" w:rsidRDefault="003E69CB" w:rsidP="003E69CB">
      <w:pPr>
        <w:ind w:left="284"/>
      </w:pPr>
      <w:r>
        <w:t xml:space="preserve">Professional costs include legal costs, valuation costs and any other costs prescribed by the </w:t>
      </w:r>
      <w:r w:rsidRPr="00B10D29">
        <w:rPr>
          <w:i/>
          <w:iCs/>
        </w:rPr>
        <w:t>Land Acquisition Regulations 2019</w:t>
      </w:r>
      <w:r>
        <w:t>.</w:t>
      </w:r>
    </w:p>
    <w:p w14:paraId="573A807A" w14:textId="77777777" w:rsidR="003E69CB" w:rsidRPr="00E7506E" w:rsidRDefault="003E69CB" w:rsidP="003E69CB">
      <w:pPr>
        <w:ind w:left="284" w:hanging="284"/>
        <w:rPr>
          <w:b/>
          <w:bCs/>
        </w:rPr>
      </w:pPr>
      <w:r w:rsidRPr="00E7506E">
        <w:rPr>
          <w:b/>
          <w:bCs/>
        </w:rPr>
        <w:t>3.</w:t>
      </w:r>
      <w:r w:rsidRPr="00E7506E">
        <w:rPr>
          <w:b/>
          <w:bCs/>
        </w:rPr>
        <w:tab/>
        <w:t>Inquiries</w:t>
      </w:r>
    </w:p>
    <w:p w14:paraId="7A5FB33D" w14:textId="77777777" w:rsidR="003E69CB" w:rsidRDefault="003E69CB" w:rsidP="003E69CB">
      <w:pPr>
        <w:spacing w:after="0"/>
        <w:ind w:left="2552" w:hanging="2268"/>
      </w:pPr>
      <w:r>
        <w:t>Inquiries should be directed to:</w:t>
      </w:r>
      <w:r>
        <w:tab/>
        <w:t>Daniel Tuk</w:t>
      </w:r>
    </w:p>
    <w:p w14:paraId="446C3315" w14:textId="77777777" w:rsidR="003E69CB" w:rsidRDefault="003E69CB" w:rsidP="003E69CB">
      <w:pPr>
        <w:spacing w:after="0"/>
        <w:ind w:left="2552"/>
      </w:pPr>
      <w:r>
        <w:t>GPO Box 1533</w:t>
      </w:r>
    </w:p>
    <w:p w14:paraId="05F0734A" w14:textId="77777777" w:rsidR="003E69CB" w:rsidRDefault="003E69CB" w:rsidP="003E69CB">
      <w:pPr>
        <w:spacing w:after="0"/>
        <w:ind w:left="2552"/>
      </w:pPr>
      <w:r>
        <w:t>Adelaide SA 5001</w:t>
      </w:r>
    </w:p>
    <w:p w14:paraId="74839C5F" w14:textId="77777777" w:rsidR="003E69CB" w:rsidRDefault="003E69CB" w:rsidP="003E69CB">
      <w:pPr>
        <w:spacing w:after="0"/>
        <w:ind w:left="2552"/>
      </w:pPr>
      <w:r>
        <w:t>Telephone: (08) 7133 2479</w:t>
      </w:r>
    </w:p>
    <w:p w14:paraId="7812D514" w14:textId="77777777" w:rsidR="003E69CB" w:rsidRDefault="003E69CB" w:rsidP="003E69CB">
      <w:r>
        <w:t>Dated: 15 October 2024</w:t>
      </w:r>
    </w:p>
    <w:p w14:paraId="0585681D" w14:textId="77777777" w:rsidR="003E69CB" w:rsidRDefault="003E69CB" w:rsidP="003E69CB">
      <w:r>
        <w:t>The Common Seal of the COMMISSIONER OF HIGHWAYS was hereto affixed by authority of the Commissioner in the presence of:</w:t>
      </w:r>
    </w:p>
    <w:p w14:paraId="69F7E026" w14:textId="77777777" w:rsidR="003E69CB" w:rsidRDefault="003E69CB" w:rsidP="003E69CB">
      <w:pPr>
        <w:pStyle w:val="GG-SName"/>
      </w:pPr>
      <w:r>
        <w:t>Rocco Caruso</w:t>
      </w:r>
    </w:p>
    <w:p w14:paraId="655EF3CF" w14:textId="77777777" w:rsidR="003E69CB" w:rsidRDefault="003E69CB" w:rsidP="003E69CB">
      <w:pPr>
        <w:pStyle w:val="GG-Signature"/>
      </w:pPr>
      <w:r>
        <w:t>Director, Property Acquisition</w:t>
      </w:r>
    </w:p>
    <w:p w14:paraId="06BC3C85" w14:textId="77777777" w:rsidR="003E69CB" w:rsidRDefault="003E69CB" w:rsidP="003E69CB">
      <w:pPr>
        <w:pStyle w:val="GG-Signature"/>
      </w:pPr>
      <w:r>
        <w:t>(Authorised Officer)</w:t>
      </w:r>
    </w:p>
    <w:p w14:paraId="7E6A7881" w14:textId="77777777" w:rsidR="003E69CB" w:rsidRDefault="003E69CB" w:rsidP="003E69CB">
      <w:pPr>
        <w:pStyle w:val="GG-Signature"/>
      </w:pPr>
      <w:r>
        <w:t>Department for Infrastructure and Transport</w:t>
      </w:r>
    </w:p>
    <w:p w14:paraId="4DFCA56E" w14:textId="1F14F52C" w:rsidR="003E69CB" w:rsidRDefault="003E69CB" w:rsidP="003E69CB">
      <w:r>
        <w:t>File Reference: 2022/02763/01</w:t>
      </w:r>
    </w:p>
    <w:p w14:paraId="796A1E9B" w14:textId="77777777" w:rsidR="003E69CB" w:rsidRDefault="003E69CB" w:rsidP="003E69CB">
      <w:pPr>
        <w:pBdr>
          <w:bottom w:val="single" w:sz="4" w:space="1" w:color="auto"/>
        </w:pBdr>
        <w:spacing w:after="0" w:line="52" w:lineRule="exact"/>
        <w:jc w:val="center"/>
      </w:pPr>
    </w:p>
    <w:p w14:paraId="64ADFDA9" w14:textId="77777777" w:rsidR="003E69CB" w:rsidRDefault="003E69CB" w:rsidP="003E69CB">
      <w:pPr>
        <w:pBdr>
          <w:top w:val="single" w:sz="4" w:space="1" w:color="auto"/>
        </w:pBdr>
        <w:spacing w:before="34" w:after="0" w:line="14" w:lineRule="exact"/>
        <w:jc w:val="center"/>
      </w:pPr>
    </w:p>
    <w:p w14:paraId="055C063E" w14:textId="77777777" w:rsidR="003943B0" w:rsidRDefault="003943B0" w:rsidP="003943B0">
      <w:pPr>
        <w:pStyle w:val="NoSpacing"/>
      </w:pPr>
    </w:p>
    <w:p w14:paraId="66A7F382" w14:textId="77C96CB3" w:rsidR="00EE1659" w:rsidRDefault="00EE1659" w:rsidP="004629CD">
      <w:pPr>
        <w:pStyle w:val="Heading2"/>
      </w:pPr>
      <w:r w:rsidRPr="00D63D4C">
        <w:t xml:space="preserve">Local Government </w:t>
      </w:r>
      <w:r>
        <w:t>(</w:t>
      </w:r>
      <w:r w:rsidRPr="00D63D4C">
        <w:t>Elections</w:t>
      </w:r>
      <w:r>
        <w:t>)</w:t>
      </w:r>
      <w:r w:rsidRPr="00D63D4C">
        <w:t xml:space="preserve"> Act 1999</w:t>
      </w:r>
      <w:bookmarkEnd w:id="19"/>
    </w:p>
    <w:p w14:paraId="5435BDA2" w14:textId="77777777" w:rsidR="00EE1659" w:rsidRDefault="00EE1659" w:rsidP="0081754A">
      <w:pPr>
        <w:pStyle w:val="GG-Title2"/>
        <w:spacing w:after="60"/>
      </w:pPr>
      <w:r>
        <w:t>Barunga West Council</w:t>
      </w:r>
    </w:p>
    <w:p w14:paraId="2CB8CFE9" w14:textId="77777777" w:rsidR="00EE1659" w:rsidRDefault="00EE1659" w:rsidP="0081754A">
      <w:pPr>
        <w:pStyle w:val="GG-Title3"/>
        <w:spacing w:after="60"/>
      </w:pPr>
      <w:r>
        <w:t>Supplementary Election—Nominations Received</w:t>
      </w:r>
    </w:p>
    <w:p w14:paraId="490CF23D" w14:textId="77777777" w:rsidR="00EE1659" w:rsidRDefault="00EE1659" w:rsidP="0081754A">
      <w:pPr>
        <w:spacing w:after="60"/>
      </w:pPr>
      <w:r w:rsidRPr="00A13622">
        <w:rPr>
          <w:spacing w:val="-4"/>
        </w:rPr>
        <w:t>At the close of nominations at 12 noon on Thursday, 10 October 2024, the following people have been accepted as candidates and are listed below</w:t>
      </w:r>
      <w:r>
        <w:t xml:space="preserve"> in the order in which they will appear on the ballot paper.</w:t>
      </w:r>
    </w:p>
    <w:p w14:paraId="10B5EAC6" w14:textId="77777777" w:rsidR="00EE1659" w:rsidRPr="007D3169" w:rsidRDefault="00EE1659" w:rsidP="0081754A">
      <w:pPr>
        <w:spacing w:after="60"/>
        <w:rPr>
          <w:b/>
          <w:bCs/>
        </w:rPr>
      </w:pPr>
      <w:r w:rsidRPr="007D3169">
        <w:rPr>
          <w:b/>
          <w:bCs/>
        </w:rPr>
        <w:t xml:space="preserve">Area Councillor—2 </w:t>
      </w:r>
      <w:r>
        <w:rPr>
          <w:b/>
          <w:bCs/>
        </w:rPr>
        <w:t>V</w:t>
      </w:r>
      <w:r w:rsidRPr="007D3169">
        <w:rPr>
          <w:b/>
          <w:bCs/>
        </w:rPr>
        <w:t>acancies</w:t>
      </w:r>
    </w:p>
    <w:p w14:paraId="2DFC74E3" w14:textId="77777777" w:rsidR="00EE1659" w:rsidRDefault="00EE1659" w:rsidP="00EE1659">
      <w:pPr>
        <w:spacing w:after="40"/>
        <w:ind w:left="142"/>
      </w:pPr>
      <w:r>
        <w:t>SCHKABARYN, Tony</w:t>
      </w:r>
    </w:p>
    <w:p w14:paraId="491D02D4" w14:textId="77777777" w:rsidR="00EE1659" w:rsidRDefault="00EE1659" w:rsidP="00EE1659">
      <w:pPr>
        <w:spacing w:after="40"/>
        <w:ind w:left="142"/>
      </w:pPr>
      <w:r>
        <w:t>LOCKE, Rob</w:t>
      </w:r>
    </w:p>
    <w:p w14:paraId="79025B19" w14:textId="77777777" w:rsidR="00EE1659" w:rsidRDefault="00EE1659" w:rsidP="00EE1659">
      <w:pPr>
        <w:spacing w:after="40"/>
        <w:ind w:left="142"/>
      </w:pPr>
      <w:r>
        <w:t>TOD, Sophie</w:t>
      </w:r>
    </w:p>
    <w:p w14:paraId="6A6DD759" w14:textId="77777777" w:rsidR="00EE1659" w:rsidRDefault="00EE1659" w:rsidP="00EE1659">
      <w:pPr>
        <w:spacing w:after="40"/>
        <w:ind w:left="142"/>
      </w:pPr>
      <w:r>
        <w:t>DOULT, Timothy</w:t>
      </w:r>
    </w:p>
    <w:p w14:paraId="12EB688C" w14:textId="77777777" w:rsidR="00EE1659" w:rsidRDefault="00EE1659" w:rsidP="0081754A">
      <w:pPr>
        <w:spacing w:after="60"/>
        <w:ind w:left="142"/>
      </w:pPr>
      <w:r>
        <w:t>EASON, Jo-Anne</w:t>
      </w:r>
    </w:p>
    <w:p w14:paraId="6C1675F5" w14:textId="77777777" w:rsidR="00EE1659" w:rsidRPr="00587739" w:rsidRDefault="00EE1659" w:rsidP="0081754A">
      <w:pPr>
        <w:spacing w:after="60"/>
        <w:rPr>
          <w:b/>
          <w:bCs/>
        </w:rPr>
      </w:pPr>
      <w:r w:rsidRPr="00587739">
        <w:rPr>
          <w:b/>
          <w:bCs/>
        </w:rPr>
        <w:t>Campaign Disclosure Returns</w:t>
      </w:r>
    </w:p>
    <w:p w14:paraId="34B83390" w14:textId="77777777" w:rsidR="00EE1659" w:rsidRDefault="00EE1659" w:rsidP="0081754A">
      <w:pPr>
        <w:spacing w:after="60"/>
        <w:ind w:left="142"/>
      </w:pPr>
      <w:r>
        <w:t>Candidates must lodge the following returns with the Electoral Commissioner:</w:t>
      </w:r>
    </w:p>
    <w:p w14:paraId="199EE306" w14:textId="77777777" w:rsidR="00EE1659" w:rsidRDefault="00EE1659" w:rsidP="0081754A">
      <w:pPr>
        <w:spacing w:after="60"/>
        <w:ind w:left="426" w:hanging="142"/>
      </w:pPr>
      <w:r>
        <w:t>•</w:t>
      </w:r>
      <w:r>
        <w:tab/>
        <w:t>Campaign donation return</w:t>
      </w:r>
    </w:p>
    <w:p w14:paraId="7F780A22" w14:textId="77777777" w:rsidR="00EE1659" w:rsidRDefault="00EE1659" w:rsidP="0081754A">
      <w:pPr>
        <w:spacing w:after="60"/>
        <w:ind w:left="567" w:hanging="142"/>
      </w:pPr>
      <w:r>
        <w:t>◦</w:t>
      </w:r>
      <w:r>
        <w:tab/>
        <w:t>Return no. 1—lodgement from Thursday, 17 October to Thursday, 24 October 2024</w:t>
      </w:r>
    </w:p>
    <w:p w14:paraId="3B29B9F4" w14:textId="77777777" w:rsidR="00EE1659" w:rsidRDefault="00EE1659" w:rsidP="0081754A">
      <w:pPr>
        <w:spacing w:after="60"/>
        <w:ind w:left="567" w:hanging="142"/>
      </w:pPr>
      <w:r>
        <w:t>◦</w:t>
      </w:r>
      <w:r>
        <w:tab/>
        <w:t>Return no. 2—within 30 days of the conclusion of the election</w:t>
      </w:r>
    </w:p>
    <w:p w14:paraId="4ACFAC5E" w14:textId="77777777" w:rsidR="00EE1659" w:rsidRDefault="00EE1659" w:rsidP="0081754A">
      <w:pPr>
        <w:spacing w:after="60"/>
        <w:ind w:left="426" w:hanging="142"/>
      </w:pPr>
      <w:r>
        <w:t>•</w:t>
      </w:r>
      <w:r>
        <w:tab/>
        <w:t>Large gift return</w:t>
      </w:r>
    </w:p>
    <w:p w14:paraId="1C146D1D" w14:textId="77777777" w:rsidR="00EE1659" w:rsidRDefault="00EE1659" w:rsidP="0081754A">
      <w:pPr>
        <w:spacing w:after="60"/>
        <w:ind w:left="567" w:hanging="142"/>
      </w:pPr>
      <w:r>
        <w:t>◦</w:t>
      </w:r>
      <w:r>
        <w:tab/>
        <w:t>Return lodgement within 5 days after receipt, only required for gifts in excess of $2,500</w:t>
      </w:r>
    </w:p>
    <w:p w14:paraId="03D4CA83" w14:textId="08DCE194" w:rsidR="00967CB3" w:rsidRPr="001A3284" w:rsidRDefault="00EE1659" w:rsidP="0081754A">
      <w:pPr>
        <w:spacing w:after="60"/>
        <w:ind w:left="142"/>
      </w:pPr>
      <w:r>
        <w:t xml:space="preserve">Detailed information about candidate disclosure return requirements can be found at </w:t>
      </w:r>
      <w:hyperlink r:id="rId19" w:history="1">
        <w:r w:rsidRPr="00EA45DC">
          <w:rPr>
            <w:rStyle w:val="Hyperlink"/>
          </w:rPr>
          <w:t>www.ecsa.sa.gov.au</w:t>
        </w:r>
      </w:hyperlink>
      <w:r>
        <w:t>.</w:t>
      </w:r>
    </w:p>
    <w:p w14:paraId="6E7A53E0" w14:textId="1A211FFC" w:rsidR="00EE1659" w:rsidRPr="001B4AE7" w:rsidRDefault="00EE1659" w:rsidP="0081754A">
      <w:pPr>
        <w:spacing w:after="60"/>
        <w:rPr>
          <w:b/>
          <w:bCs/>
        </w:rPr>
      </w:pPr>
      <w:r w:rsidRPr="001B4AE7">
        <w:rPr>
          <w:b/>
          <w:bCs/>
        </w:rPr>
        <w:lastRenderedPageBreak/>
        <w:t xml:space="preserve">Voting </w:t>
      </w:r>
      <w:r>
        <w:rPr>
          <w:b/>
          <w:bCs/>
        </w:rPr>
        <w:t>C</w:t>
      </w:r>
      <w:r w:rsidRPr="001B4AE7">
        <w:rPr>
          <w:b/>
          <w:bCs/>
        </w:rPr>
        <w:t xml:space="preserve">onducted by </w:t>
      </w:r>
      <w:r>
        <w:rPr>
          <w:b/>
          <w:bCs/>
        </w:rPr>
        <w:t>P</w:t>
      </w:r>
      <w:r w:rsidRPr="001B4AE7">
        <w:rPr>
          <w:b/>
          <w:bCs/>
        </w:rPr>
        <w:t>ost</w:t>
      </w:r>
    </w:p>
    <w:p w14:paraId="65F0B295" w14:textId="77777777" w:rsidR="00EE1659" w:rsidRDefault="00EE1659" w:rsidP="0081754A">
      <w:pPr>
        <w:spacing w:after="60"/>
        <w:ind w:left="142"/>
      </w:pPr>
      <w:r>
        <w:t>The election is conducted entirely by post and no polling booths will be open for voting. Ballot papers and reply-paid envelopes are mailed out between Tuesday, 29 October and Monday, 4 November 2024 to every person, body corporate and group listed on the voters roll at the close of rolls on Friday, 30 August 2024. Voting is voluntary.</w:t>
      </w:r>
    </w:p>
    <w:p w14:paraId="5DFFE1DB" w14:textId="77777777" w:rsidR="00EE1659" w:rsidRDefault="00EE1659" w:rsidP="0081754A">
      <w:pPr>
        <w:spacing w:after="60"/>
        <w:ind w:left="142"/>
      </w:pPr>
      <w:r>
        <w:t>A person who has not received voting material by Thursday, 7 November 2024, and believes they are entitled to vote, should contact the deputy returning officer on 1300 655 232 before 5pm on Monday, 18 November 2024.</w:t>
      </w:r>
    </w:p>
    <w:p w14:paraId="3C8885B2" w14:textId="77777777" w:rsidR="00EE1659" w:rsidRDefault="00EE1659" w:rsidP="0081754A">
      <w:pPr>
        <w:spacing w:after="60"/>
        <w:ind w:left="142"/>
      </w:pPr>
      <w:r>
        <w:t>Completed voting material must be sent to reach the returning officer no later than 12 noon on polling day, Monday, 25 November 2024.</w:t>
      </w:r>
    </w:p>
    <w:p w14:paraId="5C7DD029" w14:textId="1CC69DCB" w:rsidR="00EE1659" w:rsidRPr="001B4AE7" w:rsidRDefault="00EE1659" w:rsidP="0081754A">
      <w:pPr>
        <w:spacing w:after="60"/>
        <w:rPr>
          <w:b/>
          <w:bCs/>
        </w:rPr>
      </w:pPr>
      <w:r w:rsidRPr="001B4AE7">
        <w:rPr>
          <w:b/>
          <w:bCs/>
        </w:rPr>
        <w:t>Assisted Voting</w:t>
      </w:r>
    </w:p>
    <w:p w14:paraId="61A78E35" w14:textId="77777777" w:rsidR="00EE1659" w:rsidRDefault="00EE1659" w:rsidP="0081754A">
      <w:pPr>
        <w:spacing w:after="60"/>
        <w:ind w:left="142"/>
      </w:pPr>
      <w:r>
        <w:t xml:space="preserve">Prescribed electors under Section 41A(8) of the </w:t>
      </w:r>
      <w:r w:rsidRPr="001B4AE7">
        <w:rPr>
          <w:i/>
          <w:iCs/>
        </w:rPr>
        <w:t>Local Government (Elections) Act 1999</w:t>
      </w:r>
      <w:r>
        <w:t>, may vote via the telephone assisted voting method by calling the Electoral Commission SA on:</w:t>
      </w:r>
    </w:p>
    <w:p w14:paraId="740774DF" w14:textId="77777777" w:rsidR="00EE1659" w:rsidRDefault="00EE1659" w:rsidP="0081754A">
      <w:pPr>
        <w:spacing w:after="60"/>
        <w:ind w:left="426" w:hanging="142"/>
      </w:pPr>
      <w:r>
        <w:t>•</w:t>
      </w:r>
      <w:r>
        <w:tab/>
        <w:t>1300 655 232 within South Australia only</w:t>
      </w:r>
    </w:p>
    <w:p w14:paraId="5D1B853F" w14:textId="77777777" w:rsidR="00EE1659" w:rsidRDefault="00EE1659" w:rsidP="0081754A">
      <w:pPr>
        <w:spacing w:after="60"/>
        <w:ind w:left="426" w:hanging="142"/>
      </w:pPr>
      <w:r>
        <w:t>•</w:t>
      </w:r>
      <w:r>
        <w:tab/>
        <w:t>08 7424 7400 from interstate</w:t>
      </w:r>
    </w:p>
    <w:p w14:paraId="6A839BE1" w14:textId="5600036B" w:rsidR="0081754A" w:rsidRDefault="00EE1659" w:rsidP="0081754A">
      <w:pPr>
        <w:ind w:left="426" w:hanging="142"/>
      </w:pPr>
      <w:r>
        <w:t>•</w:t>
      </w:r>
      <w:r>
        <w:tab/>
        <w:t>+61 8 7424 7400 from overseas</w:t>
      </w:r>
      <w:r w:rsidR="0081754A">
        <w:br w:type="page"/>
      </w:r>
    </w:p>
    <w:p w14:paraId="6BAD5657" w14:textId="32FE8D68" w:rsidR="00EE1659" w:rsidRDefault="00EE1659" w:rsidP="00EE1659">
      <w:pPr>
        <w:ind w:left="142"/>
      </w:pPr>
      <w:r>
        <w:t>The Telephone Assisted Voting Centre will operate for the following times and days:</w:t>
      </w:r>
    </w:p>
    <w:p w14:paraId="73D6287C" w14:textId="77777777" w:rsidR="00EE1659" w:rsidRDefault="00EE1659" w:rsidP="00EE1659">
      <w:pPr>
        <w:ind w:left="426" w:hanging="142"/>
      </w:pPr>
      <w:r>
        <w:t>•</w:t>
      </w:r>
      <w:r>
        <w:tab/>
        <w:t>9am-5pm on Thursday, 21 November to Friday, 22 November 2024</w:t>
      </w:r>
    </w:p>
    <w:p w14:paraId="79DC1800" w14:textId="77777777" w:rsidR="00EE1659" w:rsidRDefault="00EE1659" w:rsidP="00EE1659">
      <w:pPr>
        <w:ind w:left="426" w:hanging="142"/>
      </w:pPr>
      <w:r>
        <w:t>•</w:t>
      </w:r>
      <w:r>
        <w:tab/>
        <w:t>9am-12 noon on Monday, 25 November 2024 (close of voting)</w:t>
      </w:r>
    </w:p>
    <w:p w14:paraId="0B91BB0E" w14:textId="77777777" w:rsidR="00EE1659" w:rsidRPr="001B4AE7" w:rsidRDefault="00EE1659" w:rsidP="00EE1659">
      <w:pPr>
        <w:rPr>
          <w:b/>
          <w:bCs/>
        </w:rPr>
      </w:pPr>
      <w:r w:rsidRPr="001B4AE7">
        <w:rPr>
          <w:b/>
          <w:bCs/>
        </w:rPr>
        <w:t>Vote Counting Location</w:t>
      </w:r>
    </w:p>
    <w:p w14:paraId="70C1AFB8" w14:textId="77777777" w:rsidR="00EE1659" w:rsidRDefault="00EE1659" w:rsidP="00EE1659">
      <w:pPr>
        <w:ind w:left="142"/>
      </w:pPr>
      <w:r>
        <w:t>The scrutiny and count will take place from 2pm on Tuesday, 26 November 2024 at the following location:</w:t>
      </w:r>
    </w:p>
    <w:p w14:paraId="517F296B" w14:textId="77777777" w:rsidR="00EE1659" w:rsidRDefault="00EE1659" w:rsidP="00EE1659">
      <w:pPr>
        <w:ind w:left="426" w:hanging="142"/>
      </w:pPr>
      <w:r>
        <w:t>•</w:t>
      </w:r>
      <w:r>
        <w:tab/>
        <w:t>Electoral Commission SA Central Processing Centre</w:t>
      </w:r>
    </w:p>
    <w:p w14:paraId="1664C637" w14:textId="77777777" w:rsidR="00EE1659" w:rsidRDefault="00EE1659" w:rsidP="00EE1659">
      <w:pPr>
        <w:ind w:left="567" w:hanging="142"/>
      </w:pPr>
      <w:r>
        <w:t>◦</w:t>
      </w:r>
      <w:r>
        <w:tab/>
        <w:t>Ground floor, 81-95 Waymouth Street, Adelaide</w:t>
      </w:r>
    </w:p>
    <w:p w14:paraId="3314E560" w14:textId="77777777" w:rsidR="00EE1659" w:rsidRDefault="00EE1659" w:rsidP="00EE1659">
      <w:pPr>
        <w:ind w:left="142"/>
      </w:pPr>
      <w:r>
        <w:t>A provisional declaration will be made at the conclusion of the election count.</w:t>
      </w:r>
    </w:p>
    <w:p w14:paraId="43B072F6" w14:textId="77777777" w:rsidR="00EE1659" w:rsidRDefault="00EE1659" w:rsidP="00EE1659">
      <w:pPr>
        <w:pStyle w:val="GG-SDated"/>
      </w:pPr>
      <w:r>
        <w:t>Dated: 17 October 2024</w:t>
      </w:r>
    </w:p>
    <w:p w14:paraId="63370E19" w14:textId="77777777" w:rsidR="00EE1659" w:rsidRDefault="00EE1659" w:rsidP="00EE1659">
      <w:pPr>
        <w:pStyle w:val="GG-SName"/>
      </w:pPr>
      <w:r>
        <w:t>Mick Sherry</w:t>
      </w:r>
    </w:p>
    <w:p w14:paraId="5224C0E7" w14:textId="77777777" w:rsidR="00EE1659" w:rsidRDefault="00EE1659" w:rsidP="00EE1659">
      <w:pPr>
        <w:pStyle w:val="GG-Signature"/>
      </w:pPr>
      <w:r>
        <w:t>Returning Officer</w:t>
      </w:r>
    </w:p>
    <w:p w14:paraId="6709465E" w14:textId="77777777" w:rsidR="00EE1659" w:rsidRDefault="00EE1659" w:rsidP="00EE1659">
      <w:pPr>
        <w:pBdr>
          <w:top w:val="single" w:sz="4" w:space="1" w:color="auto"/>
        </w:pBdr>
        <w:spacing w:before="100" w:after="0" w:line="14" w:lineRule="exact"/>
        <w:jc w:val="center"/>
      </w:pPr>
    </w:p>
    <w:p w14:paraId="69DD65ED" w14:textId="77777777" w:rsidR="00EE1659" w:rsidRPr="007D2F27" w:rsidRDefault="00EE1659" w:rsidP="00EE1659">
      <w:pPr>
        <w:pStyle w:val="NoSpacing"/>
      </w:pPr>
    </w:p>
    <w:p w14:paraId="035C7378" w14:textId="0FF80053" w:rsidR="00EE1659" w:rsidRDefault="00EE1659" w:rsidP="00EE1659">
      <w:pPr>
        <w:pStyle w:val="GG-Title1"/>
      </w:pPr>
      <w:r w:rsidRPr="00D63D4C">
        <w:t xml:space="preserve">Local Government </w:t>
      </w:r>
      <w:r>
        <w:t>(</w:t>
      </w:r>
      <w:r w:rsidRPr="00D63D4C">
        <w:t>Elections</w:t>
      </w:r>
      <w:r>
        <w:t>)</w:t>
      </w:r>
      <w:r w:rsidRPr="00D63D4C">
        <w:t xml:space="preserve"> Act 1999</w:t>
      </w:r>
    </w:p>
    <w:p w14:paraId="0CC68043" w14:textId="77777777" w:rsidR="00EE1659" w:rsidRDefault="00EE1659" w:rsidP="003D1E82">
      <w:pPr>
        <w:pStyle w:val="GG-Title2"/>
        <w:spacing w:after="60"/>
      </w:pPr>
      <w:r w:rsidRPr="00060588">
        <w:t>City of West Torrens</w:t>
      </w:r>
    </w:p>
    <w:p w14:paraId="363350A0" w14:textId="77777777" w:rsidR="00EE1659" w:rsidRDefault="00EE1659" w:rsidP="003D1E82">
      <w:pPr>
        <w:pStyle w:val="GG-Title3"/>
        <w:spacing w:after="60"/>
      </w:pPr>
      <w:r>
        <w:t>Supplementary Election—Nominations Received</w:t>
      </w:r>
    </w:p>
    <w:p w14:paraId="69A8CC22" w14:textId="77777777" w:rsidR="00EE1659" w:rsidRDefault="00EE1659" w:rsidP="003D1E82">
      <w:pPr>
        <w:spacing w:after="60"/>
      </w:pPr>
      <w:r w:rsidRPr="00B27182">
        <w:rPr>
          <w:spacing w:val="-4"/>
        </w:rPr>
        <w:t>At the close of nominations at 12 noon on Thursday, 10 October 2024, the following people have been accepted as candidates and are listed below</w:t>
      </w:r>
      <w:r>
        <w:t xml:space="preserve"> in the order in which they will appear on the ballot paper.</w:t>
      </w:r>
    </w:p>
    <w:p w14:paraId="0BAC3588" w14:textId="77777777" w:rsidR="00EE1659" w:rsidRPr="00B27182" w:rsidRDefault="00EE1659" w:rsidP="003D1E82">
      <w:pPr>
        <w:spacing w:after="60"/>
        <w:rPr>
          <w:b/>
          <w:bCs/>
        </w:rPr>
      </w:pPr>
      <w:r w:rsidRPr="00B27182">
        <w:rPr>
          <w:b/>
          <w:bCs/>
        </w:rPr>
        <w:lastRenderedPageBreak/>
        <w:t>Hilton Ward—1 Vacancy</w:t>
      </w:r>
    </w:p>
    <w:p w14:paraId="688E5B93" w14:textId="77777777" w:rsidR="00EE1659" w:rsidRDefault="00EE1659" w:rsidP="00EE1659">
      <w:pPr>
        <w:spacing w:after="40"/>
        <w:ind w:left="142"/>
      </w:pPr>
      <w:r>
        <w:t>WOGHIREN, Samuel</w:t>
      </w:r>
    </w:p>
    <w:p w14:paraId="385C06F2" w14:textId="77777777" w:rsidR="00EE1659" w:rsidRDefault="00EE1659" w:rsidP="00EE1659">
      <w:pPr>
        <w:spacing w:after="40"/>
        <w:ind w:left="142"/>
      </w:pPr>
      <w:r>
        <w:t>MARCINIAK, Christopher</w:t>
      </w:r>
    </w:p>
    <w:p w14:paraId="3D834503" w14:textId="77777777" w:rsidR="00EE1659" w:rsidRDefault="00EE1659" w:rsidP="00EE1659">
      <w:pPr>
        <w:spacing w:after="40"/>
        <w:ind w:left="142"/>
      </w:pPr>
      <w:r>
        <w:t>HUANG, Sunny</w:t>
      </w:r>
    </w:p>
    <w:p w14:paraId="6FFB486C" w14:textId="77777777" w:rsidR="00EE1659" w:rsidRDefault="00EE1659" w:rsidP="00EE1659">
      <w:pPr>
        <w:spacing w:after="40"/>
        <w:ind w:left="142"/>
      </w:pPr>
      <w:r>
        <w:t>SINGH, Rajinder</w:t>
      </w:r>
    </w:p>
    <w:p w14:paraId="16164A41" w14:textId="77777777" w:rsidR="00EE1659" w:rsidRDefault="00EE1659" w:rsidP="00EE1659">
      <w:pPr>
        <w:spacing w:after="40"/>
        <w:ind w:left="142"/>
      </w:pPr>
      <w:r>
        <w:t>YOUNG, Joe</w:t>
      </w:r>
    </w:p>
    <w:p w14:paraId="702B4C31" w14:textId="77777777" w:rsidR="00EE1659" w:rsidRDefault="00EE1659" w:rsidP="00EE1659">
      <w:pPr>
        <w:spacing w:after="40"/>
        <w:ind w:left="142"/>
      </w:pPr>
      <w:r>
        <w:t>VLAHOS, George</w:t>
      </w:r>
    </w:p>
    <w:p w14:paraId="4816F6ED" w14:textId="77777777" w:rsidR="00EE1659" w:rsidRDefault="00EE1659" w:rsidP="00EE1659">
      <w:pPr>
        <w:spacing w:after="40"/>
        <w:ind w:left="142"/>
      </w:pPr>
      <w:r>
        <w:t>MORFIDIS, Paul</w:t>
      </w:r>
    </w:p>
    <w:p w14:paraId="340BB724" w14:textId="77777777" w:rsidR="00EE1659" w:rsidRDefault="00EE1659" w:rsidP="00EE1659">
      <w:pPr>
        <w:spacing w:after="40"/>
        <w:ind w:left="142"/>
      </w:pPr>
      <w:r>
        <w:t>VERMA, Kirti</w:t>
      </w:r>
    </w:p>
    <w:p w14:paraId="407DC023" w14:textId="77777777" w:rsidR="00EE1659" w:rsidRDefault="00EE1659" w:rsidP="00EE1659">
      <w:pPr>
        <w:spacing w:after="40"/>
        <w:ind w:left="142"/>
      </w:pPr>
      <w:r>
        <w:t>CAIRE, Jason</w:t>
      </w:r>
    </w:p>
    <w:p w14:paraId="3340D34F" w14:textId="77777777" w:rsidR="00EE1659" w:rsidRDefault="00EE1659" w:rsidP="003D1E82">
      <w:pPr>
        <w:spacing w:after="60"/>
        <w:ind w:left="142"/>
      </w:pPr>
      <w:r>
        <w:t>LETTON, Scott</w:t>
      </w:r>
    </w:p>
    <w:p w14:paraId="58F75A4F" w14:textId="77777777" w:rsidR="00EE1659" w:rsidRPr="00B27182" w:rsidRDefault="00EE1659" w:rsidP="003D1E82">
      <w:pPr>
        <w:spacing w:after="60"/>
        <w:rPr>
          <w:b/>
          <w:bCs/>
        </w:rPr>
      </w:pPr>
      <w:r w:rsidRPr="00B27182">
        <w:rPr>
          <w:b/>
          <w:bCs/>
        </w:rPr>
        <w:t>Campaign Disclosure Returns</w:t>
      </w:r>
    </w:p>
    <w:p w14:paraId="24507606" w14:textId="77777777" w:rsidR="00EE1659" w:rsidRDefault="00EE1659" w:rsidP="003D1E82">
      <w:pPr>
        <w:spacing w:after="60"/>
        <w:ind w:left="142"/>
      </w:pPr>
      <w:r>
        <w:t>Candidates must lodge the following returns with the Electoral Commissioner:</w:t>
      </w:r>
    </w:p>
    <w:p w14:paraId="3DCC782E" w14:textId="77777777" w:rsidR="00EE1659" w:rsidRDefault="00EE1659" w:rsidP="003D1E82">
      <w:pPr>
        <w:spacing w:after="60"/>
        <w:ind w:left="426" w:hanging="142"/>
      </w:pPr>
      <w:r>
        <w:t>•</w:t>
      </w:r>
      <w:r>
        <w:tab/>
        <w:t>Campaign donation return</w:t>
      </w:r>
    </w:p>
    <w:p w14:paraId="682B58CC" w14:textId="77777777" w:rsidR="00EE1659" w:rsidRDefault="00EE1659" w:rsidP="003D1E82">
      <w:pPr>
        <w:spacing w:after="60"/>
        <w:ind w:left="567" w:hanging="142"/>
      </w:pPr>
      <w:r>
        <w:t>◦</w:t>
      </w:r>
      <w:r>
        <w:tab/>
        <w:t>Return no. 1—lodgement from Thursday, 17 October to Thursday, 24 October 2024</w:t>
      </w:r>
    </w:p>
    <w:p w14:paraId="61FA6D03" w14:textId="77777777" w:rsidR="00EE1659" w:rsidRDefault="00EE1659" w:rsidP="003D1E82">
      <w:pPr>
        <w:spacing w:after="60"/>
        <w:ind w:left="567" w:hanging="142"/>
      </w:pPr>
      <w:r>
        <w:t>◦</w:t>
      </w:r>
      <w:r>
        <w:tab/>
        <w:t>Return no. 2—within 30 days of the conclusion of the election</w:t>
      </w:r>
    </w:p>
    <w:p w14:paraId="5F35034D" w14:textId="77777777" w:rsidR="00EE1659" w:rsidRDefault="00EE1659" w:rsidP="003D1E82">
      <w:pPr>
        <w:spacing w:after="60"/>
        <w:ind w:left="426" w:hanging="142"/>
      </w:pPr>
      <w:r>
        <w:t>•</w:t>
      </w:r>
      <w:r>
        <w:tab/>
        <w:t>Large gift return</w:t>
      </w:r>
    </w:p>
    <w:p w14:paraId="0FCC7A71" w14:textId="77777777" w:rsidR="00EE1659" w:rsidRDefault="00EE1659" w:rsidP="003D1E82">
      <w:pPr>
        <w:spacing w:after="60"/>
        <w:ind w:left="567" w:hanging="142"/>
      </w:pPr>
      <w:r>
        <w:t>◦</w:t>
      </w:r>
      <w:r>
        <w:tab/>
        <w:t>Return lodgement within 5 days after receipt, only required for gifts in excess of $2,500</w:t>
      </w:r>
    </w:p>
    <w:p w14:paraId="3281EFE2" w14:textId="77777777" w:rsidR="00EE1659" w:rsidRDefault="00EE1659" w:rsidP="003D1E82">
      <w:pPr>
        <w:spacing w:after="60"/>
        <w:ind w:left="142"/>
      </w:pPr>
      <w:r>
        <w:t xml:space="preserve">Detailed information about candidate disclosure return requirements can be found at </w:t>
      </w:r>
      <w:hyperlink r:id="rId20" w:history="1">
        <w:r w:rsidRPr="00EA45DC">
          <w:rPr>
            <w:rStyle w:val="Hyperlink"/>
          </w:rPr>
          <w:t>www.ecsa.sa.gov.au</w:t>
        </w:r>
      </w:hyperlink>
      <w:r>
        <w:t xml:space="preserve">. </w:t>
      </w:r>
    </w:p>
    <w:p w14:paraId="3DDC78BC" w14:textId="678BB5CD" w:rsidR="00EE1659" w:rsidRPr="00B27182" w:rsidRDefault="00EE1659" w:rsidP="00EE1659">
      <w:pPr>
        <w:rPr>
          <w:b/>
          <w:bCs/>
        </w:rPr>
      </w:pPr>
      <w:r w:rsidRPr="00B27182">
        <w:rPr>
          <w:b/>
          <w:bCs/>
        </w:rPr>
        <w:t xml:space="preserve">Voting Conducted </w:t>
      </w:r>
      <w:r>
        <w:rPr>
          <w:b/>
          <w:bCs/>
        </w:rPr>
        <w:t>b</w:t>
      </w:r>
      <w:r w:rsidRPr="00B27182">
        <w:rPr>
          <w:b/>
          <w:bCs/>
        </w:rPr>
        <w:t>y Post</w:t>
      </w:r>
    </w:p>
    <w:p w14:paraId="4E1090A6" w14:textId="77777777" w:rsidR="00EE1659" w:rsidRDefault="00EE1659" w:rsidP="00EE1659">
      <w:pPr>
        <w:ind w:left="142"/>
      </w:pPr>
      <w:r>
        <w:t>The election is conducted entirely by post and no polling booths will be open for voting. Ballot papers and reply-paid envelopes are mailed out between Tuesday, 29 October and Monday, 4 November 2024 to every person, body corporate and group listed on the voters roll at the close of rolls on Friday, 30 August 2024. Voting is voluntary.</w:t>
      </w:r>
    </w:p>
    <w:p w14:paraId="6C8A0DAA" w14:textId="77777777" w:rsidR="00EE1659" w:rsidRDefault="00EE1659" w:rsidP="00EE1659">
      <w:pPr>
        <w:ind w:left="142"/>
      </w:pPr>
      <w:r>
        <w:t>A person who has not received voting material by Thursday, 7 November 2024, and believes they are entitled to vote, should contact the deputy returning officer on 1300 655 232 before 5pm on Monday, 18 November 2024.</w:t>
      </w:r>
    </w:p>
    <w:p w14:paraId="073B190A" w14:textId="77777777" w:rsidR="00EE1659" w:rsidRDefault="00EE1659" w:rsidP="00EE1659">
      <w:pPr>
        <w:ind w:left="142"/>
      </w:pPr>
      <w:r>
        <w:t>Completed voting material must be sent to reach the returning officer no later than 12 noon on polling day, Monday, 25 November 2024.</w:t>
      </w:r>
    </w:p>
    <w:p w14:paraId="013C45DD" w14:textId="12D41FA9" w:rsidR="00EE1659" w:rsidRPr="00B27182" w:rsidRDefault="00EE1659" w:rsidP="004E7AB8">
      <w:pPr>
        <w:spacing w:after="60"/>
        <w:rPr>
          <w:b/>
          <w:bCs/>
        </w:rPr>
      </w:pPr>
      <w:r w:rsidRPr="00B27182">
        <w:rPr>
          <w:b/>
          <w:bCs/>
        </w:rPr>
        <w:t>Assisted Voting</w:t>
      </w:r>
    </w:p>
    <w:p w14:paraId="0050EFBA" w14:textId="77777777" w:rsidR="00EE1659" w:rsidRDefault="00EE1659" w:rsidP="004E7AB8">
      <w:pPr>
        <w:spacing w:after="60"/>
        <w:ind w:left="142"/>
      </w:pPr>
      <w:r w:rsidRPr="00B34308">
        <w:rPr>
          <w:spacing w:val="-2"/>
        </w:rPr>
        <w:t xml:space="preserve">Prescribed electors under Section 41A(8) of the </w:t>
      </w:r>
      <w:r w:rsidRPr="00B34308">
        <w:rPr>
          <w:i/>
          <w:iCs/>
          <w:spacing w:val="-2"/>
        </w:rPr>
        <w:t>Local Government (Elections) Act 1999</w:t>
      </w:r>
      <w:r w:rsidRPr="00B34308">
        <w:rPr>
          <w:spacing w:val="-2"/>
        </w:rPr>
        <w:t>, may vote via the telephone assisted voting method</w:t>
      </w:r>
      <w:r>
        <w:t xml:space="preserve"> by calling the Electoral Commission SA on:</w:t>
      </w:r>
    </w:p>
    <w:p w14:paraId="3C096E24" w14:textId="77777777" w:rsidR="00EE1659" w:rsidRDefault="00EE1659" w:rsidP="004E7AB8">
      <w:pPr>
        <w:spacing w:after="60"/>
        <w:ind w:left="426" w:hanging="142"/>
      </w:pPr>
      <w:r>
        <w:t>•</w:t>
      </w:r>
      <w:r>
        <w:tab/>
        <w:t>1300 655 232 within South Australia only</w:t>
      </w:r>
    </w:p>
    <w:p w14:paraId="50D32990" w14:textId="77777777" w:rsidR="00EE1659" w:rsidRDefault="00EE1659" w:rsidP="004E7AB8">
      <w:pPr>
        <w:spacing w:after="60"/>
        <w:ind w:left="426" w:hanging="142"/>
      </w:pPr>
      <w:r>
        <w:t>•</w:t>
      </w:r>
      <w:r>
        <w:tab/>
        <w:t>08 7424 7400 from interstate</w:t>
      </w:r>
    </w:p>
    <w:p w14:paraId="4FEE5C84" w14:textId="77777777" w:rsidR="00EE1659" w:rsidRDefault="00EE1659" w:rsidP="004E7AB8">
      <w:pPr>
        <w:spacing w:after="60"/>
        <w:ind w:left="426" w:hanging="142"/>
      </w:pPr>
      <w:r>
        <w:t>•</w:t>
      </w:r>
      <w:r>
        <w:tab/>
        <w:t>+61 8 7424 7400 from overseas</w:t>
      </w:r>
    </w:p>
    <w:p w14:paraId="066020AE" w14:textId="77777777" w:rsidR="00EE1659" w:rsidRDefault="00EE1659" w:rsidP="004E7AB8">
      <w:pPr>
        <w:spacing w:after="60"/>
        <w:ind w:left="142"/>
      </w:pPr>
      <w:r>
        <w:t>The Telephone Assisted Voting Centre will operate for the following times and days:</w:t>
      </w:r>
    </w:p>
    <w:p w14:paraId="30D255D4" w14:textId="77777777" w:rsidR="00EE1659" w:rsidRDefault="00EE1659" w:rsidP="004E7AB8">
      <w:pPr>
        <w:spacing w:after="60"/>
        <w:ind w:left="426" w:hanging="142"/>
      </w:pPr>
      <w:r>
        <w:t>•</w:t>
      </w:r>
      <w:r>
        <w:tab/>
        <w:t>9am-5pm on Thursday, 21 November to Friday, 22 November 2024</w:t>
      </w:r>
    </w:p>
    <w:p w14:paraId="10337CB6" w14:textId="77777777" w:rsidR="00EE1659" w:rsidRDefault="00EE1659" w:rsidP="004E7AB8">
      <w:pPr>
        <w:spacing w:after="60"/>
        <w:ind w:left="426" w:hanging="142"/>
      </w:pPr>
      <w:r>
        <w:t>•</w:t>
      </w:r>
      <w:r>
        <w:tab/>
        <w:t>9am-12 noon on Monday, 25 November 2024 (close of voting)</w:t>
      </w:r>
    </w:p>
    <w:p w14:paraId="22440BAA" w14:textId="0FDC1681" w:rsidR="00EE1659" w:rsidRPr="00B27182" w:rsidRDefault="00EE1659" w:rsidP="004E7AB8">
      <w:pPr>
        <w:spacing w:after="60"/>
        <w:rPr>
          <w:b/>
          <w:bCs/>
        </w:rPr>
      </w:pPr>
      <w:r w:rsidRPr="00B27182">
        <w:rPr>
          <w:b/>
          <w:bCs/>
        </w:rPr>
        <w:t>Vote Counting Location</w:t>
      </w:r>
    </w:p>
    <w:p w14:paraId="27803F6B" w14:textId="77777777" w:rsidR="00EE1659" w:rsidRDefault="00EE1659" w:rsidP="004E7AB8">
      <w:pPr>
        <w:spacing w:after="60"/>
        <w:ind w:left="142"/>
      </w:pPr>
      <w:r>
        <w:t>The scrutiny and count will take place from 9:30am on Tuesday, 26 November 2024 at the following location:</w:t>
      </w:r>
    </w:p>
    <w:p w14:paraId="7E0DAA5C" w14:textId="77777777" w:rsidR="00EE1659" w:rsidRDefault="00EE1659" w:rsidP="004E7AB8">
      <w:pPr>
        <w:spacing w:after="60"/>
        <w:ind w:left="426" w:hanging="142"/>
      </w:pPr>
      <w:r>
        <w:t>•</w:t>
      </w:r>
      <w:r>
        <w:tab/>
        <w:t>Electoral Commission SA Central Processing Centre</w:t>
      </w:r>
    </w:p>
    <w:p w14:paraId="6D4D77FE" w14:textId="77777777" w:rsidR="00EE1659" w:rsidRDefault="00EE1659" w:rsidP="004E7AB8">
      <w:pPr>
        <w:spacing w:after="60"/>
        <w:ind w:left="567" w:hanging="142"/>
      </w:pPr>
      <w:r>
        <w:t>◦</w:t>
      </w:r>
      <w:r>
        <w:tab/>
        <w:t>Ground floor, 81-95 Waymouth Street, Adelaide</w:t>
      </w:r>
    </w:p>
    <w:p w14:paraId="50012CC1" w14:textId="77777777" w:rsidR="00EE1659" w:rsidRDefault="00EE1659" w:rsidP="004E7AB8">
      <w:pPr>
        <w:spacing w:after="60"/>
        <w:ind w:left="142"/>
      </w:pPr>
      <w:r>
        <w:t>A provisional declaration will be made at the conclusion of the election count.</w:t>
      </w:r>
    </w:p>
    <w:p w14:paraId="581ECE17" w14:textId="77777777" w:rsidR="00EE1659" w:rsidRDefault="00EE1659" w:rsidP="00EE1659">
      <w:pPr>
        <w:pStyle w:val="GG-SDated"/>
      </w:pPr>
      <w:r>
        <w:t>Dated: 17 October 2024</w:t>
      </w:r>
    </w:p>
    <w:p w14:paraId="30D52A5D" w14:textId="77777777" w:rsidR="00EE1659" w:rsidRDefault="00EE1659" w:rsidP="00EE1659">
      <w:pPr>
        <w:pStyle w:val="GG-SName"/>
      </w:pPr>
      <w:r>
        <w:t>Mick Sherry</w:t>
      </w:r>
    </w:p>
    <w:p w14:paraId="3BC21CD4" w14:textId="330E73E0" w:rsidR="00EE1659" w:rsidRDefault="00EE1659" w:rsidP="00C81002">
      <w:pPr>
        <w:pStyle w:val="GG-Signature"/>
      </w:pPr>
      <w:r>
        <w:t>Returning Officer</w:t>
      </w:r>
    </w:p>
    <w:p w14:paraId="68E02A05" w14:textId="77777777" w:rsidR="00C81002" w:rsidRDefault="00C81002" w:rsidP="00C81002">
      <w:pPr>
        <w:pStyle w:val="GG-Signature"/>
        <w:pBdr>
          <w:bottom w:val="single" w:sz="4" w:space="1" w:color="auto"/>
        </w:pBdr>
        <w:spacing w:line="52" w:lineRule="exact"/>
        <w:jc w:val="center"/>
      </w:pPr>
    </w:p>
    <w:p w14:paraId="21C102D8" w14:textId="77777777" w:rsidR="00C81002" w:rsidRDefault="00C81002" w:rsidP="00C81002">
      <w:pPr>
        <w:pStyle w:val="GG-Signature"/>
        <w:pBdr>
          <w:top w:val="single" w:sz="4" w:space="1" w:color="auto"/>
        </w:pBdr>
        <w:spacing w:before="34" w:line="14" w:lineRule="exact"/>
        <w:jc w:val="center"/>
      </w:pPr>
    </w:p>
    <w:p w14:paraId="5110B864" w14:textId="77777777" w:rsidR="00C02E20" w:rsidRDefault="00C02E20">
      <w:pPr>
        <w:spacing w:after="0" w:line="240" w:lineRule="auto"/>
        <w:jc w:val="left"/>
        <w:rPr>
          <w:caps/>
          <w:szCs w:val="17"/>
          <w:lang w:val="en-US"/>
        </w:rPr>
      </w:pPr>
      <w:bookmarkStart w:id="20" w:name="_Toc179983184"/>
      <w:r>
        <w:br w:type="page"/>
      </w:r>
    </w:p>
    <w:p w14:paraId="1E2F44FE" w14:textId="2B32A5D5" w:rsidR="00EE1659" w:rsidRDefault="00EE1659" w:rsidP="004629CD">
      <w:pPr>
        <w:pStyle w:val="Heading2"/>
      </w:pPr>
      <w:r>
        <w:t>Major Events Act 2013</w:t>
      </w:r>
      <w:bookmarkEnd w:id="20"/>
    </w:p>
    <w:p w14:paraId="16768B3C" w14:textId="77777777" w:rsidR="00EE1659" w:rsidRDefault="00EE1659" w:rsidP="00BF4305">
      <w:pPr>
        <w:pStyle w:val="GG-Title2"/>
        <w:spacing w:after="60"/>
      </w:pPr>
      <w:r>
        <w:t>Section 6B</w:t>
      </w:r>
    </w:p>
    <w:p w14:paraId="5CC830CC" w14:textId="77777777" w:rsidR="00EE1659" w:rsidRDefault="00EE1659" w:rsidP="00BF4305">
      <w:pPr>
        <w:pStyle w:val="GG-Title3"/>
        <w:spacing w:after="60"/>
      </w:pPr>
      <w:r>
        <w:t>Declaration of a Major Event</w:t>
      </w:r>
    </w:p>
    <w:p w14:paraId="0704DE33" w14:textId="77777777" w:rsidR="00EE1659" w:rsidRDefault="00EE1659" w:rsidP="00BF4305">
      <w:pPr>
        <w:spacing w:after="60"/>
      </w:pPr>
      <w:r>
        <w:t xml:space="preserve">Pursuant to Section 6B of the </w:t>
      </w:r>
      <w:r w:rsidRPr="007B3AF1">
        <w:rPr>
          <w:i/>
          <w:iCs/>
        </w:rPr>
        <w:t>Major Events Act 2013</w:t>
      </w:r>
      <w:r>
        <w:t>, I, Hon Zoe Bettison MP, Minister for Tourism declare the 2024 National Pharmacies Christmas Pageant to be held on Saturday, 2 November 2024 to be declared a major event.</w:t>
      </w:r>
    </w:p>
    <w:p w14:paraId="60CD0711" w14:textId="77777777" w:rsidR="00EE1659" w:rsidRDefault="00EE1659" w:rsidP="00BF4305">
      <w:pPr>
        <w:spacing w:after="60"/>
      </w:pPr>
      <w:r>
        <w:t xml:space="preserve">By virtue of the provisions of the </w:t>
      </w:r>
      <w:r w:rsidRPr="0098020B">
        <w:rPr>
          <w:i/>
          <w:iCs/>
        </w:rPr>
        <w:t>Major Events Act 2013</w:t>
      </w:r>
      <w:r>
        <w:t>, I do hereby:</w:t>
      </w:r>
    </w:p>
    <w:p w14:paraId="34950E63" w14:textId="77777777" w:rsidR="00EE1659" w:rsidRDefault="00EE1659" w:rsidP="00BF4305">
      <w:pPr>
        <w:spacing w:after="60"/>
        <w:ind w:left="426" w:hanging="284"/>
      </w:pPr>
      <w:r>
        <w:t>1.</w:t>
      </w:r>
      <w:r>
        <w:tab/>
        <w:t>Declare the 2024 National Pharmacies Christmas Pageant to be a major event.</w:t>
      </w:r>
    </w:p>
    <w:p w14:paraId="5555C56E" w14:textId="77777777" w:rsidR="00EE1659" w:rsidRDefault="00EE1659" w:rsidP="00BF4305">
      <w:pPr>
        <w:spacing w:after="60"/>
        <w:ind w:left="426" w:hanging="284"/>
      </w:pPr>
      <w:r>
        <w:t>2.</w:t>
      </w:r>
      <w:r>
        <w:tab/>
        <w:t>Specify the period of the event, for which the declaration of the major event is in force is Saturday, 2 November 2024 from midnight to midday.</w:t>
      </w:r>
    </w:p>
    <w:p w14:paraId="5683E227" w14:textId="77777777" w:rsidR="00EE1659" w:rsidRDefault="00EE1659" w:rsidP="00BF4305">
      <w:pPr>
        <w:spacing w:after="60"/>
        <w:ind w:left="426" w:hanging="284"/>
      </w:pPr>
      <w:r>
        <w:t>3.</w:t>
      </w:r>
      <w:r>
        <w:tab/>
      </w:r>
      <w:r w:rsidRPr="00E4458F">
        <w:rPr>
          <w:spacing w:val="-2"/>
        </w:rPr>
        <w:t>Declare the major event venue to be the Pageant route, and controlled areas to be any public place or part of a public place that is within</w:t>
      </w:r>
      <w:r>
        <w:t xml:space="preserve"> 250 metres of the boundary of the Pageant route.</w:t>
      </w:r>
    </w:p>
    <w:p w14:paraId="1C87E02A" w14:textId="77777777" w:rsidR="00EE1659" w:rsidRDefault="00EE1659" w:rsidP="00BF4305">
      <w:pPr>
        <w:spacing w:after="60"/>
        <w:ind w:left="426" w:hanging="284"/>
      </w:pPr>
      <w:r>
        <w:lastRenderedPageBreak/>
        <w:t>4.</w:t>
      </w:r>
      <w:r>
        <w:tab/>
        <w:t xml:space="preserve">Designate the </w:t>
      </w:r>
      <w:r w:rsidRPr="00EF586C">
        <w:rPr>
          <w:i/>
          <w:iCs/>
        </w:rPr>
        <w:t>South Australian Tourism Commission (ABN 80</w:t>
      </w:r>
      <w:r>
        <w:rPr>
          <w:i/>
          <w:iCs/>
        </w:rPr>
        <w:t> </w:t>
      </w:r>
      <w:r w:rsidRPr="00EF586C">
        <w:rPr>
          <w:i/>
          <w:iCs/>
        </w:rPr>
        <w:t>485</w:t>
      </w:r>
      <w:r>
        <w:rPr>
          <w:i/>
          <w:iCs/>
        </w:rPr>
        <w:t> </w:t>
      </w:r>
      <w:r w:rsidRPr="00EF586C">
        <w:rPr>
          <w:i/>
          <w:iCs/>
        </w:rPr>
        <w:t>623</w:t>
      </w:r>
      <w:r>
        <w:rPr>
          <w:i/>
          <w:iCs/>
        </w:rPr>
        <w:t> </w:t>
      </w:r>
      <w:r w:rsidRPr="00EF586C">
        <w:rPr>
          <w:i/>
          <w:iCs/>
        </w:rPr>
        <w:t>691)</w:t>
      </w:r>
      <w:r>
        <w:t xml:space="preserve"> to be the event organiser for the event.</w:t>
      </w:r>
    </w:p>
    <w:p w14:paraId="23AF779D" w14:textId="77777777" w:rsidR="00EE1659" w:rsidRDefault="00EE1659" w:rsidP="00BF4305">
      <w:pPr>
        <w:spacing w:after="60"/>
        <w:ind w:left="426" w:hanging="284"/>
      </w:pPr>
      <w:r>
        <w:t>5.</w:t>
      </w:r>
      <w:r>
        <w:tab/>
      </w:r>
      <w:r w:rsidRPr="00742D63">
        <w:rPr>
          <w:spacing w:val="-2"/>
        </w:rPr>
        <w:t>Declare that the following provisions of Part 3 of the Act apply to the event, the major event venue for the event and the controlled area</w:t>
      </w:r>
      <w:r>
        <w:t xml:space="preserve"> for the event:</w:t>
      </w:r>
    </w:p>
    <w:p w14:paraId="1D8C7909" w14:textId="77777777" w:rsidR="00EE1659" w:rsidRDefault="00EE1659" w:rsidP="00EE1659">
      <w:pPr>
        <w:spacing w:after="40"/>
        <w:ind w:left="709" w:hanging="284"/>
      </w:pPr>
      <w:r>
        <w:t>(a)</w:t>
      </w:r>
      <w:r>
        <w:tab/>
        <w:t>Section 8</w:t>
      </w:r>
    </w:p>
    <w:p w14:paraId="310C0E2F" w14:textId="77777777" w:rsidR="00EE1659" w:rsidRDefault="00EE1659" w:rsidP="00EE1659">
      <w:pPr>
        <w:spacing w:after="40"/>
        <w:ind w:left="709" w:hanging="284"/>
      </w:pPr>
      <w:r>
        <w:t>(b)</w:t>
      </w:r>
      <w:r>
        <w:tab/>
        <w:t>Section 10</w:t>
      </w:r>
    </w:p>
    <w:p w14:paraId="3688F897" w14:textId="77777777" w:rsidR="00EE1659" w:rsidRDefault="00EE1659" w:rsidP="00EE1659">
      <w:pPr>
        <w:spacing w:after="40"/>
        <w:ind w:left="709" w:hanging="284"/>
      </w:pPr>
      <w:r>
        <w:t>(c)</w:t>
      </w:r>
      <w:r>
        <w:tab/>
        <w:t>Section 11</w:t>
      </w:r>
    </w:p>
    <w:p w14:paraId="3FB598B0" w14:textId="77777777" w:rsidR="00EE1659" w:rsidRDefault="00EE1659" w:rsidP="00EE1659">
      <w:pPr>
        <w:spacing w:after="40"/>
        <w:ind w:left="709" w:hanging="284"/>
      </w:pPr>
      <w:r>
        <w:t>(d)</w:t>
      </w:r>
      <w:r>
        <w:tab/>
        <w:t>Section 12</w:t>
      </w:r>
    </w:p>
    <w:p w14:paraId="34AF7DFE" w14:textId="77777777" w:rsidR="00EE1659" w:rsidRDefault="00EE1659" w:rsidP="00EE1659">
      <w:pPr>
        <w:spacing w:after="40"/>
        <w:ind w:left="709" w:hanging="284"/>
      </w:pPr>
      <w:r>
        <w:t>(e)</w:t>
      </w:r>
      <w:r>
        <w:tab/>
        <w:t>Section 13</w:t>
      </w:r>
    </w:p>
    <w:p w14:paraId="4B813BE2" w14:textId="77777777" w:rsidR="00EE1659" w:rsidRDefault="00EE1659" w:rsidP="00EE1659">
      <w:pPr>
        <w:ind w:left="709" w:hanging="283"/>
      </w:pPr>
      <w:r>
        <w:t>(f)</w:t>
      </w:r>
      <w:r>
        <w:tab/>
        <w:t>Section 14</w:t>
      </w:r>
    </w:p>
    <w:p w14:paraId="37E3394D" w14:textId="77777777" w:rsidR="00EE1659" w:rsidRDefault="00EE1659" w:rsidP="00EE1659">
      <w:pPr>
        <w:ind w:left="426" w:hanging="284"/>
      </w:pPr>
      <w:r>
        <w:rPr>
          <w:noProof/>
        </w:rPr>
        <w:drawing>
          <wp:anchor distT="0" distB="0" distL="114300" distR="114300" simplePos="0" relativeHeight="251670528" behindDoc="1" locked="0" layoutInCell="1" allowOverlap="1" wp14:anchorId="6D0F06B5" wp14:editId="4D106624">
            <wp:simplePos x="0" y="0"/>
            <wp:positionH relativeFrom="margin">
              <wp:align>center</wp:align>
            </wp:positionH>
            <wp:positionV relativeFrom="paragraph">
              <wp:posOffset>502204</wp:posOffset>
            </wp:positionV>
            <wp:extent cx="1955165" cy="1033145"/>
            <wp:effectExtent l="0" t="0" r="6985" b="0"/>
            <wp:wrapTopAndBottom/>
            <wp:docPr id="1820202493" name="Picture 1820202493"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02493" name="Picture 1820202493" descr="A green sign with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516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6.</w:t>
      </w:r>
      <w:r>
        <w:tab/>
        <w:t>Being satisfied that the title “</w:t>
      </w:r>
      <w:r w:rsidRPr="00E218D4">
        <w:rPr>
          <w:i/>
          <w:iCs/>
        </w:rPr>
        <w:t>National Pharmacies Christmas Pageant</w:t>
      </w:r>
      <w:r>
        <w:t>”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w:t>
      </w:r>
      <w:r w:rsidRPr="00E218D4">
        <w:rPr>
          <w:i/>
          <w:iCs/>
        </w:rPr>
        <w:t>National Pharmacies Christmas Pageant</w:t>
      </w:r>
      <w:r>
        <w:t>” is an official title and the logo as it appears below is an official logo in respect of the event.</w:t>
      </w:r>
    </w:p>
    <w:p w14:paraId="2319FD8A" w14:textId="77777777" w:rsidR="00EE1659" w:rsidRDefault="00EE1659" w:rsidP="00EE1659">
      <w:pPr>
        <w:pStyle w:val="GG-SDated"/>
      </w:pPr>
      <w:r>
        <w:t>Dated: 11 October 2024</w:t>
      </w:r>
    </w:p>
    <w:p w14:paraId="3720644F" w14:textId="77777777" w:rsidR="00EE1659" w:rsidRDefault="00EE1659" w:rsidP="00EE1659">
      <w:pPr>
        <w:pStyle w:val="GG-SName"/>
      </w:pPr>
      <w:r>
        <w:t>Hon Zoe Bettison MP</w:t>
      </w:r>
    </w:p>
    <w:p w14:paraId="70B507FB" w14:textId="77777777" w:rsidR="00EE1659" w:rsidRDefault="00EE1659" w:rsidP="00EE1659">
      <w:pPr>
        <w:pStyle w:val="GG-Signature"/>
      </w:pPr>
      <w:r>
        <w:t>Minister for Tourism</w:t>
      </w:r>
    </w:p>
    <w:p w14:paraId="6C002DDA" w14:textId="77777777" w:rsidR="00EE1659" w:rsidRDefault="00EE1659" w:rsidP="00EE1659">
      <w:pPr>
        <w:pBdr>
          <w:top w:val="single" w:sz="4" w:space="1" w:color="auto"/>
        </w:pBdr>
        <w:spacing w:before="100" w:line="14" w:lineRule="exact"/>
        <w:ind w:left="1077" w:right="1077"/>
        <w:jc w:val="center"/>
      </w:pPr>
    </w:p>
    <w:p w14:paraId="5DEC0632" w14:textId="77777777" w:rsidR="00EE1659" w:rsidRDefault="00EE1659" w:rsidP="00EE1659">
      <w:pPr>
        <w:spacing w:after="0" w:line="240" w:lineRule="auto"/>
        <w:jc w:val="left"/>
        <w:rPr>
          <w:smallCaps/>
          <w:szCs w:val="17"/>
        </w:rPr>
      </w:pPr>
      <w:r>
        <w:br w:type="page"/>
      </w:r>
    </w:p>
    <w:p w14:paraId="42B68BB3" w14:textId="77777777" w:rsidR="00EE1659" w:rsidRDefault="00EE1659" w:rsidP="00EE1659">
      <w:pPr>
        <w:pStyle w:val="GG-Title2"/>
      </w:pPr>
      <w:r>
        <w:lastRenderedPageBreak/>
        <w:t>Map of Controlled Area</w:t>
      </w:r>
    </w:p>
    <w:p w14:paraId="701A1C34" w14:textId="77777777" w:rsidR="00EE1659" w:rsidRDefault="00EE1659" w:rsidP="00EE1659">
      <w:pPr>
        <w:pStyle w:val="GG-Title3"/>
      </w:pPr>
      <w:r>
        <w:rPr>
          <w:noProof/>
        </w:rPr>
        <w:drawing>
          <wp:anchor distT="0" distB="0" distL="114300" distR="114300" simplePos="0" relativeHeight="251671552" behindDoc="0" locked="0" layoutInCell="1" allowOverlap="1" wp14:anchorId="1F0BA82A" wp14:editId="1D3F1E6A">
            <wp:simplePos x="0" y="0"/>
            <wp:positionH relativeFrom="margin">
              <wp:posOffset>649605</wp:posOffset>
            </wp:positionH>
            <wp:positionV relativeFrom="paragraph">
              <wp:posOffset>187960</wp:posOffset>
            </wp:positionV>
            <wp:extent cx="4662805" cy="6035675"/>
            <wp:effectExtent l="0" t="0" r="4445" b="3175"/>
            <wp:wrapTopAndBottom/>
            <wp:docPr id="1781709439" name="Picture 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9439" name="Picture 9" descr="A map of a cit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2805" cy="6035675"/>
                    </a:xfrm>
                    <a:prstGeom prst="rect">
                      <a:avLst/>
                    </a:prstGeom>
                    <a:noFill/>
                  </pic:spPr>
                </pic:pic>
              </a:graphicData>
            </a:graphic>
            <wp14:sizeRelH relativeFrom="page">
              <wp14:pctWidth>0</wp14:pctWidth>
            </wp14:sizeRelH>
            <wp14:sizeRelV relativeFrom="page">
              <wp14:pctHeight>0</wp14:pctHeight>
            </wp14:sizeRelV>
          </wp:anchor>
        </w:drawing>
      </w:r>
      <w:r>
        <w:t>National Pharmacies Christmas Pageant</w:t>
      </w:r>
    </w:p>
    <w:p w14:paraId="3D5B718C" w14:textId="77777777" w:rsidR="00C81002" w:rsidRDefault="00C81002" w:rsidP="00EE1659">
      <w:pPr>
        <w:pStyle w:val="NoSpacing"/>
      </w:pPr>
    </w:p>
    <w:p w14:paraId="7A484B10" w14:textId="77777777" w:rsidR="00C81002" w:rsidRDefault="00C81002" w:rsidP="00C81002">
      <w:pPr>
        <w:pStyle w:val="NoSpacing"/>
        <w:pBdr>
          <w:bottom w:val="single" w:sz="4" w:space="1" w:color="auto"/>
        </w:pBdr>
        <w:spacing w:line="52" w:lineRule="exact"/>
        <w:jc w:val="center"/>
      </w:pPr>
    </w:p>
    <w:p w14:paraId="0DFCF273" w14:textId="77777777" w:rsidR="00C81002" w:rsidRDefault="00C81002" w:rsidP="00C81002">
      <w:pPr>
        <w:pStyle w:val="NoSpacing"/>
        <w:pBdr>
          <w:top w:val="single" w:sz="4" w:space="1" w:color="auto"/>
        </w:pBdr>
        <w:spacing w:before="34" w:line="14" w:lineRule="exact"/>
        <w:jc w:val="center"/>
      </w:pPr>
    </w:p>
    <w:p w14:paraId="2CAC1BB2" w14:textId="77777777" w:rsidR="00C81002" w:rsidRDefault="00C81002" w:rsidP="00C81002">
      <w:pPr>
        <w:pStyle w:val="NoSpacing"/>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5D54894" w14:textId="77777777" w:rsidR="00EE1659" w:rsidRDefault="00EE1659" w:rsidP="004629CD">
      <w:pPr>
        <w:pStyle w:val="Heading2"/>
      </w:pPr>
      <w:bookmarkStart w:id="21" w:name="_Toc179983185"/>
      <w:r>
        <w:t>National Parks and Wildlife (National Parks) Regulations 2016</w:t>
      </w:r>
      <w:bookmarkEnd w:id="21"/>
    </w:p>
    <w:p w14:paraId="724E35BF" w14:textId="77777777" w:rsidR="00EE1659" w:rsidRDefault="00EE1659" w:rsidP="00EE1659">
      <w:pPr>
        <w:pStyle w:val="GG-Title3"/>
      </w:pPr>
      <w:r>
        <w:t>Ngaut Ngaut Conservation Park—Fire Restrictions</w:t>
      </w:r>
    </w:p>
    <w:p w14:paraId="3D70D460" w14:textId="77777777" w:rsidR="00EE1659" w:rsidRDefault="00EE1659" w:rsidP="00EE1659">
      <w:pPr>
        <w:pStyle w:val="GG-body"/>
      </w:pPr>
      <w:r>
        <w:t xml:space="preserve">Pursuant to Regulation 15 of the </w:t>
      </w:r>
      <w:r w:rsidRPr="00A7665C">
        <w:rPr>
          <w:i/>
          <w:iCs/>
        </w:rPr>
        <w:t>National Parks and Wildlife (National Parks) Regulations 2016</w:t>
      </w:r>
      <w:r>
        <w:t xml:space="preserve">, the Ngaut Ngaut Conservation Park </w:t>
      </w:r>
      <w:r>
        <w:br/>
        <w:t>Co-management Board imposes fire restrictions for Ngaut Ngaut Conservation Park as follows:</w:t>
      </w:r>
    </w:p>
    <w:p w14:paraId="2C90479C" w14:textId="77777777" w:rsidR="00EE1659" w:rsidRDefault="00EE1659" w:rsidP="00EE1659">
      <w:pPr>
        <w:pStyle w:val="GG-body"/>
        <w:ind w:left="142"/>
      </w:pPr>
      <w:r>
        <w:t>All wood fires or solid fuel fires are prohibited from 1 November 2024 to 15 April 2025. Gas fires or liquid fuel fires are permitted other than on days of total fire ban.</w:t>
      </w:r>
    </w:p>
    <w:p w14:paraId="3617F241" w14:textId="77777777" w:rsidR="00EE1659" w:rsidRDefault="00EE1659" w:rsidP="00EE1659">
      <w:pPr>
        <w:pStyle w:val="GG-body"/>
      </w:pPr>
      <w:r>
        <w:t>The purpose of these fire restrictions is to ensure the safety of visitors using the reserve, and in the interests of protecting the reserve and neighbouring properties.</w:t>
      </w:r>
    </w:p>
    <w:p w14:paraId="4FB5857F" w14:textId="77777777" w:rsidR="00EE1659" w:rsidRDefault="00EE1659" w:rsidP="00EE1659">
      <w:pPr>
        <w:pStyle w:val="GG-body"/>
      </w:pPr>
      <w:r w:rsidRPr="00A7665C">
        <w:rPr>
          <w:spacing w:val="-2"/>
        </w:rPr>
        <w:t xml:space="preserve">For further information, please refer to the DEW website </w:t>
      </w:r>
      <w:hyperlink r:id="rId23" w:history="1">
        <w:r w:rsidRPr="00293D19">
          <w:rPr>
            <w:rStyle w:val="Hyperlink"/>
            <w:spacing w:val="-2"/>
          </w:rPr>
          <w:t>www.environment.sa.gov.au</w:t>
        </w:r>
      </w:hyperlink>
      <w:r>
        <w:rPr>
          <w:spacing w:val="-2"/>
        </w:rPr>
        <w:t xml:space="preserve"> </w:t>
      </w:r>
      <w:r w:rsidRPr="00A7665C">
        <w:rPr>
          <w:spacing w:val="-2"/>
        </w:rPr>
        <w:t>or contact the DEW Information Line (08) 8204 1910</w:t>
      </w:r>
      <w:r>
        <w:t xml:space="preserve"> or CFS Fire Bans Hotline 1800 362 361.</w:t>
      </w:r>
    </w:p>
    <w:p w14:paraId="01CF49D5" w14:textId="77777777" w:rsidR="00EE1659" w:rsidRDefault="00EE1659" w:rsidP="00EE1659">
      <w:pPr>
        <w:pStyle w:val="GG-SDated"/>
      </w:pPr>
      <w:r>
        <w:t>Dated: 14 October 2024</w:t>
      </w:r>
    </w:p>
    <w:p w14:paraId="08502B0D" w14:textId="77777777" w:rsidR="00EE1659" w:rsidRDefault="00EE1659" w:rsidP="00EE1659">
      <w:pPr>
        <w:pStyle w:val="GG-SName"/>
      </w:pPr>
      <w:r>
        <w:t>Ivy Campbell</w:t>
      </w:r>
    </w:p>
    <w:p w14:paraId="2107A4FC" w14:textId="608090BD" w:rsidR="00C81002" w:rsidRDefault="00EE1659" w:rsidP="00C81002">
      <w:pPr>
        <w:pStyle w:val="GG-Signature"/>
      </w:pPr>
      <w:r>
        <w:t>Board Chairperson</w:t>
      </w:r>
    </w:p>
    <w:p w14:paraId="371172D3" w14:textId="77777777" w:rsidR="00C81002" w:rsidRDefault="00C81002" w:rsidP="00C81002">
      <w:pPr>
        <w:pStyle w:val="GG-Signature"/>
        <w:pBdr>
          <w:top w:val="single" w:sz="4" w:space="1" w:color="auto"/>
        </w:pBdr>
        <w:spacing w:before="100" w:line="14" w:lineRule="exact"/>
        <w:jc w:val="center"/>
      </w:pPr>
    </w:p>
    <w:p w14:paraId="5DD1ACC6" w14:textId="77777777" w:rsidR="00967CB3" w:rsidRDefault="00967CB3">
      <w:pPr>
        <w:spacing w:after="0" w:line="240" w:lineRule="auto"/>
        <w:jc w:val="left"/>
      </w:pPr>
      <w:r>
        <w:br w:type="page"/>
      </w:r>
    </w:p>
    <w:p w14:paraId="55BFAF7D" w14:textId="0B307A54" w:rsidR="00EE1659" w:rsidRDefault="00EE1659" w:rsidP="00EE1659">
      <w:r>
        <w:lastRenderedPageBreak/>
        <w:t>[</w:t>
      </w:r>
      <w:r w:rsidRPr="002748EE">
        <w:rPr>
          <w:smallCaps/>
        </w:rPr>
        <w:t>Republished</w:t>
      </w:r>
      <w:r>
        <w:t>]</w:t>
      </w:r>
    </w:p>
    <w:p w14:paraId="35BC2FBE" w14:textId="77777777" w:rsidR="00EE1659" w:rsidRDefault="00EE1659" w:rsidP="00EE1659">
      <w:pPr>
        <w:spacing w:after="120"/>
      </w:pPr>
      <w:r>
        <w:t xml:space="preserve">The notice published in the </w:t>
      </w:r>
      <w:r w:rsidRPr="009D7465">
        <w:rPr>
          <w:i/>
          <w:iCs/>
        </w:rPr>
        <w:t>South Australian Government Gazette</w:t>
      </w:r>
      <w:r>
        <w:t xml:space="preserve"> No. 68, dated 10 October 2024, on page 3926, under the heading </w:t>
      </w:r>
      <w:r>
        <w:br/>
      </w:r>
      <w:r w:rsidRPr="00BC609E">
        <w:rPr>
          <w:i/>
          <w:iCs/>
        </w:rPr>
        <w:t xml:space="preserve">National Parks </w:t>
      </w:r>
      <w:r>
        <w:rPr>
          <w:i/>
          <w:iCs/>
        </w:rPr>
        <w:t>a</w:t>
      </w:r>
      <w:r w:rsidRPr="00BC609E">
        <w:rPr>
          <w:i/>
          <w:iCs/>
        </w:rPr>
        <w:t>nd Wildlife (National Parks) Regulations 2016</w:t>
      </w:r>
      <w:r w:rsidRPr="00076627">
        <w:t xml:space="preserve">, </w:t>
      </w:r>
      <w:r>
        <w:t>was published with incorrect information and should be replaced with the following:</w:t>
      </w:r>
    </w:p>
    <w:p w14:paraId="0F8063FE" w14:textId="77777777" w:rsidR="00EE1659" w:rsidRDefault="00EE1659" w:rsidP="004629CD">
      <w:pPr>
        <w:pStyle w:val="Heading2"/>
      </w:pPr>
      <w:bookmarkStart w:id="22" w:name="_Toc179983186"/>
      <w:r>
        <w:t>National Parks and Wildlife (National Parks) Regulations 2016</w:t>
      </w:r>
      <w:bookmarkEnd w:id="22"/>
    </w:p>
    <w:p w14:paraId="4B88C431" w14:textId="77777777" w:rsidR="00EE1659" w:rsidRDefault="00EE1659" w:rsidP="00EE1659">
      <w:pPr>
        <w:pStyle w:val="GG-Title3"/>
      </w:pPr>
      <w:r>
        <w:t>National Parks and Wildlife Reserves—Fire Restrictions</w:t>
      </w:r>
    </w:p>
    <w:p w14:paraId="58DB5920" w14:textId="77777777" w:rsidR="00EE1659" w:rsidRDefault="00EE1659" w:rsidP="00EE1659">
      <w:pPr>
        <w:pStyle w:val="GG-body"/>
      </w:pPr>
      <w:r>
        <w:t xml:space="preserve">Pursuant to Regulation 15 of the </w:t>
      </w:r>
      <w:r w:rsidRPr="00CF76CF">
        <w:rPr>
          <w:i/>
          <w:iCs/>
        </w:rPr>
        <w:t>National Parks and Wildlife (National Parks) Regulations 2016</w:t>
      </w:r>
      <w:r>
        <w:t xml:space="preserve">, I, Michael Joseph Williams, Director of National Parks and Wildlife and authorised delegate of the Witjira National Park Co-management Board and Lake Gairdner National Park </w:t>
      </w:r>
      <w:r w:rsidRPr="006F1BDB">
        <w:rPr>
          <w:spacing w:val="-2"/>
        </w:rPr>
        <w:t xml:space="preserve">Co-management Board, in my capacity as Executive Director, National Parks and Wildlife Service, impose fire restrictions for National Parks </w:t>
      </w:r>
      <w:r>
        <w:t>and Wildlife Reserves located in the South Australian Country Fire Service Fire Ban Districts as listed in Schedule 1 below.</w:t>
      </w:r>
    </w:p>
    <w:p w14:paraId="71F70BD8" w14:textId="77777777" w:rsidR="00EE1659" w:rsidRDefault="00EE1659" w:rsidP="00EE1659">
      <w:pPr>
        <w:pStyle w:val="GG-body"/>
      </w:pPr>
      <w:r>
        <w:t>The purpose of these fire restrictions is to ensure the safety of visitors using the Reserves, and in the interests of protecting the Reserves and neighbouring properties.</w:t>
      </w:r>
    </w:p>
    <w:p w14:paraId="2D8E5AE6" w14:textId="77777777" w:rsidR="00EE1659" w:rsidRDefault="00EE1659" w:rsidP="00EE1659">
      <w:pPr>
        <w:pStyle w:val="GG-SDated"/>
      </w:pPr>
      <w:r>
        <w:t>Dated: 15 October 2024</w:t>
      </w:r>
    </w:p>
    <w:p w14:paraId="49420617" w14:textId="77777777" w:rsidR="00EE1659" w:rsidRDefault="00EE1659" w:rsidP="00EE1659">
      <w:pPr>
        <w:pStyle w:val="GG-SName"/>
      </w:pPr>
      <w:r>
        <w:t>M. J. Williams</w:t>
      </w:r>
    </w:p>
    <w:p w14:paraId="04F086B6" w14:textId="77777777" w:rsidR="00EE1659" w:rsidRDefault="00EE1659" w:rsidP="00EE1659">
      <w:pPr>
        <w:pStyle w:val="GG-Signature"/>
      </w:pPr>
      <w:r>
        <w:t>Director of National Parks and Wildlife</w:t>
      </w:r>
    </w:p>
    <w:p w14:paraId="1A6CAC3E" w14:textId="77777777" w:rsidR="00EE1659" w:rsidRDefault="00EE1659" w:rsidP="00EE1659">
      <w:pPr>
        <w:pStyle w:val="GG-Signature"/>
      </w:pPr>
      <w:r>
        <w:t>Executive Director, National Parks and Wildlife Service</w:t>
      </w:r>
    </w:p>
    <w:p w14:paraId="56187BDF" w14:textId="77777777" w:rsidR="00EE1659" w:rsidRDefault="00EE1659" w:rsidP="00EE1659">
      <w:pPr>
        <w:pStyle w:val="GG-body"/>
        <w:pBdr>
          <w:top w:val="single" w:sz="4" w:space="1" w:color="auto"/>
        </w:pBdr>
        <w:spacing w:before="100" w:line="14" w:lineRule="exact"/>
        <w:ind w:left="1077" w:right="1077"/>
        <w:jc w:val="center"/>
      </w:pPr>
    </w:p>
    <w:p w14:paraId="04550071" w14:textId="77777777" w:rsidR="00EE1659" w:rsidRDefault="00EE1659" w:rsidP="00B008CE">
      <w:pPr>
        <w:pStyle w:val="GG-Title2"/>
        <w:spacing w:after="60"/>
      </w:pPr>
      <w:r>
        <w:t>Schedule 1</w:t>
      </w:r>
    </w:p>
    <w:p w14:paraId="4BFEAE24" w14:textId="77777777" w:rsidR="00EE1659" w:rsidRDefault="00EE1659" w:rsidP="00B008CE">
      <w:pPr>
        <w:pStyle w:val="GG-body"/>
        <w:spacing w:after="60"/>
        <w:ind w:left="284" w:hanging="284"/>
        <w:rPr>
          <w:b/>
          <w:bCs/>
        </w:rPr>
      </w:pPr>
      <w:r w:rsidRPr="00606A62">
        <w:rPr>
          <w:b/>
          <w:bCs/>
        </w:rPr>
        <w:t>1.</w:t>
      </w:r>
      <w:r w:rsidRPr="00606A62">
        <w:rPr>
          <w:b/>
          <w:bCs/>
        </w:rPr>
        <w:tab/>
        <w:t>Adelaide Metropolitan</w:t>
      </w:r>
    </w:p>
    <w:p w14:paraId="046B72AC" w14:textId="77777777" w:rsidR="00EE1659" w:rsidRDefault="00EE1659" w:rsidP="00B008CE">
      <w:pPr>
        <w:pStyle w:val="GG-body"/>
        <w:spacing w:after="60"/>
        <w:ind w:left="284"/>
      </w:pPr>
      <w:r>
        <w:t>All Reserves:</w:t>
      </w:r>
    </w:p>
    <w:p w14:paraId="291AF0ED" w14:textId="77777777" w:rsidR="00EE1659" w:rsidRDefault="00EE1659" w:rsidP="00B008CE">
      <w:pPr>
        <w:pStyle w:val="GG-body"/>
        <w:spacing w:after="60"/>
        <w:ind w:left="426"/>
      </w:pPr>
      <w:r>
        <w:t>All wood fires, solid fuel fires, gas fires and liquid fuel fires are prohibited throughout the year.</w:t>
      </w:r>
    </w:p>
    <w:p w14:paraId="09996FAB" w14:textId="77777777" w:rsidR="00EE1659" w:rsidRDefault="00EE1659" w:rsidP="00B008CE">
      <w:pPr>
        <w:pStyle w:val="GG-body"/>
        <w:spacing w:after="60"/>
        <w:ind w:left="426"/>
      </w:pPr>
      <w:r>
        <w:t>Exception:</w:t>
      </w:r>
    </w:p>
    <w:p w14:paraId="5E5DB61B" w14:textId="77777777" w:rsidR="00EE1659" w:rsidRDefault="00EE1659" w:rsidP="00B008CE">
      <w:pPr>
        <w:pStyle w:val="GG-body"/>
        <w:spacing w:after="60"/>
        <w:ind w:left="567"/>
      </w:pPr>
      <w:r>
        <w:t>Cobbler Creek Recreation Park and Glenthorne National Park-Ityamaiitpinna Yarta—All wood fires and solid fuel fires are prohibited throughout the year. Gas fires and liquid fuel fires are permitted in designated areas only, other than on days of total fire ban.</w:t>
      </w:r>
    </w:p>
    <w:p w14:paraId="4C20127C" w14:textId="77777777" w:rsidR="00EE1659" w:rsidRDefault="00EE1659" w:rsidP="00B008CE">
      <w:pPr>
        <w:pStyle w:val="GG-body"/>
        <w:spacing w:after="60"/>
        <w:ind w:left="284"/>
      </w:pPr>
      <w:r>
        <w:t xml:space="preserve">For further information, please refer to the DEW website </w:t>
      </w:r>
      <w:hyperlink r:id="rId24" w:history="1">
        <w:r w:rsidRPr="003B440A">
          <w:rPr>
            <w:rStyle w:val="Hyperlink"/>
          </w:rPr>
          <w:t>www.environment.sa.gov.au</w:t>
        </w:r>
      </w:hyperlink>
      <w:r>
        <w:t xml:space="preserve"> or contact the Adelaide and Mount Lofty Ranges regional office (08) 8336 0901 or CFS Information Hotline 1800 362 361.</w:t>
      </w:r>
    </w:p>
    <w:p w14:paraId="0571EF60" w14:textId="77777777" w:rsidR="00EE1659" w:rsidRPr="00A602FC" w:rsidRDefault="00EE1659" w:rsidP="00B008CE">
      <w:pPr>
        <w:pStyle w:val="GG-body"/>
        <w:spacing w:after="60"/>
        <w:ind w:left="284" w:hanging="284"/>
        <w:rPr>
          <w:b/>
          <w:bCs/>
        </w:rPr>
      </w:pPr>
      <w:r w:rsidRPr="00A602FC">
        <w:rPr>
          <w:b/>
          <w:bCs/>
        </w:rPr>
        <w:t>2.</w:t>
      </w:r>
      <w:r w:rsidRPr="00A602FC">
        <w:rPr>
          <w:b/>
          <w:bCs/>
        </w:rPr>
        <w:tab/>
        <w:t>Mount Lofty Ranges</w:t>
      </w:r>
    </w:p>
    <w:p w14:paraId="7EF8DE8F" w14:textId="77777777" w:rsidR="00EE1659" w:rsidRDefault="00EE1659" w:rsidP="00B008CE">
      <w:pPr>
        <w:pStyle w:val="GG-body"/>
        <w:spacing w:after="60"/>
        <w:ind w:left="284"/>
      </w:pPr>
      <w:r>
        <w:t>Belair National Park:</w:t>
      </w:r>
    </w:p>
    <w:p w14:paraId="2C7F05FE" w14:textId="77777777" w:rsidR="00EE1659" w:rsidRDefault="00EE1659" w:rsidP="00B008CE">
      <w:pPr>
        <w:pStyle w:val="GG-body"/>
        <w:spacing w:after="60"/>
        <w:ind w:left="426"/>
      </w:pPr>
      <w:r>
        <w:t>All wood fires and solid fuel fires are prohibited throughout the year. Gas fires and liquid fuel fires are permitted in designated areas only, other than on days of total fire ban.</w:t>
      </w:r>
    </w:p>
    <w:p w14:paraId="2015A66F" w14:textId="77777777" w:rsidR="00EE1659" w:rsidRDefault="00EE1659" w:rsidP="00B008CE">
      <w:pPr>
        <w:pStyle w:val="GG-body"/>
        <w:spacing w:after="60"/>
        <w:ind w:left="426"/>
      </w:pPr>
      <w:r>
        <w:lastRenderedPageBreak/>
        <w:t>Exception:</w:t>
      </w:r>
    </w:p>
    <w:p w14:paraId="799EBCE6" w14:textId="77777777" w:rsidR="00EE1659" w:rsidRDefault="00EE1659" w:rsidP="00B008CE">
      <w:pPr>
        <w:pStyle w:val="GG-body"/>
        <w:spacing w:after="60"/>
        <w:ind w:left="567"/>
      </w:pPr>
      <w:r>
        <w:t xml:space="preserve">Designated fixed gas barbeques may be used on days of total fire ban other than when the Director has formally closed the Reserve in accordance with Regulation 7(3)(b) of the </w:t>
      </w:r>
      <w:r w:rsidRPr="00CC0684">
        <w:rPr>
          <w:i/>
          <w:iCs/>
        </w:rPr>
        <w:t>National Parks and Wildlife (National Parks) Regulations 2016</w:t>
      </w:r>
      <w:r>
        <w:t>.</w:t>
      </w:r>
    </w:p>
    <w:p w14:paraId="59C1B5D2" w14:textId="77777777" w:rsidR="00EE1659" w:rsidRDefault="00EE1659" w:rsidP="00B008CE">
      <w:pPr>
        <w:pStyle w:val="GG-body"/>
        <w:spacing w:after="60"/>
        <w:ind w:left="284"/>
      </w:pPr>
      <w:r>
        <w:t>Anstey Hill Recreation Park, Ballaparudda Creek Recreation Park, Black Hill Conservation Park, Brownhill Creek Recreation Park, Cleland National Park, Kaiserstuhl Conservation Park, Morialta Conservation Park, Mount George Conservation Park, Newland Head Conservation Park, Sandy Creek Conservation Park, Shepherds Hill Recreation Park, Sturt Gorge Recreation Park, The Pages Conservation Park:</w:t>
      </w:r>
    </w:p>
    <w:p w14:paraId="77691346" w14:textId="77777777" w:rsidR="00EE1659" w:rsidRDefault="00EE1659" w:rsidP="00B008CE">
      <w:pPr>
        <w:pStyle w:val="GG-body"/>
        <w:spacing w:after="60"/>
        <w:ind w:left="426"/>
      </w:pPr>
      <w:r>
        <w:t>All wood fires and solid fuel fires are prohibited throughout the year. Gas fires and liquid fuel fires are permitted in designated areas only other than on days of total fire ban.</w:t>
      </w:r>
    </w:p>
    <w:p w14:paraId="15156A68" w14:textId="77777777" w:rsidR="00EE1659" w:rsidRDefault="00EE1659" w:rsidP="00B008CE">
      <w:pPr>
        <w:pStyle w:val="GG-body"/>
        <w:spacing w:after="60"/>
        <w:ind w:left="284"/>
      </w:pPr>
      <w:r w:rsidRPr="00054798">
        <w:rPr>
          <w:spacing w:val="-2"/>
        </w:rPr>
        <w:t>Aldinga Conservation Park, Angove Conservation Park, Blackwood Forest Recreation Park, Bullock Hill Conservation Park, Charleston</w:t>
      </w:r>
      <w:r w:rsidRPr="00E92BA5">
        <w:rPr>
          <w:spacing w:val="-2"/>
        </w:rPr>
        <w:t xml:space="preserve"> </w:t>
      </w:r>
      <w:r w:rsidRPr="00054798">
        <w:t xml:space="preserve">Conservation Park, Cox Scrub Conservation Park, Cox Scrub Conservation Reserve, Cromer Conservation Park, Cudlee Creek </w:t>
      </w:r>
      <w:r>
        <w:t xml:space="preserve">Conservation Park, Eric Bonython Conservation Park, Finniss Conservation Park, Giles Conservation Park, Greenhill Recreation Park, </w:t>
      </w:r>
      <w:r w:rsidRPr="00054798">
        <w:rPr>
          <w:spacing w:val="-4"/>
        </w:rPr>
        <w:t>Gum Tree Gully Conservation Park, Hale Conservation Park, Hesperilla Conservation Park, Hindmarsh Valley National Park, Horsnell Gully</w:t>
      </w:r>
      <w:r>
        <w:t xml:space="preserve"> Conservation Park, Kenneth Stirling Conservation Park, Kyeema Conservation Park, Mark Oliphant Conservation Park, Moana Sands Conservation Park, Montacute Conservation Park, Mount Billy Conservation Park, Mount Magnificent Conservation Park, Mylor Conservation Park, Myponga Conservation Park, Nixon-Skinner Conservation Park, Onkaparinga River Recreation Park, Porter Scrub Conservation Park, Pullen Island Conservation Park, Scott Conservation Park, Scott Creek Conservation Park, Spring Mount Conservation Park, Stipiturus Conservation Park, Talisker Conservation Park, The Knoll Conservation Park, Totness Recreation Park, Waitpinga Conservation Park, Warren Conservation Park, West Island Conservation Park, Wiljani Conservation Park and Yulte Conservation Park:</w:t>
      </w:r>
    </w:p>
    <w:p w14:paraId="719FC290" w14:textId="77777777" w:rsidR="00EE1659" w:rsidRDefault="00EE1659" w:rsidP="00B008CE">
      <w:pPr>
        <w:pStyle w:val="GG-body"/>
        <w:spacing w:after="60"/>
        <w:ind w:left="426"/>
      </w:pPr>
      <w:r>
        <w:t>All wood fires, solid fuel fires, liquid fuel and gas fires are prohibited throughout the year.</w:t>
      </w:r>
    </w:p>
    <w:p w14:paraId="18F803A7" w14:textId="77777777" w:rsidR="00EE1659" w:rsidRDefault="00EE1659" w:rsidP="00B008CE">
      <w:pPr>
        <w:pStyle w:val="GG-body"/>
        <w:spacing w:after="60"/>
        <w:ind w:left="284"/>
      </w:pPr>
      <w:r>
        <w:t>Deep Creek National Park:</w:t>
      </w:r>
    </w:p>
    <w:p w14:paraId="7DB0E286" w14:textId="77777777" w:rsidR="00EE1659" w:rsidRDefault="00EE1659" w:rsidP="00B008CE">
      <w:pPr>
        <w:pStyle w:val="GG-body"/>
        <w:spacing w:after="60"/>
        <w:ind w:left="426"/>
      </w:pPr>
      <w:r>
        <w:t>All wood fires and solid fuel fires are prohibited from 1 December 2024 to 15 April 2025. Gas fires and liquid fuel fires are permitted other than on days of total fire ban.</w:t>
      </w:r>
    </w:p>
    <w:p w14:paraId="05EF2C1D" w14:textId="77777777" w:rsidR="00EE1659" w:rsidRDefault="00EE1659" w:rsidP="00B008CE">
      <w:pPr>
        <w:pStyle w:val="GG-body"/>
        <w:spacing w:after="60"/>
        <w:ind w:left="284"/>
      </w:pPr>
      <w:r>
        <w:t>Onkaparinga River National Park and Para Wirra Conservation Park:</w:t>
      </w:r>
    </w:p>
    <w:p w14:paraId="437C0AB5" w14:textId="77777777" w:rsidR="00EE1659" w:rsidRDefault="00EE1659" w:rsidP="00B008CE">
      <w:pPr>
        <w:pStyle w:val="GG-body"/>
        <w:spacing w:after="60"/>
        <w:ind w:left="426"/>
      </w:pPr>
      <w:r>
        <w:lastRenderedPageBreak/>
        <w:t>All wood fires and solid fuel fires are prohibited from 1 December 2024 to 15 April 2025. Gas fires and liquid fuel fires are permitted in designated areas other than on days of total fire ban.</w:t>
      </w:r>
    </w:p>
    <w:p w14:paraId="08B3A81C" w14:textId="77777777" w:rsidR="00EE1659" w:rsidRDefault="00EE1659" w:rsidP="00B008CE">
      <w:pPr>
        <w:pStyle w:val="GG-body"/>
        <w:spacing w:after="60"/>
        <w:ind w:left="284"/>
      </w:pPr>
      <w:r>
        <w:t>Coorong National Park:</w:t>
      </w:r>
    </w:p>
    <w:p w14:paraId="6F44F24A" w14:textId="77777777" w:rsidR="00EE1659" w:rsidRDefault="00EE1659" w:rsidP="00B008CE">
      <w:pPr>
        <w:pStyle w:val="GG-body"/>
        <w:spacing w:after="60"/>
        <w:ind w:left="426"/>
      </w:pPr>
      <w:r>
        <w:t>All wood fires and solid fuel fires are prohibited from 1 November 2024 to 15 April 2025. Gas fires and liquid fuel fires are permitted other than on days of total fire ban.</w:t>
      </w:r>
    </w:p>
    <w:p w14:paraId="431002F5" w14:textId="77777777" w:rsidR="00EE1659" w:rsidRDefault="00EE1659" w:rsidP="00B008CE">
      <w:pPr>
        <w:pStyle w:val="GG-body"/>
        <w:spacing w:after="60"/>
        <w:ind w:left="426"/>
      </w:pPr>
      <w:r>
        <w:t>Exceptions:</w:t>
      </w:r>
    </w:p>
    <w:p w14:paraId="584E576E" w14:textId="77777777" w:rsidR="00EE1659" w:rsidRDefault="00EE1659" w:rsidP="00B008CE">
      <w:pPr>
        <w:pStyle w:val="GG-body"/>
        <w:spacing w:after="60"/>
        <w:ind w:left="567"/>
      </w:pPr>
      <w:r>
        <w:t>Ocean beach foreshore—Wood fires and solid fuel fires are permitted between high water mark and low water mark throughout the year other than on days of total fire ban. 42 Mile Crossing campground-Wood fires and solid fuel fires are permitted only in designated locations except from 1 November 2024 to 15 April 2025 inclusive and on days of total fire ban.</w:t>
      </w:r>
    </w:p>
    <w:p w14:paraId="06FE9163" w14:textId="25D5050C" w:rsidR="00B008CE" w:rsidRPr="00604EB4" w:rsidRDefault="00EE1659" w:rsidP="00604EB4">
      <w:pPr>
        <w:pStyle w:val="GG-body"/>
        <w:spacing w:after="60"/>
        <w:ind w:left="284"/>
      </w:pPr>
      <w:r>
        <w:t xml:space="preserve">For further information, please refer to the DEW website </w:t>
      </w:r>
      <w:hyperlink r:id="rId25" w:history="1">
        <w:r w:rsidRPr="003B440A">
          <w:rPr>
            <w:rStyle w:val="Hyperlink"/>
          </w:rPr>
          <w:t>www.environment.sa.gov.au</w:t>
        </w:r>
      </w:hyperlink>
      <w:r>
        <w:t xml:space="preserve"> or contact the Adelaide and Mount Lofty Ranges regional office (08) 8336 0901 or CFS Information Hotline 1800 362 361.</w:t>
      </w:r>
      <w:r w:rsidR="00B008CE">
        <w:rPr>
          <w:b/>
          <w:bCs/>
        </w:rPr>
        <w:br w:type="page"/>
      </w:r>
    </w:p>
    <w:p w14:paraId="65EC4619" w14:textId="780F88C3" w:rsidR="00EE1659" w:rsidRPr="00A602FC" w:rsidRDefault="00EE1659" w:rsidP="00907924">
      <w:pPr>
        <w:pStyle w:val="GG-body"/>
        <w:ind w:left="284" w:hanging="284"/>
        <w:rPr>
          <w:b/>
          <w:bCs/>
        </w:rPr>
      </w:pPr>
      <w:r w:rsidRPr="00A602FC">
        <w:rPr>
          <w:b/>
          <w:bCs/>
        </w:rPr>
        <w:t>3.</w:t>
      </w:r>
      <w:r w:rsidRPr="00A602FC">
        <w:rPr>
          <w:b/>
          <w:bCs/>
        </w:rPr>
        <w:tab/>
        <w:t>Kangaroo Island</w:t>
      </w:r>
    </w:p>
    <w:p w14:paraId="344A13E2" w14:textId="77777777" w:rsidR="00EE1659" w:rsidRDefault="00EE1659" w:rsidP="00907924">
      <w:pPr>
        <w:pStyle w:val="GG-body"/>
        <w:ind w:left="284"/>
      </w:pPr>
      <w:r>
        <w:t>Cape Gantheaume Conservation Park:</w:t>
      </w:r>
    </w:p>
    <w:p w14:paraId="18E9A709" w14:textId="77777777" w:rsidR="00EE1659" w:rsidRDefault="00EE1659" w:rsidP="00907924">
      <w:pPr>
        <w:pStyle w:val="GG-body"/>
        <w:ind w:left="426"/>
      </w:pPr>
      <w:r>
        <w:t>All wood fires and solid fuel fires are prohibited throughout the year. Gas fires and liquid fuel fires are permitted other than on days of total fire ban.</w:t>
      </w:r>
    </w:p>
    <w:p w14:paraId="56B9C741" w14:textId="77777777" w:rsidR="00EE1659" w:rsidRDefault="00EE1659" w:rsidP="00907924">
      <w:pPr>
        <w:pStyle w:val="GG-body"/>
        <w:ind w:left="426"/>
      </w:pPr>
      <w:r>
        <w:t>Exception:</w:t>
      </w:r>
    </w:p>
    <w:p w14:paraId="301DF14A" w14:textId="77777777" w:rsidR="00EE1659" w:rsidRDefault="00EE1659" w:rsidP="00907924">
      <w:pPr>
        <w:pStyle w:val="GG-body"/>
        <w:ind w:left="567"/>
      </w:pPr>
      <w:r>
        <w:t>Sewer Beach carpark, Murray Lagoon, D’Estrees Bay, Tea Trees, and Wheaton Beach Campgrounds-All wood fires and solid fuel fires are prohibited from 1 December 2024 to 15 April 2025, fires are permitted outside of these dates in designated areas only. Gas fires and liquid fuel fires are permitted other than on days of total fire ban.</w:t>
      </w:r>
    </w:p>
    <w:p w14:paraId="07BE7436" w14:textId="77777777" w:rsidR="00EE1659" w:rsidRDefault="00EE1659" w:rsidP="00907924">
      <w:pPr>
        <w:pStyle w:val="GG-body"/>
        <w:ind w:left="284"/>
      </w:pPr>
      <w:r>
        <w:t>Flinders Chase National Park:</w:t>
      </w:r>
    </w:p>
    <w:p w14:paraId="307CE44E" w14:textId="77777777" w:rsidR="00EE1659" w:rsidRDefault="00EE1659" w:rsidP="00907924">
      <w:pPr>
        <w:pStyle w:val="GG-body"/>
        <w:ind w:left="426"/>
      </w:pPr>
      <w:r>
        <w:t>All wood fires and solid fuel fires are prohibited throughout the year. Gas fires and liquid fuel fires are permitted other than on days of total fire ban.</w:t>
      </w:r>
    </w:p>
    <w:p w14:paraId="424F5004" w14:textId="77777777" w:rsidR="00EE1659" w:rsidRDefault="00EE1659" w:rsidP="00907924">
      <w:pPr>
        <w:pStyle w:val="GG-body"/>
        <w:ind w:left="426"/>
      </w:pPr>
      <w:r>
        <w:t>Exception:</w:t>
      </w:r>
    </w:p>
    <w:p w14:paraId="77BD6E76" w14:textId="77777777" w:rsidR="00EE1659" w:rsidRDefault="00EE1659" w:rsidP="00907924">
      <w:pPr>
        <w:pStyle w:val="GG-body"/>
        <w:ind w:left="567"/>
      </w:pPr>
      <w:r>
        <w:t xml:space="preserve">Rocky River, West Bay, Snake Lagoon, Cupgum, Hakea, Banksia, and Harvey’s Return Campgrounds, and May’s Homestead, </w:t>
      </w:r>
      <w:r w:rsidRPr="002E3256">
        <w:rPr>
          <w:spacing w:val="-2"/>
        </w:rPr>
        <w:t>Postman’s Cottage, Cape du Couedic Lighthouse Cottages-All wood fires and solid fuel fires are prohibited from 1 December 2024</w:t>
      </w:r>
      <w:r>
        <w:t xml:space="preserve"> to 15 April 2025, fires are permitted outside of these dates in designated areas only. Gas fires and liquid fuel fires are permitted other than on days of total fire ban.</w:t>
      </w:r>
    </w:p>
    <w:p w14:paraId="394389DF" w14:textId="77777777" w:rsidR="00EE1659" w:rsidRDefault="00EE1659" w:rsidP="00907924">
      <w:pPr>
        <w:pStyle w:val="GG-body"/>
        <w:ind w:left="284"/>
      </w:pPr>
      <w:r>
        <w:t>Kelly Hill Conservation Park:</w:t>
      </w:r>
    </w:p>
    <w:p w14:paraId="6F0D0427" w14:textId="77777777" w:rsidR="00EE1659" w:rsidRDefault="00EE1659" w:rsidP="00907924">
      <w:pPr>
        <w:pStyle w:val="GG-body"/>
        <w:ind w:left="426"/>
      </w:pPr>
      <w:r>
        <w:lastRenderedPageBreak/>
        <w:t>All wood fires and solid fuel fires are prohibited throughout the year. Gas fires and liquid fuel fires are permitted other than on days of total fire ban.</w:t>
      </w:r>
    </w:p>
    <w:p w14:paraId="61654BB2" w14:textId="77777777" w:rsidR="00EE1659" w:rsidRDefault="00EE1659" w:rsidP="00907924">
      <w:pPr>
        <w:pStyle w:val="GG-body"/>
        <w:ind w:left="426"/>
      </w:pPr>
      <w:r>
        <w:t>Exception:</w:t>
      </w:r>
    </w:p>
    <w:p w14:paraId="0615CB80" w14:textId="77777777" w:rsidR="00EE1659" w:rsidRDefault="00EE1659" w:rsidP="00907924">
      <w:pPr>
        <w:pStyle w:val="GG-body"/>
        <w:ind w:left="567"/>
      </w:pPr>
      <w:r>
        <w:t>Tea Tree Campsite, Grassdale—All wood fires and solid fuel fires are prohibited from 1 December 2024 to 15 April 2025, fires are permitted outside of these dates in designated areas only. Gas fires and liquid fuel fires are permitted other than on days of total fire ban.</w:t>
      </w:r>
    </w:p>
    <w:p w14:paraId="0D2CAD31" w14:textId="77777777" w:rsidR="00EE1659" w:rsidRDefault="00EE1659" w:rsidP="00907924">
      <w:pPr>
        <w:pStyle w:val="GG-body"/>
        <w:ind w:left="284"/>
      </w:pPr>
      <w:r>
        <w:t>Lashmar Conservation Park:</w:t>
      </w:r>
    </w:p>
    <w:p w14:paraId="05FCF36A" w14:textId="77777777" w:rsidR="00EE1659" w:rsidRDefault="00EE1659" w:rsidP="00907924">
      <w:pPr>
        <w:pStyle w:val="GG-body"/>
        <w:ind w:left="426"/>
      </w:pPr>
      <w:r>
        <w:t>All wood fires and solid fuel fires are prohibited throughout the year. Gas fires and liquid fuel fires are permitted other than on days of total fire ban.</w:t>
      </w:r>
    </w:p>
    <w:p w14:paraId="5412EF57" w14:textId="77777777" w:rsidR="00EE1659" w:rsidRDefault="00EE1659" w:rsidP="00907924">
      <w:pPr>
        <w:pStyle w:val="GG-body"/>
        <w:ind w:left="426"/>
      </w:pPr>
      <w:r>
        <w:t>Exception:</w:t>
      </w:r>
    </w:p>
    <w:p w14:paraId="7574C188" w14:textId="77777777" w:rsidR="00EE1659" w:rsidRDefault="00EE1659" w:rsidP="00907924">
      <w:pPr>
        <w:pStyle w:val="GG-body"/>
        <w:ind w:left="567"/>
      </w:pPr>
      <w:r>
        <w:t>Antechamber Bay and Chapman River Campgrounds—All wood fires and solid fuel fires are prohibited from 1 December 2024 to 15 April 2025, fires are permitted outside of these dates in designated areas only. Gas fires and liquid fuel fires are permitted other than on days of total fire ban.</w:t>
      </w:r>
    </w:p>
    <w:p w14:paraId="1B3171F3" w14:textId="77777777" w:rsidR="00EE1659" w:rsidRDefault="00EE1659" w:rsidP="00907924">
      <w:pPr>
        <w:pStyle w:val="GG-body"/>
        <w:ind w:left="284"/>
      </w:pPr>
      <w:r>
        <w:t>All other Reserves:</w:t>
      </w:r>
    </w:p>
    <w:p w14:paraId="52ED2E59" w14:textId="77777777" w:rsidR="00EE1659" w:rsidRDefault="00EE1659" w:rsidP="00907924">
      <w:pPr>
        <w:pStyle w:val="GG-body"/>
        <w:ind w:left="426"/>
      </w:pPr>
      <w:r>
        <w:t>All wood fires and solid fuel fires are prohibited throughout the year. Gas fires and liquid fuel fires are permitted other than on days of total fire ban.</w:t>
      </w:r>
    </w:p>
    <w:p w14:paraId="7017F993" w14:textId="77777777" w:rsidR="00EE1659" w:rsidRDefault="00EE1659" w:rsidP="00907924">
      <w:pPr>
        <w:pStyle w:val="GG-body"/>
        <w:ind w:left="284"/>
      </w:pPr>
      <w:r>
        <w:t xml:space="preserve">For further information, please refer to the DEW website </w:t>
      </w:r>
      <w:hyperlink r:id="rId26" w:history="1">
        <w:r w:rsidRPr="003B440A">
          <w:rPr>
            <w:rStyle w:val="Hyperlink"/>
          </w:rPr>
          <w:t>www.environment.sa.gov.au</w:t>
        </w:r>
      </w:hyperlink>
      <w:r>
        <w:t xml:space="preserve"> or contact the Kangaroo Island regional office (08) 8553 4409 or CFS Information Hotline 1800 362 361.</w:t>
      </w:r>
    </w:p>
    <w:p w14:paraId="62CE7629" w14:textId="77777777" w:rsidR="00EE1659" w:rsidRPr="00A602FC" w:rsidRDefault="00EE1659" w:rsidP="00E84D73">
      <w:pPr>
        <w:pStyle w:val="GG-body"/>
        <w:spacing w:after="60"/>
        <w:ind w:left="284" w:hanging="284"/>
        <w:rPr>
          <w:b/>
          <w:bCs/>
        </w:rPr>
      </w:pPr>
      <w:r w:rsidRPr="00A602FC">
        <w:rPr>
          <w:b/>
          <w:bCs/>
        </w:rPr>
        <w:t>4.</w:t>
      </w:r>
      <w:r w:rsidRPr="00A602FC">
        <w:rPr>
          <w:b/>
          <w:bCs/>
        </w:rPr>
        <w:tab/>
        <w:t>Mid North</w:t>
      </w:r>
    </w:p>
    <w:p w14:paraId="2597E32E" w14:textId="77777777" w:rsidR="00EE1659" w:rsidRDefault="00EE1659" w:rsidP="00E84D73">
      <w:pPr>
        <w:pStyle w:val="GG-body"/>
        <w:spacing w:after="60"/>
        <w:ind w:left="284"/>
      </w:pPr>
      <w:r>
        <w:t>Clements Gap Conservation Park, Mimbara Conservation Park and Mokota Conservation Park:</w:t>
      </w:r>
    </w:p>
    <w:p w14:paraId="4EF31ED9" w14:textId="77777777" w:rsidR="00EE1659" w:rsidRDefault="00EE1659" w:rsidP="00E84D73">
      <w:pPr>
        <w:pStyle w:val="GG-body"/>
        <w:spacing w:after="60"/>
        <w:ind w:left="426"/>
      </w:pPr>
      <w:r>
        <w:t>All wood fires, solid fuel fires, gas fires and liquid fuel fires are prohibited throughout the year.</w:t>
      </w:r>
    </w:p>
    <w:p w14:paraId="5FF33B14" w14:textId="77777777" w:rsidR="00EE1659" w:rsidRDefault="00EE1659" w:rsidP="00E84D73">
      <w:pPr>
        <w:pStyle w:val="GG-body"/>
        <w:spacing w:after="60"/>
        <w:ind w:left="284"/>
      </w:pPr>
      <w:r>
        <w:t>Adelaide International Bird Sanctuary National Park-Winaityiatyi Pangkara:</w:t>
      </w:r>
    </w:p>
    <w:p w14:paraId="112E5CB7" w14:textId="77777777" w:rsidR="00EE1659" w:rsidRDefault="00EE1659" w:rsidP="00E84D73">
      <w:pPr>
        <w:pStyle w:val="GG-body"/>
        <w:spacing w:after="60"/>
        <w:ind w:left="426"/>
      </w:pPr>
      <w:r>
        <w:t>All wood fires and solid fuel fires are prohibited throughout the year. Gas fires and liquid fuel fires are permitted other than on days of total fire ban.</w:t>
      </w:r>
    </w:p>
    <w:p w14:paraId="3AA781EB" w14:textId="77777777" w:rsidR="00EE1659" w:rsidRDefault="00EE1659" w:rsidP="00E84D73">
      <w:pPr>
        <w:pStyle w:val="GG-body"/>
        <w:spacing w:after="60"/>
        <w:ind w:left="426"/>
      </w:pPr>
      <w:r>
        <w:t>Exception:</w:t>
      </w:r>
    </w:p>
    <w:p w14:paraId="472FD901" w14:textId="77777777" w:rsidR="00EE1659" w:rsidRDefault="00EE1659" w:rsidP="00E84D73">
      <w:pPr>
        <w:pStyle w:val="GG-body"/>
        <w:spacing w:after="60"/>
        <w:ind w:left="567"/>
      </w:pPr>
      <w:r>
        <w:t>Ocean beach foreshores—Wood fires and solid fuel fires are permitted between high water mark and low water mark, throughout the year other than on days of total fire ban.</w:t>
      </w:r>
    </w:p>
    <w:p w14:paraId="11A4E3E4" w14:textId="77777777" w:rsidR="00EE1659" w:rsidRDefault="00EE1659" w:rsidP="00E84D73">
      <w:pPr>
        <w:pStyle w:val="GG-body"/>
        <w:spacing w:after="60"/>
        <w:ind w:left="284"/>
      </w:pPr>
      <w:r>
        <w:t>All other Reserves:</w:t>
      </w:r>
    </w:p>
    <w:p w14:paraId="7DC76436" w14:textId="77777777" w:rsidR="00EE1659" w:rsidRDefault="00EE1659" w:rsidP="00E84D73">
      <w:pPr>
        <w:pStyle w:val="GG-body"/>
        <w:spacing w:after="60"/>
        <w:ind w:left="426"/>
      </w:pPr>
      <w:r>
        <w:t>All wood fires and solid fuel fires are prohibited throughout the year. Gas fires and liquid fuel fires are permitted other than on days of total fire ban.</w:t>
      </w:r>
    </w:p>
    <w:p w14:paraId="655C6945" w14:textId="77777777" w:rsidR="00EE1659" w:rsidRDefault="00EE1659" w:rsidP="00E84D73">
      <w:pPr>
        <w:pStyle w:val="GG-body"/>
        <w:spacing w:after="60"/>
        <w:ind w:left="284"/>
      </w:pPr>
      <w:r w:rsidRPr="00840D8A">
        <w:rPr>
          <w:spacing w:val="-2"/>
        </w:rPr>
        <w:lastRenderedPageBreak/>
        <w:t xml:space="preserve">For further information, please refer to the DEW website </w:t>
      </w:r>
      <w:hyperlink r:id="rId27" w:history="1">
        <w:r w:rsidRPr="00840D8A">
          <w:rPr>
            <w:rStyle w:val="Hyperlink"/>
            <w:spacing w:val="-2"/>
          </w:rPr>
          <w:t>www.environment.sa.gov.au</w:t>
        </w:r>
      </w:hyperlink>
      <w:r w:rsidRPr="00840D8A">
        <w:rPr>
          <w:spacing w:val="-2"/>
        </w:rPr>
        <w:t xml:space="preserve"> or contact the Yorke and Mid North regional office</w:t>
      </w:r>
      <w:r>
        <w:t xml:space="preserve"> (08) 8841 3400 or CFS Information Hotline 1800 362 361.</w:t>
      </w:r>
    </w:p>
    <w:p w14:paraId="253F6D6F" w14:textId="77777777" w:rsidR="00EE1659" w:rsidRPr="00A602FC" w:rsidRDefault="00EE1659" w:rsidP="00E84D73">
      <w:pPr>
        <w:pStyle w:val="GG-body"/>
        <w:spacing w:after="60"/>
        <w:ind w:left="284" w:hanging="284"/>
        <w:rPr>
          <w:b/>
          <w:bCs/>
        </w:rPr>
      </w:pPr>
      <w:r w:rsidRPr="00A602FC">
        <w:rPr>
          <w:b/>
          <w:bCs/>
        </w:rPr>
        <w:t>5.</w:t>
      </w:r>
      <w:r w:rsidRPr="00A602FC">
        <w:rPr>
          <w:b/>
          <w:bCs/>
        </w:rPr>
        <w:tab/>
        <w:t>Yorke Peninsula</w:t>
      </w:r>
    </w:p>
    <w:p w14:paraId="0D560E59" w14:textId="77777777" w:rsidR="00EE1659" w:rsidRDefault="00EE1659" w:rsidP="00E84D73">
      <w:pPr>
        <w:pStyle w:val="GG-body"/>
        <w:spacing w:after="60"/>
        <w:ind w:left="284"/>
      </w:pPr>
      <w:r>
        <w:t>Dhilba Guuranda-Innes National Park:</w:t>
      </w:r>
    </w:p>
    <w:p w14:paraId="397129B3" w14:textId="77777777" w:rsidR="00EE1659" w:rsidRDefault="00EE1659" w:rsidP="00E84D73">
      <w:pPr>
        <w:pStyle w:val="GG-body"/>
        <w:spacing w:after="60"/>
        <w:ind w:left="426"/>
      </w:pPr>
      <w:r>
        <w:t>All wood fires and solid fuel fires are prohibited from 1 November 2024 to 15 April 2025, fires are permitted outside of these dates in designated areas only. Gas fires and liquid fuel fires are permitted other than on days of total fire ban.</w:t>
      </w:r>
    </w:p>
    <w:p w14:paraId="455988CD" w14:textId="77777777" w:rsidR="00EE1659" w:rsidRDefault="00EE1659" w:rsidP="00E84D73">
      <w:pPr>
        <w:pStyle w:val="GG-body"/>
        <w:spacing w:after="60"/>
        <w:ind w:left="284"/>
      </w:pPr>
      <w:r>
        <w:t>All other Reserves:</w:t>
      </w:r>
    </w:p>
    <w:p w14:paraId="16E1F2F9" w14:textId="77777777" w:rsidR="00EE1659" w:rsidRDefault="00EE1659" w:rsidP="00E84D73">
      <w:pPr>
        <w:pStyle w:val="GG-body"/>
        <w:spacing w:after="60"/>
        <w:ind w:left="426"/>
      </w:pPr>
      <w:r>
        <w:t>All wood fires and solid fuel fires are prohibited throughout the year. Gas fires and liquid fuel fires are permitted other than on days of total fire ban.</w:t>
      </w:r>
    </w:p>
    <w:p w14:paraId="68FAE8B0" w14:textId="3E520B7D" w:rsidR="00F0476C" w:rsidRPr="004633F8" w:rsidRDefault="00EE1659" w:rsidP="00E84D73">
      <w:pPr>
        <w:pStyle w:val="GG-body"/>
        <w:spacing w:after="60"/>
        <w:ind w:left="284"/>
      </w:pPr>
      <w:r w:rsidRPr="000556CD">
        <w:rPr>
          <w:spacing w:val="-2"/>
        </w:rPr>
        <w:t xml:space="preserve">For further information, please refer to the DEW website </w:t>
      </w:r>
      <w:hyperlink r:id="rId28" w:history="1">
        <w:r w:rsidRPr="000556CD">
          <w:rPr>
            <w:rStyle w:val="Hyperlink"/>
            <w:spacing w:val="-2"/>
          </w:rPr>
          <w:t>www.environment.sa.gov.au</w:t>
        </w:r>
      </w:hyperlink>
      <w:r w:rsidRPr="000556CD">
        <w:rPr>
          <w:spacing w:val="-2"/>
        </w:rPr>
        <w:t xml:space="preserve"> or contact the Yorke and Mid North regional office</w:t>
      </w:r>
      <w:r>
        <w:t xml:space="preserve"> (08) 8841 3400 or CFS Information Hotline 1800 362 361.</w:t>
      </w:r>
    </w:p>
    <w:p w14:paraId="3DCA9C67" w14:textId="55F667DA" w:rsidR="00EE1659" w:rsidRPr="00A602FC" w:rsidRDefault="00EE1659" w:rsidP="00E84D73">
      <w:pPr>
        <w:pStyle w:val="GG-body"/>
        <w:spacing w:after="60"/>
        <w:ind w:left="284" w:hanging="284"/>
        <w:rPr>
          <w:b/>
          <w:bCs/>
        </w:rPr>
      </w:pPr>
      <w:r w:rsidRPr="00A602FC">
        <w:rPr>
          <w:b/>
          <w:bCs/>
        </w:rPr>
        <w:t>6.</w:t>
      </w:r>
      <w:r w:rsidRPr="00A602FC">
        <w:rPr>
          <w:b/>
          <w:bCs/>
        </w:rPr>
        <w:tab/>
        <w:t>Murraylands</w:t>
      </w:r>
    </w:p>
    <w:p w14:paraId="59DF0508" w14:textId="18A23179" w:rsidR="00A37A05" w:rsidRDefault="00EE1659" w:rsidP="00A37A05">
      <w:pPr>
        <w:pStyle w:val="GG-body"/>
        <w:spacing w:after="60"/>
        <w:ind w:left="284"/>
      </w:pPr>
      <w:r w:rsidRPr="00EC50E2">
        <w:rPr>
          <w:spacing w:val="-2"/>
        </w:rPr>
        <w:t>Bakara Conservation Park, Bandon Conservation Park, Billiatt Conservation Park, Carcuma Conservation Park, Ettrick Conservation Park,</w:t>
      </w:r>
      <w:r>
        <w:t xml:space="preserve"> </w:t>
      </w:r>
      <w:r w:rsidRPr="00EC50E2">
        <w:rPr>
          <w:spacing w:val="-2"/>
        </w:rPr>
        <w:t>Karte Conservation Park, Lawari Conservation Park, Lowan Conservation Park, Mantung Conservation Park, Marne Valley Conservation Park,</w:t>
      </w:r>
      <w:r>
        <w:t xml:space="preserve"> Ngarkat Conservation Park, Peebinga Conservation Park, Ridley Conservation Park, Roonka Conservation Park, Swan Reach Conservation Park, Tolderol Game Reserve:</w:t>
      </w:r>
      <w:r w:rsidR="00A37A05">
        <w:br w:type="page"/>
      </w:r>
    </w:p>
    <w:p w14:paraId="27646A1B" w14:textId="0D0026D9" w:rsidR="00B008CE" w:rsidRDefault="00EE1659" w:rsidP="00A30439">
      <w:pPr>
        <w:pStyle w:val="GG-body"/>
        <w:ind w:left="426"/>
      </w:pPr>
      <w:r>
        <w:t>All wood fires and solid fuel fires are prohibited from 1 November 2024 to 15 April 2025. Gas fires and liquid fuel fires are permitted other than on days of total fire ban.</w:t>
      </w:r>
    </w:p>
    <w:p w14:paraId="29E43E21" w14:textId="6F1C2FD8" w:rsidR="00EE1659" w:rsidRDefault="00EE1659" w:rsidP="00A30439">
      <w:pPr>
        <w:pStyle w:val="GG-body"/>
        <w:ind w:left="426"/>
      </w:pPr>
      <w:r>
        <w:t>Exception:</w:t>
      </w:r>
    </w:p>
    <w:p w14:paraId="34303B20" w14:textId="77777777" w:rsidR="00EE1659" w:rsidRDefault="00EE1659" w:rsidP="00A30439">
      <w:pPr>
        <w:pStyle w:val="GG-body"/>
        <w:ind w:left="567"/>
      </w:pPr>
      <w:r>
        <w:t>Roonka Conservation Park—Fires for cultural purposes are permitted throughout the year other than on days of total fire ban.</w:t>
      </w:r>
    </w:p>
    <w:p w14:paraId="39590AE0" w14:textId="77777777" w:rsidR="00EE1659" w:rsidRDefault="00EE1659" w:rsidP="00A30439">
      <w:pPr>
        <w:pStyle w:val="GG-body"/>
        <w:ind w:left="284"/>
      </w:pPr>
      <w:r>
        <w:t>Brookfield Conservation Park:</w:t>
      </w:r>
    </w:p>
    <w:p w14:paraId="2802FB75" w14:textId="77777777" w:rsidR="00EE1659" w:rsidRDefault="00EE1659" w:rsidP="00A30439">
      <w:pPr>
        <w:pStyle w:val="GG-body"/>
        <w:ind w:left="426"/>
      </w:pPr>
      <w:r>
        <w:t>All wood fires and solid fuel fires are prohibited throughout the year. Gas fires and liquid fuel fires are permitted for cooking purposes only, other than on days of total fire ban.</w:t>
      </w:r>
    </w:p>
    <w:p w14:paraId="1575874E" w14:textId="77777777" w:rsidR="00EE1659" w:rsidRDefault="00EE1659" w:rsidP="00A30439">
      <w:pPr>
        <w:pStyle w:val="GG-body"/>
        <w:ind w:left="426"/>
      </w:pPr>
      <w:r>
        <w:t>Exception:</w:t>
      </w:r>
    </w:p>
    <w:p w14:paraId="58D47FF8" w14:textId="77777777" w:rsidR="00EE1659" w:rsidRDefault="00EE1659" w:rsidP="00A30439">
      <w:pPr>
        <w:pStyle w:val="GG-body"/>
        <w:ind w:left="567"/>
      </w:pPr>
      <w:r>
        <w:t>Scientific Camp—All wood fires and solid fuel fires are prohibited 1 November 2024 to 15 April 2025. Gas fires and liquid fuel fires are permitted other than on days of total fire ban.</w:t>
      </w:r>
    </w:p>
    <w:p w14:paraId="6B3E359E" w14:textId="77777777" w:rsidR="00EE1659" w:rsidRDefault="00EE1659" w:rsidP="00A30439">
      <w:pPr>
        <w:pStyle w:val="GG-body"/>
        <w:ind w:left="284"/>
      </w:pPr>
      <w:r>
        <w:t>Kinchina Conservation Park, Monarto Woodlands Conservaiton Park:</w:t>
      </w:r>
    </w:p>
    <w:p w14:paraId="4C9BD726" w14:textId="77777777" w:rsidR="00EE1659" w:rsidRDefault="00EE1659" w:rsidP="00A30439">
      <w:pPr>
        <w:pStyle w:val="GG-body"/>
        <w:ind w:left="426"/>
      </w:pPr>
      <w:r>
        <w:t>Fires may be permitted for an event through a permit or other agreement.</w:t>
      </w:r>
    </w:p>
    <w:p w14:paraId="1199A440" w14:textId="77777777" w:rsidR="00EE1659" w:rsidRDefault="00EE1659" w:rsidP="00A30439">
      <w:pPr>
        <w:pStyle w:val="GG-body"/>
        <w:ind w:left="284"/>
      </w:pPr>
      <w:r>
        <w:t>Ngaut Ngaut Conservation Park:</w:t>
      </w:r>
    </w:p>
    <w:p w14:paraId="4E3EDDC0" w14:textId="77777777" w:rsidR="00EE1659" w:rsidRDefault="00EE1659" w:rsidP="00A30439">
      <w:pPr>
        <w:pStyle w:val="GG-body"/>
        <w:ind w:left="426"/>
      </w:pPr>
      <w:r>
        <w:t>Please refer to separate notice published by the Ngaut Ngaut Conservation Park Co-management Board.</w:t>
      </w:r>
    </w:p>
    <w:p w14:paraId="5CCDF8EC" w14:textId="77777777" w:rsidR="00EE1659" w:rsidRDefault="00EE1659" w:rsidP="00A30439">
      <w:pPr>
        <w:pStyle w:val="GG-body"/>
        <w:ind w:left="284"/>
      </w:pPr>
      <w:r>
        <w:t>All other Reserves:</w:t>
      </w:r>
    </w:p>
    <w:p w14:paraId="64D35E55" w14:textId="77777777" w:rsidR="00EE1659" w:rsidRDefault="00EE1659" w:rsidP="00A30439">
      <w:pPr>
        <w:pStyle w:val="GG-body"/>
        <w:ind w:left="426"/>
      </w:pPr>
      <w:r>
        <w:t>All wood fires, solid fuel fires, gas fires and liquid fuel fires are prohibited throughout the year.</w:t>
      </w:r>
    </w:p>
    <w:p w14:paraId="1BD6D299" w14:textId="77777777" w:rsidR="00EE1659" w:rsidRDefault="00EE1659" w:rsidP="00A30439">
      <w:pPr>
        <w:pStyle w:val="GG-body"/>
        <w:ind w:left="284"/>
      </w:pPr>
      <w:r>
        <w:t xml:space="preserve">For further information, please refer to the DEW website </w:t>
      </w:r>
      <w:hyperlink r:id="rId29" w:history="1">
        <w:r w:rsidRPr="003B440A">
          <w:rPr>
            <w:rStyle w:val="Hyperlink"/>
          </w:rPr>
          <w:t>www.environment.sa.gov.au</w:t>
        </w:r>
      </w:hyperlink>
      <w:r>
        <w:t xml:space="preserve"> or contact the Riverland and Murraylands regional office (08) 8595 2111 or CFS Information Hotline 1800 362 361.</w:t>
      </w:r>
    </w:p>
    <w:p w14:paraId="1B5A0AC1" w14:textId="77777777" w:rsidR="00EE1659" w:rsidRPr="00A602FC" w:rsidRDefault="00EE1659" w:rsidP="00A30439">
      <w:pPr>
        <w:pStyle w:val="GG-body"/>
        <w:ind w:left="284" w:hanging="284"/>
        <w:rPr>
          <w:b/>
          <w:bCs/>
        </w:rPr>
      </w:pPr>
      <w:r w:rsidRPr="00A602FC">
        <w:rPr>
          <w:b/>
          <w:bCs/>
        </w:rPr>
        <w:t>7.</w:t>
      </w:r>
      <w:r w:rsidRPr="00A602FC">
        <w:rPr>
          <w:b/>
          <w:bCs/>
        </w:rPr>
        <w:tab/>
        <w:t>Riverland</w:t>
      </w:r>
    </w:p>
    <w:p w14:paraId="685B596A" w14:textId="77777777" w:rsidR="00EE1659" w:rsidRDefault="00EE1659" w:rsidP="00A30439">
      <w:pPr>
        <w:pStyle w:val="GG-body"/>
        <w:ind w:left="284"/>
      </w:pPr>
      <w:r>
        <w:t>Cooltong Conservation Park, Hogwash Bend Conservation Park, Kapunda Island Conservation Park, Media Island Conservation Park, Murray River National Park, Rilli Island Conservation Park, White Dam Conservation Park:</w:t>
      </w:r>
    </w:p>
    <w:p w14:paraId="13822668" w14:textId="77777777" w:rsidR="00EE1659" w:rsidRDefault="00EE1659" w:rsidP="00A30439">
      <w:pPr>
        <w:pStyle w:val="GG-body"/>
        <w:ind w:left="426"/>
      </w:pPr>
      <w:r>
        <w:t>All wood fires and solid fuel fires are prohibited throughout the year. Gas fires and liquid fuel fires are permitted other than on days of total fire ban.</w:t>
      </w:r>
    </w:p>
    <w:p w14:paraId="030810AB" w14:textId="77777777" w:rsidR="00EE1659" w:rsidRDefault="00EE1659" w:rsidP="00A30439">
      <w:pPr>
        <w:pStyle w:val="GG-body"/>
        <w:ind w:left="284"/>
      </w:pPr>
      <w:r>
        <w:t>All other Reserves:</w:t>
      </w:r>
    </w:p>
    <w:p w14:paraId="67741C07" w14:textId="77777777" w:rsidR="00EE1659" w:rsidRDefault="00EE1659" w:rsidP="00A30439">
      <w:pPr>
        <w:pStyle w:val="GG-body"/>
        <w:ind w:left="426"/>
      </w:pPr>
      <w:r>
        <w:t>All wood fires and solid fuel fires are prohibited from 1 November 2024 to 15 April 2025. Gas fires and liquid fuel fires are permitted other than on days of total fire ban.</w:t>
      </w:r>
    </w:p>
    <w:p w14:paraId="6C642351" w14:textId="77777777" w:rsidR="00EE1659" w:rsidRDefault="00EE1659" w:rsidP="00A30439">
      <w:pPr>
        <w:pStyle w:val="GG-body"/>
        <w:ind w:left="284"/>
      </w:pPr>
      <w:r>
        <w:t xml:space="preserve">For further information, please refer to the DEW website </w:t>
      </w:r>
      <w:hyperlink r:id="rId30" w:history="1">
        <w:r w:rsidRPr="003B440A">
          <w:rPr>
            <w:rStyle w:val="Hyperlink"/>
          </w:rPr>
          <w:t>www.environment.sa.gov.au</w:t>
        </w:r>
      </w:hyperlink>
      <w:r>
        <w:t xml:space="preserve"> or contact either the Riverland and Murraylands regional office (08) 8595 2111 or CFS Information Hotline 1800 362 361.</w:t>
      </w:r>
    </w:p>
    <w:p w14:paraId="58ABC50C" w14:textId="77777777" w:rsidR="00EE1659" w:rsidRPr="00A602FC" w:rsidRDefault="00EE1659" w:rsidP="00A30439">
      <w:pPr>
        <w:pStyle w:val="GG-body"/>
        <w:ind w:left="284" w:hanging="284"/>
        <w:rPr>
          <w:b/>
          <w:bCs/>
        </w:rPr>
      </w:pPr>
      <w:r w:rsidRPr="00A602FC">
        <w:rPr>
          <w:b/>
          <w:bCs/>
        </w:rPr>
        <w:t>8.</w:t>
      </w:r>
      <w:r w:rsidRPr="00A602FC">
        <w:rPr>
          <w:b/>
          <w:bCs/>
        </w:rPr>
        <w:tab/>
        <w:t>Upper South East</w:t>
      </w:r>
    </w:p>
    <w:p w14:paraId="50B3497B" w14:textId="77777777" w:rsidR="00EE1659" w:rsidRDefault="00EE1659" w:rsidP="00A30439">
      <w:pPr>
        <w:pStyle w:val="GG-body"/>
        <w:ind w:left="284"/>
      </w:pPr>
      <w:r w:rsidRPr="007A34C4">
        <w:rPr>
          <w:spacing w:val="-4"/>
        </w:rPr>
        <w:t>Aberdour Conservation Park, Bunbury Conservation Reserve, Hardings Springs Conservation Reserve, Mount Boothby Conservation Park,</w:t>
      </w:r>
      <w:r>
        <w:t xml:space="preserve"> Mount Monster Conservation Park, and Poocher Swamp Game Reserve:</w:t>
      </w:r>
    </w:p>
    <w:p w14:paraId="0916D1A6" w14:textId="77777777" w:rsidR="00EE1659" w:rsidRDefault="00EE1659" w:rsidP="00A30439">
      <w:pPr>
        <w:pStyle w:val="GG-body"/>
        <w:ind w:left="426"/>
      </w:pPr>
      <w:r>
        <w:t>All wood fires and solid fuel fires are prohibited throughout the year. Gas fires and liquid fuel fires are permitted other than on days of total fire ban.</w:t>
      </w:r>
    </w:p>
    <w:p w14:paraId="4B75783D" w14:textId="77777777" w:rsidR="00EE1659" w:rsidRDefault="00EE1659" w:rsidP="00A30439">
      <w:pPr>
        <w:pStyle w:val="GG-body"/>
        <w:ind w:left="284"/>
      </w:pPr>
      <w:r>
        <w:t>Coorong National Park:</w:t>
      </w:r>
    </w:p>
    <w:p w14:paraId="74929911" w14:textId="77777777" w:rsidR="00EE1659" w:rsidRDefault="00EE1659" w:rsidP="00A30439">
      <w:pPr>
        <w:pStyle w:val="GG-body"/>
        <w:ind w:left="426"/>
      </w:pPr>
      <w:r>
        <w:t>All wood fires and solid fuel fires are prohibited from 1 November 2024 to 15 April 2025. Gas fires and liquid fuel fires are permitted other than on days of total fire ban.</w:t>
      </w:r>
    </w:p>
    <w:p w14:paraId="37072A5F" w14:textId="77777777" w:rsidR="00EE1659" w:rsidRDefault="00EE1659" w:rsidP="00A30439">
      <w:pPr>
        <w:pStyle w:val="GG-body"/>
        <w:ind w:left="426"/>
      </w:pPr>
      <w:r>
        <w:t>Exceptions:</w:t>
      </w:r>
    </w:p>
    <w:p w14:paraId="28F14878" w14:textId="77777777" w:rsidR="00EE1659" w:rsidRDefault="00EE1659" w:rsidP="00A30439">
      <w:pPr>
        <w:pStyle w:val="GG-body"/>
        <w:ind w:left="567"/>
      </w:pPr>
      <w:r>
        <w:t>Ocean beach foreshore—Wood fires and solid fuel fires are permitted between high water mark and low water mark throughout the year other than on days of total fire ban.</w:t>
      </w:r>
    </w:p>
    <w:p w14:paraId="4B75E1C9" w14:textId="77777777" w:rsidR="00EE1659" w:rsidRDefault="00EE1659" w:rsidP="00A30439">
      <w:pPr>
        <w:pStyle w:val="GG-body"/>
        <w:ind w:left="567"/>
      </w:pPr>
      <w:r w:rsidRPr="00424689">
        <w:rPr>
          <w:spacing w:val="-4"/>
        </w:rPr>
        <w:t xml:space="preserve">42 Mile Crossing campground—Wood fires and solid fuel fires are permitted only in designated locations except from 1 November 2024 </w:t>
      </w:r>
      <w:r>
        <w:t>to 15 April 2025 inclusive and on days of total fire ban.</w:t>
      </w:r>
    </w:p>
    <w:p w14:paraId="0463ACB9" w14:textId="77777777" w:rsidR="00EE1659" w:rsidRDefault="00EE1659" w:rsidP="00A30439">
      <w:pPr>
        <w:pStyle w:val="GG-body"/>
        <w:ind w:left="284"/>
      </w:pPr>
      <w:r>
        <w:t>All other Reserves:</w:t>
      </w:r>
    </w:p>
    <w:p w14:paraId="7EE5DA5E" w14:textId="77777777" w:rsidR="00EE1659" w:rsidRDefault="00EE1659" w:rsidP="00A30439">
      <w:pPr>
        <w:pStyle w:val="GG-body"/>
        <w:ind w:left="426"/>
      </w:pPr>
      <w:r>
        <w:t>All wood fires and solid fuel fires are prohibited from 1 November 2024 to 15 April 2024. Gas fires and liquid fuel fires are permitted other than on days of total fire ban.</w:t>
      </w:r>
    </w:p>
    <w:p w14:paraId="52F74BF2" w14:textId="77777777" w:rsidR="00EE1659" w:rsidRDefault="00EE1659" w:rsidP="00A30439">
      <w:pPr>
        <w:pStyle w:val="GG-body"/>
        <w:ind w:left="284"/>
      </w:pPr>
      <w:r>
        <w:t xml:space="preserve">For further information, please refer to the DEW website </w:t>
      </w:r>
      <w:hyperlink r:id="rId31" w:history="1">
        <w:r w:rsidRPr="003B440A">
          <w:rPr>
            <w:rStyle w:val="Hyperlink"/>
          </w:rPr>
          <w:t>www.environment.sa.gov.au</w:t>
        </w:r>
      </w:hyperlink>
      <w:r>
        <w:t xml:space="preserve"> or contact the Limestone Coast regional office (08) 8735 1177 or CFS Information Hotline 1800 362 361.</w:t>
      </w:r>
    </w:p>
    <w:p w14:paraId="7429703B" w14:textId="77777777" w:rsidR="00EE1659" w:rsidRPr="00A602FC" w:rsidRDefault="00EE1659" w:rsidP="00A30439">
      <w:pPr>
        <w:pStyle w:val="GG-body"/>
        <w:ind w:left="284" w:hanging="284"/>
        <w:rPr>
          <w:b/>
          <w:bCs/>
        </w:rPr>
      </w:pPr>
      <w:r w:rsidRPr="00A602FC">
        <w:rPr>
          <w:b/>
          <w:bCs/>
        </w:rPr>
        <w:t>9.</w:t>
      </w:r>
      <w:r w:rsidRPr="00A602FC">
        <w:rPr>
          <w:b/>
          <w:bCs/>
        </w:rPr>
        <w:tab/>
        <w:t>Lower South East</w:t>
      </w:r>
    </w:p>
    <w:p w14:paraId="74C38828" w14:textId="77777777" w:rsidR="00EE1659" w:rsidRDefault="00EE1659" w:rsidP="00A30439">
      <w:pPr>
        <w:pStyle w:val="GG-body"/>
        <w:ind w:left="284"/>
      </w:pPr>
      <w:r>
        <w:t xml:space="preserve">Baudin Rocks Conservation Park, Belt Hill Conservation Park, Bernouilli Conservation Reserve, Bool Lagoon Game Reserve, Bucks Lake Conservation Park, Butcher Gap Conservation Park, Carpenter Rocks Conservation Park, Desert Camp Conservation Reserve, </w:t>
      </w:r>
      <w:r w:rsidRPr="00EB2C0D">
        <w:rPr>
          <w:spacing w:val="-4"/>
        </w:rPr>
        <w:t>Ewens Ponds Conservation Park, Furner Conservation Park, Hacks Lagoon Conservation Park, Lake Frome Conservation Park, Lake Robe</w:t>
      </w:r>
      <w:r>
        <w:t xml:space="preserve"> Game Reserve, Lower Glenelg River Conservation Park, and Paranki Lagoon Conservation Park:</w:t>
      </w:r>
    </w:p>
    <w:p w14:paraId="0C4B6922" w14:textId="77777777" w:rsidR="00EE1659" w:rsidRDefault="00EE1659" w:rsidP="00A30439">
      <w:pPr>
        <w:pStyle w:val="GG-body"/>
        <w:ind w:left="426"/>
      </w:pPr>
      <w:r>
        <w:t>All wood fires and solid fuel fires are prohibited throughout the year. Gas fires and liquid fuel fires are permitted other than on days of total fire ban.</w:t>
      </w:r>
    </w:p>
    <w:p w14:paraId="440D07E8" w14:textId="4A43E4FB" w:rsidR="00EE1659" w:rsidRDefault="00EE1659" w:rsidP="00A30439">
      <w:pPr>
        <w:pStyle w:val="GG-body"/>
        <w:ind w:left="284"/>
      </w:pPr>
      <w:r>
        <w:t>Coorong National Park:</w:t>
      </w:r>
    </w:p>
    <w:p w14:paraId="42F51EDB" w14:textId="77777777" w:rsidR="00EE1659" w:rsidRDefault="00EE1659" w:rsidP="00A30439">
      <w:pPr>
        <w:pStyle w:val="GG-body"/>
        <w:ind w:left="426"/>
      </w:pPr>
      <w:r>
        <w:t>All wood fires and solid fuel fires are prohibited from 1 November 2024 to 15 April 2025. Gas fires and liquid fuel fires are permitted other than on days of total fire ban.</w:t>
      </w:r>
    </w:p>
    <w:p w14:paraId="50AD8DA7" w14:textId="6FE00F34" w:rsidR="00EE1659" w:rsidRDefault="00EE1659" w:rsidP="00A30439">
      <w:pPr>
        <w:pStyle w:val="GG-body"/>
        <w:ind w:left="426"/>
      </w:pPr>
      <w:r>
        <w:t>Exceptions:</w:t>
      </w:r>
    </w:p>
    <w:p w14:paraId="7ADCCBC2" w14:textId="2150BC83" w:rsidR="00A37A05" w:rsidRDefault="00EE1659" w:rsidP="00A30439">
      <w:pPr>
        <w:pStyle w:val="GG-body"/>
        <w:ind w:left="567"/>
      </w:pPr>
      <w:r w:rsidRPr="00F6143B">
        <w:rPr>
          <w:spacing w:val="-2"/>
        </w:rPr>
        <w:t>Wood fires and solid fuel fires are permitted between high water mark and low water mark throughout the year on the Ocean Beach</w:t>
      </w:r>
      <w:r>
        <w:t xml:space="preserve"> foreshore other than on days of total fire ban. Wood fires and solid fuel fires are permitted only in designated locations within campgrounds except from 1 November 2024 to 15 April 2025 inclusive and on days of total fire ban.</w:t>
      </w:r>
      <w:r w:rsidR="00A37A05">
        <w:br w:type="page"/>
      </w:r>
    </w:p>
    <w:p w14:paraId="41CD556D" w14:textId="5BD0F891" w:rsidR="00EE1659" w:rsidRDefault="00EE1659" w:rsidP="00907924">
      <w:pPr>
        <w:pStyle w:val="GG-body"/>
        <w:ind w:left="284"/>
      </w:pPr>
      <w:r>
        <w:t>Little Dip Conservation Park:</w:t>
      </w:r>
    </w:p>
    <w:p w14:paraId="7D531873" w14:textId="77777777" w:rsidR="00EE1659" w:rsidRDefault="00EE1659" w:rsidP="00907924">
      <w:pPr>
        <w:pStyle w:val="GG-body"/>
        <w:ind w:left="426"/>
      </w:pPr>
      <w:r>
        <w:t>All wood fires and solid fuel fires are prohibited from 1 November 2024 to 15 April 2025. Gas fires and liquid fuel fires are permitted other than on days of total fire ban.</w:t>
      </w:r>
    </w:p>
    <w:p w14:paraId="77DDFC85" w14:textId="7FEDECF7" w:rsidR="00EE1659" w:rsidRDefault="00EE1659" w:rsidP="00907924">
      <w:pPr>
        <w:pStyle w:val="GG-body"/>
        <w:ind w:left="426"/>
      </w:pPr>
      <w:r>
        <w:t>Exception:</w:t>
      </w:r>
    </w:p>
    <w:p w14:paraId="152FC1B5" w14:textId="14A47356" w:rsidR="00B008CE" w:rsidRDefault="00EE1659" w:rsidP="00907924">
      <w:pPr>
        <w:pStyle w:val="GG-body"/>
        <w:ind w:left="567"/>
      </w:pPr>
      <w:r>
        <w:t>Old Man Lake Campground—All wood fires and solid fuel fires are prohibited throughout the year. Gas fires and liquid fuel fires are permitted other than on days of total fire ban.</w:t>
      </w:r>
    </w:p>
    <w:p w14:paraId="5ADC736E" w14:textId="5247525E" w:rsidR="00EE1659" w:rsidRDefault="00EE1659" w:rsidP="00907924">
      <w:pPr>
        <w:pStyle w:val="GG-body"/>
        <w:ind w:left="284"/>
      </w:pPr>
      <w:r>
        <w:t>Piccaninnie Ponds Conservation Park:</w:t>
      </w:r>
    </w:p>
    <w:p w14:paraId="56451861" w14:textId="77777777" w:rsidR="00EE1659" w:rsidRDefault="00EE1659" w:rsidP="00907924">
      <w:pPr>
        <w:pStyle w:val="GG-body"/>
        <w:ind w:left="426"/>
      </w:pPr>
      <w:r>
        <w:t>All wood fires and solid fuel fires are prohibited throughout the year. Gas fires and liquid fuel fires are permitted other than on days of total fire ban.</w:t>
      </w:r>
    </w:p>
    <w:p w14:paraId="33C51DC7" w14:textId="77777777" w:rsidR="00EE1659" w:rsidRDefault="00EE1659" w:rsidP="00907924">
      <w:pPr>
        <w:pStyle w:val="GG-body"/>
        <w:ind w:left="426"/>
      </w:pPr>
      <w:r>
        <w:t>Exception:</w:t>
      </w:r>
    </w:p>
    <w:p w14:paraId="2C141B49" w14:textId="77777777" w:rsidR="00EE1659" w:rsidRDefault="00EE1659" w:rsidP="00907924">
      <w:pPr>
        <w:pStyle w:val="GG-body"/>
        <w:ind w:left="567"/>
      </w:pPr>
      <w:r>
        <w:t>Wood fires and solid fuel fires are permitted between high water mark and low water mark throughout the year other than on days of total fire ban.</w:t>
      </w:r>
    </w:p>
    <w:p w14:paraId="1A6777A5" w14:textId="77777777" w:rsidR="00EE1659" w:rsidRDefault="00EE1659" w:rsidP="00907924">
      <w:pPr>
        <w:pStyle w:val="GG-body"/>
        <w:ind w:left="284"/>
      </w:pPr>
      <w:r>
        <w:t>All other Reserves:</w:t>
      </w:r>
    </w:p>
    <w:p w14:paraId="0E65AA4B" w14:textId="77777777" w:rsidR="00EE1659" w:rsidRDefault="00EE1659" w:rsidP="00907924">
      <w:pPr>
        <w:pStyle w:val="GG-body"/>
        <w:ind w:left="426"/>
      </w:pPr>
      <w:r>
        <w:t>All wood fires and solid fuel fires are prohibited from 1 November 2024 to 15 April 2025. Gas fires and liquid fuel fires are permitted other than on days of total fire ban.</w:t>
      </w:r>
    </w:p>
    <w:p w14:paraId="6D42BF4F" w14:textId="77777777" w:rsidR="00EE1659" w:rsidRDefault="00EE1659" w:rsidP="00907924">
      <w:pPr>
        <w:pStyle w:val="GG-body"/>
        <w:ind w:left="284"/>
      </w:pPr>
      <w:r>
        <w:t xml:space="preserve">For further information, please refer to the DEW website </w:t>
      </w:r>
      <w:hyperlink r:id="rId32" w:history="1">
        <w:r w:rsidRPr="003B440A">
          <w:rPr>
            <w:rStyle w:val="Hyperlink"/>
          </w:rPr>
          <w:t>www.environment.sa.gov.au</w:t>
        </w:r>
      </w:hyperlink>
      <w:r>
        <w:t xml:space="preserve"> or contact the Limestone Coast regional office (08) 8735 1177 or CFS Information Hotline 1800 362 361.</w:t>
      </w:r>
    </w:p>
    <w:p w14:paraId="34B21F27" w14:textId="77777777" w:rsidR="00EE1659" w:rsidRPr="00A602FC" w:rsidRDefault="00EE1659" w:rsidP="00907924">
      <w:pPr>
        <w:pStyle w:val="GG-body"/>
        <w:ind w:left="284" w:hanging="284"/>
        <w:rPr>
          <w:b/>
          <w:bCs/>
        </w:rPr>
      </w:pPr>
      <w:r w:rsidRPr="00A602FC">
        <w:rPr>
          <w:b/>
          <w:bCs/>
        </w:rPr>
        <w:t>10.</w:t>
      </w:r>
      <w:r w:rsidRPr="00A602FC">
        <w:rPr>
          <w:b/>
          <w:bCs/>
        </w:rPr>
        <w:tab/>
        <w:t>Flinders</w:t>
      </w:r>
    </w:p>
    <w:p w14:paraId="3061F2E9" w14:textId="77777777" w:rsidR="00EE1659" w:rsidRDefault="00EE1659" w:rsidP="00907924">
      <w:pPr>
        <w:pStyle w:val="GG-body"/>
        <w:ind w:left="284"/>
      </w:pPr>
      <w:r>
        <w:t>Ikara-Flinders Ranges National Park:</w:t>
      </w:r>
    </w:p>
    <w:p w14:paraId="38B0A305" w14:textId="77777777" w:rsidR="00EE1659" w:rsidRDefault="00EE1659" w:rsidP="00907924">
      <w:pPr>
        <w:pStyle w:val="GG-body"/>
        <w:ind w:left="426"/>
      </w:pPr>
      <w:r>
        <w:t>All wood fires and solid fuel fires are prohibited from 15 October 2024 to 15 April 2025, fires are permitted outside of these dates in designated areas only. Gas fires and liquid fuel fires are permitted other than on days of total fire ban.</w:t>
      </w:r>
    </w:p>
    <w:p w14:paraId="6B6AD081" w14:textId="77777777" w:rsidR="00EE1659" w:rsidRDefault="00EE1659" w:rsidP="00A30439">
      <w:pPr>
        <w:pStyle w:val="GG-body"/>
        <w:spacing w:after="60"/>
        <w:ind w:left="426"/>
      </w:pPr>
      <w:r>
        <w:t>Exception:</w:t>
      </w:r>
    </w:p>
    <w:p w14:paraId="7BCDCEF5" w14:textId="77777777" w:rsidR="00EE1659" w:rsidRDefault="00EE1659" w:rsidP="00232F5F">
      <w:pPr>
        <w:pStyle w:val="GG-body"/>
        <w:ind w:left="567"/>
      </w:pPr>
      <w:r>
        <w:lastRenderedPageBreak/>
        <w:t>Within Wilpena Pound (does not apply to Wilpena Pound Resort)—All wood fires, solid fuel fires, liquid fuel and gas fires are prohibited throughout the year other than that at Wilcolo Camp where gas fires are permitted other than days of total fire ban.</w:t>
      </w:r>
    </w:p>
    <w:p w14:paraId="21899500" w14:textId="77777777" w:rsidR="00EE1659" w:rsidRDefault="00EE1659" w:rsidP="00A30439">
      <w:pPr>
        <w:pStyle w:val="GG-body"/>
        <w:spacing w:after="60"/>
        <w:ind w:left="284"/>
      </w:pPr>
      <w:r>
        <w:t>Ippinitchie Campgrounds:</w:t>
      </w:r>
    </w:p>
    <w:p w14:paraId="3625EE8D" w14:textId="77777777" w:rsidR="00EE1659" w:rsidRDefault="00EE1659" w:rsidP="00232F5F">
      <w:pPr>
        <w:pStyle w:val="GG-body"/>
        <w:ind w:left="425"/>
      </w:pPr>
      <w:r>
        <w:t>All wood fires and solid fuel fires are prohibited from 15 October 2024 to 15 April 2025, fires are permitted outside of these dates in designated areas only. Gas fires and liquid fuel fires are permitted other than on days of total fire ban.</w:t>
      </w:r>
    </w:p>
    <w:p w14:paraId="683D70FC" w14:textId="77777777" w:rsidR="00EE1659" w:rsidRDefault="00EE1659" w:rsidP="00A30439">
      <w:pPr>
        <w:pStyle w:val="GG-body"/>
        <w:spacing w:after="60"/>
        <w:ind w:left="284"/>
      </w:pPr>
      <w:r>
        <w:t>Mount Remarkable National Park:</w:t>
      </w:r>
    </w:p>
    <w:p w14:paraId="1824649E" w14:textId="77777777" w:rsidR="00EE1659" w:rsidRDefault="00EE1659" w:rsidP="00A30439">
      <w:pPr>
        <w:pStyle w:val="GG-body"/>
        <w:spacing w:after="60"/>
        <w:ind w:left="426"/>
      </w:pPr>
      <w:r>
        <w:t>All wood fires and solid fuel fires are prohibited throughout the year. Gas fires and liquid fuel fires are permitted other than on days of total fire ban.</w:t>
      </w:r>
    </w:p>
    <w:p w14:paraId="4734B88C" w14:textId="77777777" w:rsidR="00EE1659" w:rsidRDefault="00EE1659" w:rsidP="00A30439">
      <w:pPr>
        <w:pStyle w:val="GG-body"/>
        <w:spacing w:after="60"/>
        <w:ind w:left="426"/>
      </w:pPr>
      <w:r>
        <w:t>Exception:</w:t>
      </w:r>
    </w:p>
    <w:p w14:paraId="4C98A0B6" w14:textId="77777777" w:rsidR="00EE1659" w:rsidRDefault="00EE1659" w:rsidP="00A30439">
      <w:pPr>
        <w:pStyle w:val="GG-body"/>
        <w:ind w:left="567"/>
      </w:pPr>
      <w:r>
        <w:t>Mambray Creek Campground and Baroota Campground—All wood fires and solid fuel fires are prohibited from 15 October 2024 to 15 April 2025, fires are permitted outside of these dates in designated areas only. Gas fires and liquid fuel fires are permitted other than on days of total fire ban.</w:t>
      </w:r>
    </w:p>
    <w:p w14:paraId="165A3565" w14:textId="77777777" w:rsidR="00EE1659" w:rsidRDefault="00EE1659" w:rsidP="00A30439">
      <w:pPr>
        <w:pStyle w:val="GG-body"/>
        <w:spacing w:after="60"/>
        <w:ind w:left="284"/>
      </w:pPr>
      <w:r>
        <w:t>All other Reserves:</w:t>
      </w:r>
    </w:p>
    <w:p w14:paraId="1DBF1DEA" w14:textId="77777777" w:rsidR="00EE1659" w:rsidRDefault="00EE1659" w:rsidP="00907924">
      <w:pPr>
        <w:pStyle w:val="GG-body"/>
        <w:ind w:left="426"/>
      </w:pPr>
      <w:r>
        <w:t>All wood fires and solid fuel fires are prohibited throughout the year. Gas fires and liquid fuel fires are permitted other than on days of total fire ban.</w:t>
      </w:r>
    </w:p>
    <w:p w14:paraId="47EB52A7" w14:textId="77777777" w:rsidR="00EE1659" w:rsidRDefault="00EE1659" w:rsidP="00907924">
      <w:pPr>
        <w:pStyle w:val="GG-body"/>
        <w:ind w:left="284"/>
      </w:pPr>
      <w:r w:rsidRPr="000241B7">
        <w:rPr>
          <w:spacing w:val="-2"/>
        </w:rPr>
        <w:t xml:space="preserve">For further information, please refer to the DEW website </w:t>
      </w:r>
      <w:hyperlink r:id="rId33" w:history="1">
        <w:r w:rsidRPr="000241B7">
          <w:rPr>
            <w:rStyle w:val="Hyperlink"/>
            <w:spacing w:val="-2"/>
          </w:rPr>
          <w:t>www.environment.sa.gov.au</w:t>
        </w:r>
      </w:hyperlink>
      <w:r w:rsidRPr="000241B7">
        <w:rPr>
          <w:spacing w:val="-2"/>
        </w:rPr>
        <w:t xml:space="preserve"> or contact the Flinders and Outback regional office </w:t>
      </w:r>
      <w:r>
        <w:t>(08) 8648 5300, Yorke and Mid North regional office (08) 8841 3400, or Wilpena Visitor Centre (08) 8648 0048 or CFS Information Hotline 1800 362 361.</w:t>
      </w:r>
    </w:p>
    <w:p w14:paraId="29CEB6CC" w14:textId="77777777" w:rsidR="00EE1659" w:rsidRPr="00A602FC" w:rsidRDefault="00EE1659" w:rsidP="00907924">
      <w:pPr>
        <w:pStyle w:val="GG-body"/>
        <w:ind w:left="284" w:hanging="284"/>
        <w:rPr>
          <w:b/>
          <w:bCs/>
        </w:rPr>
      </w:pPr>
      <w:r w:rsidRPr="00A602FC">
        <w:rPr>
          <w:b/>
          <w:bCs/>
        </w:rPr>
        <w:t>11.</w:t>
      </w:r>
      <w:r w:rsidRPr="00A602FC">
        <w:rPr>
          <w:b/>
          <w:bCs/>
        </w:rPr>
        <w:tab/>
        <w:t>North East Pastoral</w:t>
      </w:r>
    </w:p>
    <w:p w14:paraId="7A4779B0" w14:textId="77777777" w:rsidR="00EE1659" w:rsidRDefault="00EE1659" w:rsidP="00907924">
      <w:pPr>
        <w:pStyle w:val="GG-body"/>
        <w:ind w:left="284"/>
      </w:pPr>
      <w:r>
        <w:t>Danggali Conservation Park, Innamincka Regional Reserve, Lake Frome National Park, Lake Torrens National Park, Munga-Thirri—Simpson Desert National Park, Nilpena Ediacara National Park, Vulkathunha-Gammon Ranges National Park:</w:t>
      </w:r>
    </w:p>
    <w:p w14:paraId="23143D04" w14:textId="77777777" w:rsidR="00EE1659" w:rsidRDefault="00EE1659" w:rsidP="00A30439">
      <w:pPr>
        <w:pStyle w:val="GG-body"/>
        <w:spacing w:after="60"/>
        <w:ind w:left="426"/>
      </w:pPr>
      <w:r>
        <w:t>All wood fires and solid fuel fires are prohibited from 15 October 2024 to 31 March 2025. Gas fires and liquid fuel fires are permitted other than on days of total fire ban.</w:t>
      </w:r>
    </w:p>
    <w:p w14:paraId="5A758177" w14:textId="77777777" w:rsidR="00EE1659" w:rsidRDefault="00EE1659" w:rsidP="00A30439">
      <w:pPr>
        <w:pStyle w:val="GG-body"/>
        <w:spacing w:after="60"/>
        <w:ind w:left="426"/>
      </w:pPr>
      <w:r>
        <w:t>Exception:</w:t>
      </w:r>
    </w:p>
    <w:p w14:paraId="68F4A937" w14:textId="77777777" w:rsidR="00EE1659" w:rsidRDefault="00EE1659" w:rsidP="00A30439">
      <w:pPr>
        <w:pStyle w:val="GG-body"/>
        <w:spacing w:after="60"/>
        <w:ind w:left="567"/>
      </w:pPr>
      <w:r>
        <w:t>Danggali Conservation Park—Canopus Shearer’s Quarters—Wood fires and solid fuel fires are permitted throughout the year other on days of total fire ban.</w:t>
      </w:r>
    </w:p>
    <w:p w14:paraId="0D0C8DE8" w14:textId="77777777" w:rsidR="00EE1659" w:rsidRDefault="00EE1659" w:rsidP="00A30439">
      <w:pPr>
        <w:pStyle w:val="GG-body"/>
        <w:spacing w:after="60"/>
        <w:ind w:left="284"/>
      </w:pPr>
      <w:r>
        <w:t>Bimbowrie Conservation Park, Kati Thanda-Lake Eyre National Park, Malkumba-Coongie Lakes National Park, Pualco Range Conservation Park, Wabma Kadarbu Mound Springs Conservation Park:</w:t>
      </w:r>
    </w:p>
    <w:p w14:paraId="35ACB87A" w14:textId="77777777" w:rsidR="00EE1659" w:rsidRDefault="00EE1659" w:rsidP="00A30439">
      <w:pPr>
        <w:pStyle w:val="GG-body"/>
        <w:spacing w:after="60"/>
        <w:ind w:left="426"/>
      </w:pPr>
      <w:r>
        <w:lastRenderedPageBreak/>
        <w:t>All wood fires and solid fuel fires are prohibited throughout the year. Gas fires and liquid fuel fires are permitted other than on days of total fire ban.</w:t>
      </w:r>
    </w:p>
    <w:p w14:paraId="3E2DE6D4" w14:textId="77777777" w:rsidR="00EE1659" w:rsidRDefault="00EE1659" w:rsidP="00A30439">
      <w:pPr>
        <w:pStyle w:val="GG-body"/>
        <w:spacing w:after="60"/>
        <w:ind w:left="426"/>
      </w:pPr>
      <w:r>
        <w:t>Exception:</w:t>
      </w:r>
    </w:p>
    <w:p w14:paraId="4927C6A6" w14:textId="7A3D965B" w:rsidR="00967CB3" w:rsidRDefault="00EE1659" w:rsidP="00A30439">
      <w:pPr>
        <w:pStyle w:val="GG-body"/>
        <w:spacing w:after="60"/>
        <w:ind w:left="567"/>
      </w:pPr>
      <w:r>
        <w:t>Bimbowrie Conservation Park—Antro Shearer’s Quarters-Wood fires and solid fuel fires are prohibited from 15 October 2024 to 31 March 2025.</w:t>
      </w:r>
    </w:p>
    <w:p w14:paraId="683E8446" w14:textId="05167233" w:rsidR="00EE1659" w:rsidRDefault="00EE1659" w:rsidP="00A30439">
      <w:pPr>
        <w:pStyle w:val="GG-body"/>
        <w:spacing w:after="60"/>
        <w:ind w:left="426"/>
      </w:pPr>
      <w:r>
        <w:lastRenderedPageBreak/>
        <w:t>Witjira National Park:</w:t>
      </w:r>
    </w:p>
    <w:p w14:paraId="41655217" w14:textId="77777777" w:rsidR="00EE1659" w:rsidRDefault="00EE1659" w:rsidP="00A30439">
      <w:pPr>
        <w:pStyle w:val="GG-body"/>
        <w:spacing w:after="60"/>
        <w:ind w:left="567"/>
      </w:pPr>
      <w:r>
        <w:t>All wood fires are prohibited throughout the year. Solid fuel fires are prohibited from 15 October 2024 to 31 March 2025, solid fuel fires are permitted outside of these dates in portable fire pits, braziers with trays, or similar receptacles, other than on days of total fire ban. Gas fires and liquid fuel fires are permitted other than on days of total fire ban.</w:t>
      </w:r>
    </w:p>
    <w:p w14:paraId="670B12F8" w14:textId="77777777" w:rsidR="00EE1659" w:rsidRDefault="00EE1659" w:rsidP="00A30439">
      <w:pPr>
        <w:pStyle w:val="GG-body"/>
        <w:spacing w:after="60"/>
        <w:ind w:left="426"/>
      </w:pPr>
      <w:r>
        <w:t>Exception:</w:t>
      </w:r>
    </w:p>
    <w:p w14:paraId="348858BB" w14:textId="6DC0CD35" w:rsidR="00A37A05" w:rsidRDefault="00EE1659" w:rsidP="00A30439">
      <w:pPr>
        <w:pStyle w:val="GG-body"/>
        <w:spacing w:after="60"/>
        <w:ind w:left="567"/>
      </w:pPr>
      <w:r>
        <w:t>Mt Dare Campground—Wood fires and solid fuel fires are prohibited from 15 October 2024 to 31 March 2025. Gas fires and liquid fuel fires are permitted other than on days of total fire ban.</w:t>
      </w:r>
      <w:r w:rsidR="00A37A05">
        <w:br w:type="page"/>
      </w:r>
    </w:p>
    <w:p w14:paraId="70661AD5" w14:textId="03E9703B" w:rsidR="00EE1659" w:rsidRDefault="00EE1659" w:rsidP="0064129E">
      <w:pPr>
        <w:pStyle w:val="GG-body"/>
        <w:ind w:left="284"/>
      </w:pPr>
      <w:r>
        <w:t>All other Reserves:</w:t>
      </w:r>
    </w:p>
    <w:p w14:paraId="182041DC" w14:textId="77777777" w:rsidR="00EE1659" w:rsidRDefault="00EE1659" w:rsidP="0064129E">
      <w:pPr>
        <w:pStyle w:val="GG-body"/>
        <w:ind w:left="426"/>
      </w:pPr>
      <w:r>
        <w:t>All wood fires, solid fuel fires, gas fires and liquid fuel fires are prohibited throughout the year.</w:t>
      </w:r>
    </w:p>
    <w:p w14:paraId="288B5EBA" w14:textId="77777777" w:rsidR="00EE1659" w:rsidRDefault="00EE1659" w:rsidP="0064129E">
      <w:pPr>
        <w:pStyle w:val="GG-body"/>
        <w:ind w:left="284"/>
      </w:pPr>
      <w:r>
        <w:t xml:space="preserve">For further information, please refer to the DEW website </w:t>
      </w:r>
      <w:hyperlink r:id="rId34" w:history="1">
        <w:r w:rsidRPr="003B440A">
          <w:rPr>
            <w:rStyle w:val="Hyperlink"/>
          </w:rPr>
          <w:t>www.environment.sa.gov.au</w:t>
        </w:r>
      </w:hyperlink>
      <w:r>
        <w:t xml:space="preserve"> or contact the Riverland and Murraylands </w:t>
      </w:r>
      <w:r w:rsidRPr="003B0201">
        <w:rPr>
          <w:spacing w:val="-2"/>
        </w:rPr>
        <w:t>regional office (08) 8595 2111, Yorke and Mid North regional office (08) 8841 3400, Flinders and Outback regional office (08) 8648 5300</w:t>
      </w:r>
      <w:r>
        <w:t xml:space="preserve"> or CFS Information Hotline 1800 362 361.</w:t>
      </w:r>
    </w:p>
    <w:p w14:paraId="05BDDC31" w14:textId="40DC5B80" w:rsidR="00EE1659" w:rsidRPr="00A602FC" w:rsidRDefault="00EE1659" w:rsidP="0064129E">
      <w:pPr>
        <w:pStyle w:val="GG-body"/>
        <w:ind w:left="284" w:hanging="284"/>
        <w:rPr>
          <w:b/>
          <w:bCs/>
        </w:rPr>
      </w:pPr>
      <w:r w:rsidRPr="00A602FC">
        <w:rPr>
          <w:b/>
          <w:bCs/>
        </w:rPr>
        <w:t>12.</w:t>
      </w:r>
      <w:r w:rsidRPr="00A602FC">
        <w:rPr>
          <w:b/>
          <w:bCs/>
        </w:rPr>
        <w:tab/>
        <w:t>Eastern Eyre Peninsula</w:t>
      </w:r>
    </w:p>
    <w:p w14:paraId="5FB4F660" w14:textId="77777777" w:rsidR="00EE1659" w:rsidRDefault="00EE1659" w:rsidP="0064129E">
      <w:pPr>
        <w:pStyle w:val="GG-body"/>
        <w:ind w:left="284"/>
      </w:pPr>
      <w:r w:rsidRPr="004461D7">
        <w:rPr>
          <w:spacing w:val="-2"/>
        </w:rPr>
        <w:t xml:space="preserve">Caralue Bluff Conservation Park, Carappee Hill Conservation Park, Darke Range Conservation Park, Franklin Harbor Conservation Park, </w:t>
      </w:r>
      <w:r>
        <w:t>Heggaton Conservation Park, Ironstone Hill Conservation Park, Middlecamp Hills Conservation Park, Munyaroo Conservation Park, Pinkawillinie Reservoir Conservation Reserve, Rudall Conservation Park, Sheoak Hill Conservation Park, The Plug Range Conservation Park, Verran Tanks Conservation Park, Wharminda Conservation Park, Yeldulknie Conservation Park:</w:t>
      </w:r>
    </w:p>
    <w:p w14:paraId="3C5CB204" w14:textId="77777777" w:rsidR="00EE1659" w:rsidRDefault="00EE1659" w:rsidP="0064129E">
      <w:pPr>
        <w:pStyle w:val="GG-body"/>
        <w:ind w:left="426"/>
      </w:pPr>
      <w:r>
        <w:t>All wood fires and solid fuel fires are prohibited from 15 October 2024 to 15 April 2025. Gas fires and liquid fuel fires are permitted other than on days of total fire ban.</w:t>
      </w:r>
    </w:p>
    <w:p w14:paraId="4B2627EE" w14:textId="77777777" w:rsidR="00EE1659" w:rsidRDefault="00EE1659" w:rsidP="0064129E">
      <w:pPr>
        <w:pStyle w:val="GG-body"/>
        <w:ind w:left="284"/>
      </w:pPr>
      <w:r>
        <w:t>Hincks Conservation Park, Malgra Conservation Park, Poolgarra Conservation Reserve, and Whyalla Conservation Park:</w:t>
      </w:r>
    </w:p>
    <w:p w14:paraId="11D6C58F" w14:textId="77777777" w:rsidR="00EE1659" w:rsidRDefault="00EE1659" w:rsidP="0064129E">
      <w:pPr>
        <w:pStyle w:val="GG-body"/>
        <w:ind w:left="426"/>
      </w:pPr>
      <w:r>
        <w:t>All wood fires and solid fuel fire are prohibited throughout the year. Gas fires and liquid fuel fires are permitted other than on days of total fire ban.</w:t>
      </w:r>
    </w:p>
    <w:p w14:paraId="7765A83B" w14:textId="77777777" w:rsidR="00EE1659" w:rsidRDefault="00EE1659" w:rsidP="0064129E">
      <w:pPr>
        <w:pStyle w:val="GG-body"/>
        <w:ind w:left="284"/>
      </w:pPr>
      <w:r>
        <w:t>All other Reserves:</w:t>
      </w:r>
    </w:p>
    <w:p w14:paraId="11F3E2DC" w14:textId="77777777" w:rsidR="00EE1659" w:rsidRDefault="00EE1659" w:rsidP="0064129E">
      <w:pPr>
        <w:pStyle w:val="GG-body"/>
        <w:ind w:left="426"/>
      </w:pPr>
      <w:r>
        <w:t>All wood fires, solid fuel fires, gas fires and liquid fuel fires are prohibited throughout the year.</w:t>
      </w:r>
    </w:p>
    <w:p w14:paraId="5452DC7A" w14:textId="77777777" w:rsidR="00EE1659" w:rsidRDefault="00EE1659" w:rsidP="0064129E">
      <w:pPr>
        <w:pStyle w:val="GG-body"/>
        <w:ind w:left="284"/>
      </w:pPr>
      <w:r>
        <w:t xml:space="preserve">For further information, please refer to the DEW website </w:t>
      </w:r>
      <w:hyperlink r:id="rId35" w:history="1">
        <w:r w:rsidRPr="003B440A">
          <w:rPr>
            <w:rStyle w:val="Hyperlink"/>
          </w:rPr>
          <w:t>www.environment.sa.gov.au</w:t>
        </w:r>
      </w:hyperlink>
      <w:r>
        <w:t xml:space="preserve"> or contact the Eyre and Far West regional office (08) 8688 3111 or CFS Information Hotline 1800 362 361.</w:t>
      </w:r>
    </w:p>
    <w:p w14:paraId="09E103E6" w14:textId="77777777" w:rsidR="00EE1659" w:rsidRPr="00A602FC" w:rsidRDefault="00EE1659" w:rsidP="0064129E">
      <w:pPr>
        <w:pStyle w:val="GG-body"/>
        <w:ind w:left="284" w:hanging="284"/>
        <w:rPr>
          <w:b/>
          <w:bCs/>
        </w:rPr>
      </w:pPr>
      <w:r w:rsidRPr="00A602FC">
        <w:rPr>
          <w:b/>
          <w:bCs/>
        </w:rPr>
        <w:t>13.</w:t>
      </w:r>
      <w:r w:rsidRPr="00A602FC">
        <w:rPr>
          <w:b/>
          <w:bCs/>
        </w:rPr>
        <w:tab/>
        <w:t>North West Pastoral</w:t>
      </w:r>
    </w:p>
    <w:p w14:paraId="185F3E49" w14:textId="77777777" w:rsidR="00EE1659" w:rsidRDefault="00EE1659" w:rsidP="0064129E">
      <w:pPr>
        <w:pStyle w:val="GG-body"/>
        <w:ind w:left="284"/>
      </w:pPr>
      <w:r>
        <w:t>Lake Gairdner National Park, Lake Gilles Conservation Park, Lake Torrens National Park and Tallaringa Conservation Park:</w:t>
      </w:r>
    </w:p>
    <w:p w14:paraId="18E5450C" w14:textId="77777777" w:rsidR="00EE1659" w:rsidRDefault="00EE1659" w:rsidP="0064129E">
      <w:pPr>
        <w:pStyle w:val="GG-body"/>
        <w:ind w:left="426"/>
      </w:pPr>
      <w:r>
        <w:t>All wood fires and solid fuel fires are prohibited from 15 October 2024 to 31 March 2025. Gas fires and liquid fuel fires are permitted other than on days of total fire ban.</w:t>
      </w:r>
    </w:p>
    <w:p w14:paraId="2E969EA0" w14:textId="77777777" w:rsidR="00EE1659" w:rsidRDefault="00EE1659" w:rsidP="0064129E">
      <w:pPr>
        <w:pStyle w:val="GG-body"/>
        <w:ind w:left="284"/>
      </w:pPr>
      <w:r>
        <w:t>Kanku-Breakaways Conservation Park:</w:t>
      </w:r>
    </w:p>
    <w:p w14:paraId="63501B9E" w14:textId="77777777" w:rsidR="00EE1659" w:rsidRDefault="00EE1659" w:rsidP="0064129E">
      <w:pPr>
        <w:pStyle w:val="GG-body"/>
        <w:ind w:left="426"/>
      </w:pPr>
      <w:r>
        <w:t>Please refer to separate notice published by the Coober Pedy Council.</w:t>
      </w:r>
    </w:p>
    <w:p w14:paraId="13405EC8" w14:textId="77777777" w:rsidR="00EE1659" w:rsidRDefault="00EE1659" w:rsidP="0064129E">
      <w:pPr>
        <w:pStyle w:val="GG-body"/>
        <w:ind w:left="284"/>
      </w:pPr>
      <w:r>
        <w:t>Mamungari Conservation Park:</w:t>
      </w:r>
    </w:p>
    <w:p w14:paraId="2780E517" w14:textId="77777777" w:rsidR="00EE1659" w:rsidRDefault="00EE1659" w:rsidP="0064129E">
      <w:pPr>
        <w:pStyle w:val="GG-body"/>
        <w:ind w:left="426"/>
      </w:pPr>
      <w:r>
        <w:t>Please refer to separate notice published by the Mamungari Conservation Park Co-management Board.</w:t>
      </w:r>
    </w:p>
    <w:p w14:paraId="16E1734F" w14:textId="77777777" w:rsidR="00EE1659" w:rsidRDefault="00EE1659" w:rsidP="0064129E">
      <w:pPr>
        <w:pStyle w:val="GG-body"/>
        <w:ind w:left="284"/>
      </w:pPr>
      <w:r w:rsidRPr="004461D7">
        <w:rPr>
          <w:spacing w:val="-4"/>
        </w:rPr>
        <w:t xml:space="preserve">For further information, please refer to the DEW website </w:t>
      </w:r>
      <w:hyperlink r:id="rId36" w:history="1">
        <w:r w:rsidRPr="004461D7">
          <w:rPr>
            <w:rStyle w:val="Hyperlink"/>
            <w:spacing w:val="-4"/>
          </w:rPr>
          <w:t>www.environment.sa.gov.au</w:t>
        </w:r>
      </w:hyperlink>
      <w:r w:rsidRPr="004461D7">
        <w:rPr>
          <w:spacing w:val="-4"/>
        </w:rPr>
        <w:t xml:space="preserve"> or contact either the Eyre and Far West regional office</w:t>
      </w:r>
      <w:r>
        <w:t xml:space="preserve"> (08) 8688 3111, Flinders and Outback regional office (08) 8648 5300 or CFS Information Hotline 1800 362 361.</w:t>
      </w:r>
    </w:p>
    <w:p w14:paraId="621149E8" w14:textId="77777777" w:rsidR="00EE1659" w:rsidRPr="00A602FC" w:rsidRDefault="00EE1659" w:rsidP="0064129E">
      <w:pPr>
        <w:pStyle w:val="GG-body"/>
        <w:ind w:left="284" w:hanging="284"/>
        <w:rPr>
          <w:b/>
          <w:bCs/>
        </w:rPr>
      </w:pPr>
      <w:r w:rsidRPr="00A602FC">
        <w:rPr>
          <w:b/>
          <w:bCs/>
        </w:rPr>
        <w:t>14.</w:t>
      </w:r>
      <w:r w:rsidRPr="00A602FC">
        <w:rPr>
          <w:b/>
          <w:bCs/>
        </w:rPr>
        <w:tab/>
        <w:t>Lower Eyre Peninsula</w:t>
      </w:r>
    </w:p>
    <w:p w14:paraId="4C4D2990" w14:textId="77777777" w:rsidR="00EE1659" w:rsidRDefault="00EE1659" w:rsidP="0064129E">
      <w:pPr>
        <w:pStyle w:val="GG-body"/>
        <w:ind w:left="284"/>
      </w:pPr>
      <w:r>
        <w:t>Coffin Bay National Park, Kellidie Bay Conservation Park, Lincoln National Park, Murrunatta Conservation Park, Sir Joseph Banks Group Conservation Park, Sleaford Mere Conservation Park:</w:t>
      </w:r>
    </w:p>
    <w:p w14:paraId="474062D0" w14:textId="77777777" w:rsidR="00EE1659" w:rsidRDefault="00EE1659" w:rsidP="0064129E">
      <w:pPr>
        <w:pStyle w:val="GG-body"/>
        <w:ind w:left="426"/>
      </w:pPr>
      <w:r>
        <w:t>All wood fires and solid fuel fires are prohibited from 15 November 2024 to 15 April 2025. Gas fires are permitted other than on days of total fire ban.</w:t>
      </w:r>
    </w:p>
    <w:p w14:paraId="0C1B95D0" w14:textId="77777777" w:rsidR="00EE1659" w:rsidRDefault="00EE1659" w:rsidP="0064129E">
      <w:pPr>
        <w:pStyle w:val="GG-body"/>
        <w:ind w:left="426"/>
      </w:pPr>
      <w:r>
        <w:t>Exception:</w:t>
      </w:r>
    </w:p>
    <w:p w14:paraId="194F14A5" w14:textId="77777777" w:rsidR="00EE1659" w:rsidRDefault="00EE1659" w:rsidP="0064129E">
      <w:pPr>
        <w:pStyle w:val="GG-body"/>
        <w:ind w:left="567"/>
      </w:pPr>
      <w:r>
        <w:t>Coffin Bay National Park, Lincoln Nation Park—Wood fires and solid fuel fires are permitted between high water mark and low water mark throughout the year other than on days of total fire ban. Gas and liquid fuel fires are permitted other than on days of total fire ban.</w:t>
      </w:r>
    </w:p>
    <w:p w14:paraId="09D7CDBE" w14:textId="77777777" w:rsidR="00EE1659" w:rsidRDefault="00EE1659" w:rsidP="0064129E">
      <w:pPr>
        <w:pStyle w:val="GG-body"/>
        <w:ind w:left="284"/>
      </w:pPr>
      <w:r>
        <w:t>Kathai Conservation Park, Lincoln Conservation Park, Moody Tank Conservation Park, Shannon Conservation Park, Tucknott Scrub Conservation Park, Wanilla Conservation Park, Wanilla Land Settlement Conservation Park:</w:t>
      </w:r>
    </w:p>
    <w:p w14:paraId="36FCB6A9" w14:textId="77777777" w:rsidR="00EE1659" w:rsidRDefault="00EE1659" w:rsidP="0064129E">
      <w:pPr>
        <w:pStyle w:val="GG-body"/>
        <w:ind w:left="426"/>
      </w:pPr>
      <w:r>
        <w:t>All wood fires and solid fuel fires are prohibited throughout the year. Gas fires and liquid fuel fires are permitted other than on days of total fire ban.</w:t>
      </w:r>
    </w:p>
    <w:p w14:paraId="17F8338F" w14:textId="77777777" w:rsidR="00EE1659" w:rsidRDefault="00EE1659" w:rsidP="0064129E">
      <w:pPr>
        <w:pStyle w:val="GG-body"/>
        <w:ind w:left="284"/>
      </w:pPr>
      <w:r>
        <w:t>All other Reserves:</w:t>
      </w:r>
    </w:p>
    <w:p w14:paraId="27DEB756" w14:textId="77777777" w:rsidR="00EE1659" w:rsidRDefault="00EE1659" w:rsidP="0064129E">
      <w:pPr>
        <w:pStyle w:val="GG-body"/>
        <w:ind w:left="426"/>
      </w:pPr>
      <w:r>
        <w:t>All wood fires, solid fuel fires, gas fires and liquid fuel fires are prohibited throughout the year.</w:t>
      </w:r>
    </w:p>
    <w:p w14:paraId="262C3589" w14:textId="77777777" w:rsidR="00EE1659" w:rsidRDefault="00EE1659" w:rsidP="0064129E">
      <w:pPr>
        <w:pStyle w:val="GG-body"/>
        <w:ind w:left="284"/>
      </w:pPr>
      <w:r>
        <w:t xml:space="preserve">For further information, please refer to the DEW website </w:t>
      </w:r>
      <w:hyperlink r:id="rId37" w:history="1">
        <w:r w:rsidRPr="003B440A">
          <w:rPr>
            <w:rStyle w:val="Hyperlink"/>
          </w:rPr>
          <w:t>www.environment.sa.gov.au</w:t>
        </w:r>
      </w:hyperlink>
      <w:r>
        <w:t xml:space="preserve"> or contact the Eyre and Far West regional office (08) 8688 3111 or CFS Information Hotline 1800 362 361.</w:t>
      </w:r>
    </w:p>
    <w:p w14:paraId="090E93B4" w14:textId="77777777" w:rsidR="00EE1659" w:rsidRPr="00A602FC" w:rsidRDefault="00EE1659" w:rsidP="0064129E">
      <w:pPr>
        <w:pStyle w:val="GG-body"/>
        <w:ind w:left="284" w:hanging="284"/>
        <w:rPr>
          <w:b/>
          <w:bCs/>
        </w:rPr>
      </w:pPr>
      <w:r w:rsidRPr="00A602FC">
        <w:rPr>
          <w:b/>
          <w:bCs/>
        </w:rPr>
        <w:t>15.</w:t>
      </w:r>
      <w:r w:rsidRPr="00A602FC">
        <w:rPr>
          <w:b/>
          <w:bCs/>
        </w:rPr>
        <w:tab/>
        <w:t>West Coast</w:t>
      </w:r>
    </w:p>
    <w:p w14:paraId="0F450615" w14:textId="77777777" w:rsidR="00EE1659" w:rsidRDefault="00EE1659" w:rsidP="0064129E">
      <w:pPr>
        <w:pStyle w:val="GG-body"/>
        <w:ind w:left="284"/>
      </w:pPr>
      <w:r>
        <w:t xml:space="preserve">Acraman Creek Conservation Park, Barwell Conservation Park, Bascombe Well Conservation Park, Boondina Conservation Park, Calpatanna Waterhole Conservation Park, Cape Blanche Conservation Park, Caratoola Recreation Park, Chadinga Conservation Park, Cocata Conservation Park, Corrobinnie Hill Conservation Park, Fowlers Bay Conservation Park, Gawler Ranges Conservation Park, Gawler Ranges National Park, Kulliparu Conservation Park, Lake Newland Conservation Park, Laura Bay Conservation Park, </w:t>
      </w:r>
      <w:r w:rsidRPr="00062850">
        <w:rPr>
          <w:spacing w:val="-4"/>
        </w:rPr>
        <w:t>Nullarbor Regional Reserve, Nullarbor National Park, Peachna Conservation Park, Pinkawillinie Conservation Park, Point Bell Conservation</w:t>
      </w:r>
      <w:r>
        <w:t xml:space="preserve"> Park, Point Labatt Conservation Park, Pureba Conservation Park, Sceale Bay Conservation Park, Searcy Bay Conservation Park, Venus Bay Conservation Park, Wahgunyah Conservation Park, Wittelbee Conservation Park, Yellabinna Regional Reserve:</w:t>
      </w:r>
    </w:p>
    <w:p w14:paraId="191341E2" w14:textId="27BE2862" w:rsidR="00967CB3" w:rsidRDefault="00EE1659" w:rsidP="0064129E">
      <w:pPr>
        <w:pStyle w:val="GG-body"/>
        <w:ind w:left="426"/>
      </w:pPr>
      <w:r>
        <w:t>All wood fires and solid fuel fires are prohibited from 15 October 2024 to 15 April 2025. Gas fires and liquid fuel fires are permitted other than on days of total fire ban.</w:t>
      </w:r>
    </w:p>
    <w:p w14:paraId="38C1F04C" w14:textId="75936D0C" w:rsidR="00EE1659" w:rsidRDefault="00EE1659" w:rsidP="0064129E">
      <w:pPr>
        <w:pStyle w:val="GG-body"/>
        <w:ind w:left="284"/>
      </w:pPr>
      <w:r>
        <w:t>Yumbarra Conservation Park:</w:t>
      </w:r>
    </w:p>
    <w:p w14:paraId="032C69A2" w14:textId="77777777" w:rsidR="00EE1659" w:rsidRDefault="00EE1659" w:rsidP="0064129E">
      <w:pPr>
        <w:pStyle w:val="GG-body"/>
        <w:ind w:left="426"/>
      </w:pPr>
      <w:r>
        <w:t>Please refer to separate notice published by the Yumbarra Conservation Park Co-management Board.</w:t>
      </w:r>
    </w:p>
    <w:p w14:paraId="37E574BF" w14:textId="77777777" w:rsidR="0064129E" w:rsidRDefault="0064129E">
      <w:pPr>
        <w:spacing w:after="0" w:line="240" w:lineRule="auto"/>
        <w:jc w:val="left"/>
        <w:rPr>
          <w:rFonts w:eastAsia="Times New Roman"/>
          <w:szCs w:val="17"/>
        </w:rPr>
      </w:pPr>
      <w:r>
        <w:br w:type="page"/>
      </w:r>
    </w:p>
    <w:p w14:paraId="59DD0D0B" w14:textId="749FF777" w:rsidR="00EE1659" w:rsidRDefault="00EE1659" w:rsidP="0064129E">
      <w:pPr>
        <w:pStyle w:val="GG-body"/>
        <w:ind w:left="284"/>
      </w:pPr>
      <w:r>
        <w:t>All other Reserves:</w:t>
      </w:r>
    </w:p>
    <w:p w14:paraId="104A4AC0" w14:textId="77777777" w:rsidR="00EE1659" w:rsidRDefault="00EE1659" w:rsidP="0064129E">
      <w:pPr>
        <w:pStyle w:val="GG-body"/>
        <w:ind w:left="426"/>
      </w:pPr>
      <w:r>
        <w:t>All wood fires, solid fuel fires, gas fires and liquid fuel fires are prohibited throughout the year.</w:t>
      </w:r>
    </w:p>
    <w:p w14:paraId="571964AC" w14:textId="665CFA82" w:rsidR="00EE1659" w:rsidRDefault="00EE1659" w:rsidP="008F4452">
      <w:pPr>
        <w:pStyle w:val="GG-body"/>
        <w:ind w:left="284"/>
      </w:pPr>
      <w:r>
        <w:t xml:space="preserve">For further information, please refer to the DEW website </w:t>
      </w:r>
      <w:hyperlink r:id="rId38" w:history="1">
        <w:r w:rsidRPr="003B440A">
          <w:rPr>
            <w:rStyle w:val="Hyperlink"/>
          </w:rPr>
          <w:t>www.environment.sa.gov.au</w:t>
        </w:r>
      </w:hyperlink>
      <w:r>
        <w:t xml:space="preserve"> or contact the Eyre and Far West regional office (08) 8688 3111 or CFS Information Hotline 1800 362 361.</w:t>
      </w:r>
    </w:p>
    <w:p w14:paraId="4DC79449" w14:textId="77777777" w:rsidR="008F4452" w:rsidRDefault="008F4452" w:rsidP="008F4452">
      <w:pPr>
        <w:pStyle w:val="GG-body"/>
        <w:pBdr>
          <w:bottom w:val="single" w:sz="4" w:space="1" w:color="auto"/>
        </w:pBdr>
        <w:spacing w:after="0" w:line="52" w:lineRule="exact"/>
        <w:jc w:val="center"/>
      </w:pPr>
    </w:p>
    <w:p w14:paraId="502B172C" w14:textId="77777777" w:rsidR="008F4452" w:rsidRDefault="008F4452" w:rsidP="008F4452">
      <w:pPr>
        <w:pStyle w:val="GG-body"/>
        <w:pBdr>
          <w:top w:val="single" w:sz="4" w:space="1" w:color="auto"/>
        </w:pBdr>
        <w:spacing w:before="34" w:after="0" w:line="14" w:lineRule="exact"/>
        <w:jc w:val="center"/>
      </w:pPr>
    </w:p>
    <w:p w14:paraId="00633CEE" w14:textId="552EDBCB" w:rsidR="00024B0A" w:rsidRDefault="00024B0A" w:rsidP="004644BE">
      <w:pPr>
        <w:pStyle w:val="NoSpacing"/>
        <w:rPr>
          <w:lang w:val="en-US"/>
        </w:rPr>
      </w:pPr>
      <w:bookmarkStart w:id="23" w:name="_Toc179983187"/>
    </w:p>
    <w:p w14:paraId="63B55C64" w14:textId="56D339F4" w:rsidR="00EE1659" w:rsidRDefault="00EE1659" w:rsidP="004629CD">
      <w:pPr>
        <w:pStyle w:val="Heading2"/>
      </w:pPr>
      <w:r>
        <w:t>Pastoral Land Management and Conservation Act 1989</w:t>
      </w:r>
      <w:bookmarkEnd w:id="23"/>
    </w:p>
    <w:p w14:paraId="3FA64F6E" w14:textId="77777777" w:rsidR="00EE1659" w:rsidRDefault="00EE1659" w:rsidP="00EE1659">
      <w:pPr>
        <w:pStyle w:val="GG-Title2"/>
      </w:pPr>
      <w:r>
        <w:t>Public Access Route Cancellation of Closures October 2024</w:t>
      </w:r>
    </w:p>
    <w:p w14:paraId="6A420666" w14:textId="16683DE2" w:rsidR="00EE1659" w:rsidRDefault="00EE1659" w:rsidP="00EE1659">
      <w:pPr>
        <w:pStyle w:val="GG-Title3"/>
      </w:pPr>
      <w:r>
        <w:t xml:space="preserve">Notice of Intent to Cancel Temporary Closure of Public Access Route Number 15, </w:t>
      </w:r>
      <w:r w:rsidR="00B67319">
        <w:br/>
      </w:r>
      <w:r>
        <w:t>Named K1 Warburton Crossing</w:t>
      </w:r>
    </w:p>
    <w:p w14:paraId="01FC7649" w14:textId="77777777" w:rsidR="00EE1659" w:rsidRDefault="00EE1659" w:rsidP="00EE1659">
      <w:r>
        <w:t xml:space="preserve">Notice is hereby given of the intent to cancel the temporary closure of the K1 Warburton Crossing Public Access Route from the Birdsville Track to the Simpson Desert Regional Reserve, from 10 October 2024, pursuant to Section 45(7) of the </w:t>
      </w:r>
      <w:r w:rsidRPr="005C4B6F">
        <w:rPr>
          <w:i/>
          <w:iCs/>
        </w:rPr>
        <w:t>Pastoral Land Management and Conservation Act 1989</w:t>
      </w:r>
      <w:r>
        <w:t xml:space="preserve">. Notification of the re-opening of the Public Access Route will be provided on the Department for Infrastructure and Transport’s Outback Road Warnings website at </w:t>
      </w:r>
      <w:hyperlink r:id="rId39" w:history="1">
        <w:r w:rsidRPr="00B75747">
          <w:rPr>
            <w:rStyle w:val="Hyperlink"/>
          </w:rPr>
          <w:t>www.dpti.sa.gov.au/OutbackRoads/outback_road_warnings/special_notices</w:t>
        </w:r>
      </w:hyperlink>
      <w:r>
        <w:t xml:space="preserve">. </w:t>
      </w:r>
    </w:p>
    <w:p w14:paraId="4D529254" w14:textId="77777777" w:rsidR="00EE1659" w:rsidRDefault="00EE1659" w:rsidP="00EE1659">
      <w:pPr>
        <w:pStyle w:val="GG-SDated"/>
      </w:pPr>
      <w:r>
        <w:t>Dated: 10 October 2024</w:t>
      </w:r>
    </w:p>
    <w:p w14:paraId="73C4891D" w14:textId="77777777" w:rsidR="00EE1659" w:rsidRDefault="00EE1659" w:rsidP="00EE1659">
      <w:pPr>
        <w:pStyle w:val="GG-SName"/>
      </w:pPr>
      <w:r>
        <w:t>Mark May</w:t>
      </w:r>
    </w:p>
    <w:p w14:paraId="55CD2441" w14:textId="77777777" w:rsidR="00EE1659" w:rsidRDefault="00EE1659" w:rsidP="00EE1659">
      <w:pPr>
        <w:pStyle w:val="GG-Signature"/>
      </w:pPr>
      <w:r>
        <w:t>Pastoral Board Delegate</w:t>
      </w:r>
    </w:p>
    <w:p w14:paraId="39F4C23B" w14:textId="77777777" w:rsidR="00EE1659" w:rsidRDefault="00EE1659" w:rsidP="00EE1659">
      <w:pPr>
        <w:pStyle w:val="GG-Signature"/>
      </w:pPr>
      <w:r>
        <w:t>A/Manager Pastoral Unit</w:t>
      </w:r>
    </w:p>
    <w:p w14:paraId="49227295" w14:textId="5F9D2D86" w:rsidR="00EE1659" w:rsidRDefault="00EE1659" w:rsidP="001253E4">
      <w:pPr>
        <w:pStyle w:val="GG-Signature"/>
      </w:pPr>
      <w:r>
        <w:t>Department for Environment and Water</w:t>
      </w:r>
    </w:p>
    <w:p w14:paraId="0BB2EC79" w14:textId="77777777" w:rsidR="001253E4" w:rsidRDefault="001253E4" w:rsidP="001253E4">
      <w:pPr>
        <w:pStyle w:val="GG-Signature"/>
        <w:pBdr>
          <w:bottom w:val="single" w:sz="4" w:space="1" w:color="auto"/>
        </w:pBdr>
        <w:spacing w:line="52" w:lineRule="exact"/>
        <w:jc w:val="center"/>
      </w:pPr>
    </w:p>
    <w:p w14:paraId="628F790D" w14:textId="77777777" w:rsidR="001253E4" w:rsidRDefault="001253E4" w:rsidP="001253E4">
      <w:pPr>
        <w:pStyle w:val="GG-Signature"/>
        <w:pBdr>
          <w:top w:val="single" w:sz="4" w:space="1" w:color="auto"/>
        </w:pBdr>
        <w:spacing w:before="34" w:line="14" w:lineRule="exact"/>
        <w:jc w:val="center"/>
      </w:pPr>
    </w:p>
    <w:p w14:paraId="42E426BF" w14:textId="77777777" w:rsidR="004063D4" w:rsidRDefault="004063D4" w:rsidP="004063D4">
      <w:pPr>
        <w:pStyle w:val="NoSpacing"/>
      </w:pPr>
      <w:bookmarkStart w:id="24" w:name="_Toc179983188"/>
    </w:p>
    <w:p w14:paraId="1D7928C6" w14:textId="284A3BC8" w:rsidR="00EE1659" w:rsidRDefault="00EE1659" w:rsidP="004629CD">
      <w:pPr>
        <w:pStyle w:val="Heading2"/>
      </w:pPr>
      <w:r>
        <w:t>Professional Standards Act 2004</w:t>
      </w:r>
      <w:bookmarkEnd w:id="24"/>
    </w:p>
    <w:p w14:paraId="4C1DF890" w14:textId="77777777" w:rsidR="00EE1659" w:rsidRDefault="00EE1659" w:rsidP="00EE1659">
      <w:pPr>
        <w:pStyle w:val="GG-Title3"/>
      </w:pPr>
      <w:r>
        <w:t>The Australian Computer Society Incorporated Professional Standards Scheme</w:t>
      </w:r>
    </w:p>
    <w:p w14:paraId="34D594D7" w14:textId="77777777" w:rsidR="00EE1659" w:rsidRDefault="00EE1659" w:rsidP="00EE1659">
      <w:r w:rsidRPr="004169CE">
        <w:rPr>
          <w:spacing w:val="-2"/>
        </w:rPr>
        <w:t xml:space="preserve">Pursuant to Section 14 of the </w:t>
      </w:r>
      <w:r w:rsidRPr="004169CE">
        <w:rPr>
          <w:i/>
          <w:iCs/>
          <w:spacing w:val="-2"/>
        </w:rPr>
        <w:t>Professional Standards Act 2004</w:t>
      </w:r>
      <w:r w:rsidRPr="004169CE">
        <w:rPr>
          <w:spacing w:val="-2"/>
        </w:rPr>
        <w:t xml:space="preserve">, I authorise the publication in the Gazette of the Australian Computer Society </w:t>
      </w:r>
      <w:r>
        <w:t>Incorporated Professional Standards Scheme.</w:t>
      </w:r>
    </w:p>
    <w:p w14:paraId="00BBBE7F" w14:textId="77777777" w:rsidR="00EE1659" w:rsidRDefault="00EE1659" w:rsidP="00EE1659">
      <w:r w:rsidRPr="004169CE">
        <w:rPr>
          <w:spacing w:val="-2"/>
        </w:rPr>
        <w:t xml:space="preserve">Pursuant to Section 15(1)(a) of the </w:t>
      </w:r>
      <w:r w:rsidRPr="004169CE">
        <w:rPr>
          <w:i/>
          <w:iCs/>
          <w:spacing w:val="-2"/>
        </w:rPr>
        <w:t>Professional Standards Act 2004</w:t>
      </w:r>
      <w:r w:rsidRPr="004169CE">
        <w:rPr>
          <w:spacing w:val="-2"/>
        </w:rPr>
        <w:t>, I specify 1 January 2025 as the date of commencement of the Australian</w:t>
      </w:r>
      <w:r>
        <w:t xml:space="preserve"> Computer Society Incorporated Professional Standards Scheme.</w:t>
      </w:r>
    </w:p>
    <w:p w14:paraId="3D87BF11" w14:textId="77777777" w:rsidR="00EE1659" w:rsidRDefault="00EE1659" w:rsidP="00EE1659">
      <w:pPr>
        <w:pStyle w:val="GG-SDated"/>
      </w:pPr>
      <w:r>
        <w:t>Dated: 17 October 2024</w:t>
      </w:r>
    </w:p>
    <w:p w14:paraId="1BB9BA1C" w14:textId="77777777" w:rsidR="00EE1659" w:rsidRDefault="00EE1659" w:rsidP="00EE1659">
      <w:pPr>
        <w:pStyle w:val="GG-SName"/>
      </w:pPr>
      <w:r>
        <w:t>Hon Kyam Maher MLC</w:t>
      </w:r>
    </w:p>
    <w:p w14:paraId="3BE8399A" w14:textId="11DE6B14" w:rsidR="00EE1659" w:rsidRDefault="00EE1659" w:rsidP="001253E4">
      <w:pPr>
        <w:pStyle w:val="GG-Signature"/>
      </w:pPr>
      <w:r>
        <w:lastRenderedPageBreak/>
        <w:t>Attorney-General</w:t>
      </w:r>
    </w:p>
    <w:p w14:paraId="57D86173" w14:textId="77777777" w:rsidR="001253E4" w:rsidRDefault="001253E4" w:rsidP="001253E4">
      <w:pPr>
        <w:pStyle w:val="GG-Signature"/>
        <w:pBdr>
          <w:bottom w:val="single" w:sz="4" w:space="1" w:color="auto"/>
        </w:pBdr>
        <w:spacing w:line="52" w:lineRule="exact"/>
        <w:jc w:val="center"/>
      </w:pPr>
    </w:p>
    <w:p w14:paraId="06A26731" w14:textId="77777777" w:rsidR="001253E4" w:rsidRDefault="001253E4" w:rsidP="001253E4">
      <w:pPr>
        <w:pStyle w:val="GG-Signature"/>
        <w:pBdr>
          <w:top w:val="single" w:sz="4" w:space="1" w:color="auto"/>
        </w:pBdr>
        <w:spacing w:before="34" w:line="14" w:lineRule="exact"/>
        <w:jc w:val="center"/>
      </w:pPr>
    </w:p>
    <w:p w14:paraId="5EA95DCF" w14:textId="77777777" w:rsidR="001253E4" w:rsidRDefault="001253E4" w:rsidP="001253E4">
      <w:pPr>
        <w:pStyle w:val="NoSpacing"/>
      </w:pPr>
    </w:p>
    <w:p w14:paraId="6D6EF648" w14:textId="77777777" w:rsidR="00831F08" w:rsidRDefault="00831F08" w:rsidP="00283544">
      <w:pPr>
        <w:pStyle w:val="Heading2"/>
      </w:pPr>
      <w:bookmarkStart w:id="25" w:name="_Toc179983189"/>
      <w:r>
        <w:t>Roads (Opening and Closing) Act 1991</w:t>
      </w:r>
      <w:bookmarkEnd w:id="25"/>
    </w:p>
    <w:p w14:paraId="54EB2B34" w14:textId="77777777" w:rsidR="00831F08" w:rsidRDefault="00831F08" w:rsidP="00831F08">
      <w:pPr>
        <w:pStyle w:val="GG-Title2"/>
      </w:pPr>
      <w:r>
        <w:t>Section 24</w:t>
      </w:r>
    </w:p>
    <w:p w14:paraId="5CE55E41" w14:textId="77777777" w:rsidR="00831F08" w:rsidRPr="00620DC5" w:rsidRDefault="00831F08" w:rsidP="00831F08">
      <w:pPr>
        <w:jc w:val="center"/>
        <w:rPr>
          <w:b/>
          <w:bCs/>
        </w:rPr>
      </w:pPr>
      <w:r w:rsidRPr="00620DC5">
        <w:rPr>
          <w:b/>
          <w:bCs/>
        </w:rPr>
        <w:t xml:space="preserve">NOTICE OF CONFIRMATION OF </w:t>
      </w:r>
      <w:r>
        <w:rPr>
          <w:b/>
          <w:bCs/>
        </w:rPr>
        <w:br/>
      </w:r>
      <w:r w:rsidRPr="00620DC5">
        <w:rPr>
          <w:b/>
          <w:bCs/>
        </w:rPr>
        <w:t>ROAD PROCESS ORDER</w:t>
      </w:r>
    </w:p>
    <w:p w14:paraId="665DC0D2" w14:textId="77777777" w:rsidR="00831F08" w:rsidRDefault="00831F08" w:rsidP="00831F08">
      <w:pPr>
        <w:pStyle w:val="GG-Title3"/>
      </w:pPr>
      <w:r>
        <w:t>Road Closure—Portion of Cape Willoughby Road, Willoughby</w:t>
      </w:r>
    </w:p>
    <w:p w14:paraId="35BB36FE" w14:textId="77777777" w:rsidR="00831F08" w:rsidRDefault="00831F08" w:rsidP="00831F08">
      <w:r>
        <w:t>By Road Process Order made on 22 February 2024, the Kangaroo Island Council ordered that:</w:t>
      </w:r>
    </w:p>
    <w:p w14:paraId="6A398E08" w14:textId="77777777" w:rsidR="00831F08" w:rsidRDefault="00831F08" w:rsidP="00831F08">
      <w:pPr>
        <w:ind w:left="426" w:hanging="284"/>
      </w:pPr>
      <w:r>
        <w:t>1.</w:t>
      </w:r>
      <w:r>
        <w:tab/>
        <w:t>Portion of Cape Willoughby Road, Willoughby, situated adjoining Allotments 51 and 52 in Deposited Plan 65167, Allotment 2 in Deposited Plan 69677 and Section 412, Hundred of Dudley, more particularly delineated and lettered ‘A’ in Preliminary Plan 24/0006 be closed.</w:t>
      </w:r>
    </w:p>
    <w:p w14:paraId="3D0AA7FE" w14:textId="77777777" w:rsidR="00831F08" w:rsidRDefault="00831F08" w:rsidP="00831F08">
      <w:pPr>
        <w:ind w:left="426" w:hanging="284"/>
      </w:pPr>
      <w:r>
        <w:t>2.</w:t>
      </w:r>
      <w:r>
        <w:tab/>
        <w:t>Vest in the Crown the whole of the land subject to closure.</w:t>
      </w:r>
    </w:p>
    <w:p w14:paraId="5CDB8201" w14:textId="77777777" w:rsidR="00831F08" w:rsidRDefault="00831F08" w:rsidP="00831F08">
      <w:r>
        <w:t>On 16 October 2024 that order was confirmed by the Minister for Planning conditionally upon the deposit by the Registrar-General of Deposited Plan 134872 being the authority for the new boundaries.</w:t>
      </w:r>
    </w:p>
    <w:p w14:paraId="6C174C2F" w14:textId="77777777" w:rsidR="00831F08" w:rsidRPr="00A85232" w:rsidRDefault="00831F08" w:rsidP="00831F08">
      <w:pPr>
        <w:rPr>
          <w:spacing w:val="-4"/>
        </w:rPr>
      </w:pPr>
      <w:r w:rsidRPr="00A85232">
        <w:rPr>
          <w:spacing w:val="-4"/>
        </w:rPr>
        <w:t xml:space="preserve">Pursuant to Section 24(5) of the </w:t>
      </w:r>
      <w:r w:rsidRPr="00A85232">
        <w:rPr>
          <w:i/>
          <w:iCs/>
          <w:spacing w:val="-4"/>
        </w:rPr>
        <w:t>Roads (Opening and Closing) Act 1991</w:t>
      </w:r>
      <w:r w:rsidRPr="00A85232">
        <w:rPr>
          <w:spacing w:val="-4"/>
        </w:rPr>
        <w:t>, notice of the Order referred to above and its confirmation is hereby given.</w:t>
      </w:r>
    </w:p>
    <w:p w14:paraId="54D28F86" w14:textId="77777777" w:rsidR="00831F08" w:rsidRDefault="00831F08" w:rsidP="00831F08">
      <w:pPr>
        <w:pStyle w:val="GG-SDated"/>
      </w:pPr>
      <w:r>
        <w:t>Dated: 17 October 2024</w:t>
      </w:r>
    </w:p>
    <w:p w14:paraId="2CD8E99D" w14:textId="77777777" w:rsidR="00831F08" w:rsidRDefault="00831F08" w:rsidP="00831F08">
      <w:pPr>
        <w:pStyle w:val="GG-SName"/>
      </w:pPr>
      <w:r>
        <w:t>B. J. Slape</w:t>
      </w:r>
    </w:p>
    <w:p w14:paraId="1886EF06" w14:textId="77777777" w:rsidR="00831F08" w:rsidRDefault="00831F08" w:rsidP="00831F08">
      <w:pPr>
        <w:pStyle w:val="GG-Signature"/>
      </w:pPr>
      <w:r>
        <w:t>Surveyor-General</w:t>
      </w:r>
    </w:p>
    <w:p w14:paraId="0B8C7B7F" w14:textId="77777777" w:rsidR="00831F08" w:rsidRDefault="00831F08" w:rsidP="00831F08">
      <w:pPr>
        <w:spacing w:after="0"/>
      </w:pPr>
      <w:r>
        <w:t>2024/01164/01</w:t>
      </w:r>
    </w:p>
    <w:p w14:paraId="276A6119" w14:textId="77777777" w:rsidR="00831F08" w:rsidRDefault="00831F08" w:rsidP="00831F08">
      <w:pPr>
        <w:pBdr>
          <w:bottom w:val="single" w:sz="4" w:space="1" w:color="auto"/>
        </w:pBdr>
        <w:spacing w:after="0" w:line="52" w:lineRule="exact"/>
        <w:jc w:val="center"/>
      </w:pPr>
    </w:p>
    <w:p w14:paraId="371BCB22" w14:textId="77777777" w:rsidR="00831F08" w:rsidRDefault="00831F08" w:rsidP="00831F08">
      <w:pPr>
        <w:pBdr>
          <w:top w:val="single" w:sz="4" w:space="1" w:color="auto"/>
        </w:pBdr>
        <w:spacing w:before="34" w:after="0" w:line="14" w:lineRule="exact"/>
        <w:jc w:val="center"/>
      </w:pPr>
    </w:p>
    <w:p w14:paraId="404CA308" w14:textId="77777777" w:rsidR="00831F08" w:rsidRPr="007D2F27" w:rsidRDefault="00831F08" w:rsidP="00831F08">
      <w:pPr>
        <w:pStyle w:val="NoSpacing"/>
      </w:pPr>
    </w:p>
    <w:p w14:paraId="32F7556E" w14:textId="77777777" w:rsidR="00EE1659" w:rsidRDefault="00EE1659" w:rsidP="004629CD">
      <w:pPr>
        <w:pStyle w:val="Heading2"/>
      </w:pPr>
      <w:bookmarkStart w:id="26" w:name="_Toc179983190"/>
      <w:r>
        <w:t>Shop Trading Hours Act 1977</w:t>
      </w:r>
      <w:bookmarkEnd w:id="26"/>
    </w:p>
    <w:p w14:paraId="55952CE9" w14:textId="77777777" w:rsidR="00EE1659" w:rsidRDefault="00EE1659" w:rsidP="00EE1659">
      <w:pPr>
        <w:pStyle w:val="GG-Title2"/>
      </w:pPr>
      <w:r>
        <w:t>Section 13</w:t>
      </w:r>
    </w:p>
    <w:p w14:paraId="56E8B937" w14:textId="77777777" w:rsidR="00EE1659" w:rsidRDefault="00EE1659" w:rsidP="00EE1659">
      <w:pPr>
        <w:pStyle w:val="GG-Title3"/>
      </w:pPr>
      <w:r>
        <w:t>Specified Weekdays of Trading until Midnight</w:t>
      </w:r>
    </w:p>
    <w:p w14:paraId="39165344" w14:textId="77777777" w:rsidR="00EE1659" w:rsidRPr="00E20112" w:rsidRDefault="00EE1659" w:rsidP="00EE1659">
      <w:pPr>
        <w:rPr>
          <w:spacing w:val="-4"/>
        </w:rPr>
      </w:pPr>
      <w:r>
        <w:t xml:space="preserve">Pursuant to Section 13(2)(d) of the </w:t>
      </w:r>
      <w:r w:rsidRPr="00E20112">
        <w:rPr>
          <w:i/>
          <w:iCs/>
        </w:rPr>
        <w:t>Shop Trading Hours Act 1977</w:t>
      </w:r>
      <w:r>
        <w:t xml:space="preserve">, I, Kyam Maher, Minister for Industrial Relations and Public Sector, </w:t>
      </w:r>
      <w:r w:rsidRPr="00E20112">
        <w:rPr>
          <w:spacing w:val="-4"/>
        </w:rPr>
        <w:t>specify the following weekdays that the shopkeeper of a shop situated in the Greater Adelaide Shopping District may open the shop until midnight.</w:t>
      </w:r>
    </w:p>
    <w:p w14:paraId="28851AD7" w14:textId="77777777" w:rsidR="00EE1659" w:rsidRDefault="00EE1659" w:rsidP="00B67319">
      <w:pPr>
        <w:ind w:left="284" w:hanging="142"/>
      </w:pPr>
      <w:r>
        <w:t>•</w:t>
      </w:r>
      <w:r>
        <w:tab/>
        <w:t>Thursday, 19 December 2024</w:t>
      </w:r>
    </w:p>
    <w:p w14:paraId="15637A5B" w14:textId="77777777" w:rsidR="00EE1659" w:rsidRDefault="00EE1659" w:rsidP="00B67319">
      <w:pPr>
        <w:ind w:left="284" w:hanging="142"/>
      </w:pPr>
      <w:r>
        <w:t>•</w:t>
      </w:r>
      <w:r>
        <w:tab/>
        <w:t>Friday, 20 December 2024</w:t>
      </w:r>
    </w:p>
    <w:p w14:paraId="2459BD24" w14:textId="77777777" w:rsidR="00EE1659" w:rsidRDefault="00EE1659" w:rsidP="00EE1659">
      <w:pPr>
        <w:ind w:left="284" w:hanging="142"/>
      </w:pPr>
      <w:r>
        <w:t>•</w:t>
      </w:r>
      <w:r>
        <w:tab/>
        <w:t>Monday, 23 December 2024</w:t>
      </w:r>
    </w:p>
    <w:p w14:paraId="21B9DDE1" w14:textId="77777777" w:rsidR="00EE1659" w:rsidRDefault="00EE1659" w:rsidP="00EE1659">
      <w:pPr>
        <w:pStyle w:val="GG-SDated"/>
      </w:pPr>
      <w:r>
        <w:t>Dated: 11 October 2024</w:t>
      </w:r>
    </w:p>
    <w:p w14:paraId="7281C55F" w14:textId="77777777" w:rsidR="00EE1659" w:rsidRDefault="00EE1659" w:rsidP="00EE1659">
      <w:pPr>
        <w:pStyle w:val="GG-SName"/>
      </w:pPr>
      <w:r>
        <w:t>Hon Kyam Maher MLC</w:t>
      </w:r>
    </w:p>
    <w:p w14:paraId="781C570D" w14:textId="2AE964A4" w:rsidR="00EE1659" w:rsidRDefault="00EE1659" w:rsidP="00E3208E">
      <w:pPr>
        <w:pStyle w:val="GG-Signature"/>
      </w:pPr>
      <w:r>
        <w:t>Minister for Industrial Relations and Public Sector</w:t>
      </w:r>
    </w:p>
    <w:p w14:paraId="223BF471" w14:textId="77777777" w:rsidR="00E3208E" w:rsidRDefault="00E3208E" w:rsidP="00E3208E">
      <w:pPr>
        <w:pStyle w:val="GG-Signature"/>
        <w:pBdr>
          <w:bottom w:val="single" w:sz="4" w:space="1" w:color="auto"/>
        </w:pBdr>
        <w:spacing w:line="52" w:lineRule="exact"/>
        <w:jc w:val="center"/>
      </w:pPr>
    </w:p>
    <w:p w14:paraId="0D831F8F" w14:textId="77777777" w:rsidR="00E3208E" w:rsidRDefault="00E3208E" w:rsidP="00E3208E">
      <w:pPr>
        <w:pStyle w:val="GG-Signature"/>
        <w:pBdr>
          <w:top w:val="single" w:sz="4" w:space="1" w:color="auto"/>
        </w:pBdr>
        <w:spacing w:before="34" w:line="14" w:lineRule="exact"/>
        <w:jc w:val="center"/>
      </w:pPr>
    </w:p>
    <w:p w14:paraId="1D5E816A" w14:textId="77777777" w:rsidR="001D25C3" w:rsidRDefault="001D25C3">
      <w:pPr>
        <w:spacing w:after="0" w:line="240" w:lineRule="auto"/>
        <w:jc w:val="left"/>
      </w:pPr>
      <w:r>
        <w:lastRenderedPageBreak/>
        <w:br w:type="page"/>
      </w:r>
    </w:p>
    <w:p w14:paraId="3562F6B1" w14:textId="77777777" w:rsidR="001D25C3" w:rsidRDefault="001D25C3" w:rsidP="00283544">
      <w:pPr>
        <w:pStyle w:val="Heading2"/>
      </w:pPr>
      <w:bookmarkStart w:id="27" w:name="_Toc179983191"/>
      <w:r>
        <w:lastRenderedPageBreak/>
        <w:t>Summary Offences Act 1953</w:t>
      </w:r>
      <w:bookmarkEnd w:id="27"/>
    </w:p>
    <w:p w14:paraId="309EBD18" w14:textId="77777777" w:rsidR="001D25C3" w:rsidRDefault="001D25C3" w:rsidP="00B970BD">
      <w:pPr>
        <w:pStyle w:val="GG-Title2"/>
      </w:pPr>
      <w:r>
        <w:t>Declared Public Precincts</w:t>
      </w:r>
    </w:p>
    <w:p w14:paraId="54C8FE8F" w14:textId="77777777" w:rsidR="001D25C3" w:rsidRDefault="001D25C3" w:rsidP="00B970BD">
      <w:pPr>
        <w:pStyle w:val="GG-Title3"/>
      </w:pPr>
      <w:r>
        <w:t>Ministerial Determination</w:t>
      </w:r>
    </w:p>
    <w:p w14:paraId="3DDAA0AC" w14:textId="77777777" w:rsidR="001D25C3" w:rsidRDefault="001D25C3" w:rsidP="00B970BD">
      <w:r>
        <w:t xml:space="preserve">I, Kyam Maher, Attorney-General in the State of South Australia, being the Minister responsible for the administration of Part 14B—Declared Public Precincts of the </w:t>
      </w:r>
      <w:r w:rsidRPr="00477D09">
        <w:rPr>
          <w:i/>
          <w:iCs/>
        </w:rPr>
        <w:t>Summary Offences Act 1953</w:t>
      </w:r>
      <w:r>
        <w:t xml:space="preserve">, </w:t>
      </w:r>
      <w:r w:rsidRPr="00D02036">
        <w:t>do hereby determine</w:t>
      </w:r>
      <w:r>
        <w:t xml:space="preserve"> pursuant to the provisions of Section 66 of the said Act that the area contained within the following boundaries:</w:t>
      </w:r>
    </w:p>
    <w:p w14:paraId="0752AF78" w14:textId="77777777" w:rsidR="001D25C3" w:rsidRDefault="001D25C3" w:rsidP="00B970BD">
      <w:pPr>
        <w:ind w:left="284" w:hanging="142"/>
      </w:pPr>
      <w:r>
        <w:t>•</w:t>
      </w:r>
      <w:r>
        <w:tab/>
        <w:t>the western boundary of Augusta Highway/Victoria Parade extending in a straight line north to the low tide shoreline of Spencer Gulf;</w:t>
      </w:r>
    </w:p>
    <w:p w14:paraId="0A223EED" w14:textId="77777777" w:rsidR="001D25C3" w:rsidRDefault="001D25C3" w:rsidP="00B970BD">
      <w:pPr>
        <w:ind w:left="284" w:hanging="142"/>
      </w:pPr>
      <w:r>
        <w:t>•</w:t>
      </w:r>
      <w:r>
        <w:tab/>
        <w:t>the low tide shoreline of Spencer Gulf at the northern extension from Augusta Highway/Victoria Parade, extending south along the eastern low tide shoreline of Spencer Gulf to the straight line extension of the northern boundary of Flinders Terrace; and</w:t>
      </w:r>
    </w:p>
    <w:p w14:paraId="5ED4C3A4" w14:textId="77777777" w:rsidR="001D25C3" w:rsidRDefault="001D25C3" w:rsidP="00B970BD">
      <w:pPr>
        <w:ind w:left="284" w:hanging="142"/>
      </w:pPr>
      <w:r>
        <w:t>•</w:t>
      </w:r>
      <w:r>
        <w:tab/>
        <w:t>the eastern low tide shoreline of Spencer Gulf at the straight line extension of the northern boundary of Flinders Terrace, along the northern boundary of Flinders Terrace to the western boundary of Augusta Highway/Victoria Parade.</w:t>
      </w:r>
    </w:p>
    <w:p w14:paraId="2362579A" w14:textId="77777777" w:rsidR="001D25C3" w:rsidRDefault="001D25C3" w:rsidP="00B970BD">
      <w:r>
        <w:t>Described as above be determined as posing a risk to public order and safety and in need of a public precinct declaration for a period of 12 hours from 10:00am on 18 October 2024 every day until declared otherwise or until 10:00pm on 27 April 2025.</w:t>
      </w:r>
    </w:p>
    <w:p w14:paraId="0EC76D70" w14:textId="77777777" w:rsidR="001D25C3" w:rsidRDefault="001D25C3" w:rsidP="00B970BD">
      <w:r>
        <w:t>I am satisfied that there is, during the period specified in this declaration, a reasonable likelihood of conduct posing a risk to public order and safety in the area specified.</w:t>
      </w:r>
    </w:p>
    <w:p w14:paraId="13BE27E6" w14:textId="77777777" w:rsidR="001D25C3" w:rsidRDefault="001D25C3" w:rsidP="00B970BD">
      <w:r>
        <w:t>I am satisfied that the inclusion of each public place in the area is reasonable having regard to that identified risk.</w:t>
      </w:r>
    </w:p>
    <w:p w14:paraId="010D5D9A" w14:textId="77777777" w:rsidR="001D25C3" w:rsidRDefault="001D25C3" w:rsidP="001D25C3">
      <w:r>
        <w:t>Dated: 17 October 2024</w:t>
      </w:r>
    </w:p>
    <w:p w14:paraId="78CC9583" w14:textId="77777777" w:rsidR="001D25C3" w:rsidRDefault="001D25C3" w:rsidP="001D25C3">
      <w:pPr>
        <w:pStyle w:val="GG-SName"/>
      </w:pPr>
      <w:r w:rsidRPr="00E87FB2">
        <w:t>Kyam Maher</w:t>
      </w:r>
    </w:p>
    <w:p w14:paraId="5B90C81D" w14:textId="77777777" w:rsidR="001D25C3" w:rsidRDefault="001D25C3" w:rsidP="001D25C3">
      <w:pPr>
        <w:pStyle w:val="GG-Signature"/>
      </w:pPr>
      <w:r>
        <w:t>Attorney-General</w:t>
      </w:r>
    </w:p>
    <w:p w14:paraId="5C59D9C6" w14:textId="77777777" w:rsidR="001D25C3" w:rsidRDefault="001D25C3" w:rsidP="001D25C3">
      <w:pPr>
        <w:pBdr>
          <w:top w:val="single" w:sz="4" w:space="1" w:color="auto"/>
        </w:pBdr>
        <w:spacing w:before="100" w:line="14" w:lineRule="exact"/>
        <w:ind w:left="1077" w:right="1077"/>
        <w:jc w:val="center"/>
      </w:pPr>
    </w:p>
    <w:p w14:paraId="7E046794" w14:textId="77777777" w:rsidR="001D25C3" w:rsidRDefault="001D25C3" w:rsidP="001D25C3">
      <w:pPr>
        <w:pStyle w:val="GG-Title2"/>
      </w:pPr>
      <w:r w:rsidRPr="00E87FB2">
        <w:t>Map 1</w:t>
      </w:r>
    </w:p>
    <w:p w14:paraId="0A069321" w14:textId="73F95A6F" w:rsidR="001D25C3" w:rsidRDefault="001735FC" w:rsidP="001D25C3">
      <w:pPr>
        <w:pStyle w:val="GG-Title3"/>
      </w:pPr>
      <w:r w:rsidRPr="00E87FB2">
        <w:rPr>
          <w:rFonts w:eastAsia="Times New Roman"/>
          <w:noProof/>
          <w:sz w:val="24"/>
          <w:szCs w:val="20"/>
          <w:lang w:eastAsia="en-AU"/>
        </w:rPr>
        <w:lastRenderedPageBreak/>
        <w:drawing>
          <wp:anchor distT="0" distB="0" distL="114300" distR="114300" simplePos="0" relativeHeight="251673600" behindDoc="0" locked="0" layoutInCell="1" allowOverlap="1" wp14:anchorId="65D90722" wp14:editId="0EAA28D3">
            <wp:simplePos x="0" y="0"/>
            <wp:positionH relativeFrom="margin">
              <wp:align>center</wp:align>
            </wp:positionH>
            <wp:positionV relativeFrom="paragraph">
              <wp:posOffset>166807</wp:posOffset>
            </wp:positionV>
            <wp:extent cx="5943600" cy="4479290"/>
            <wp:effectExtent l="0" t="0" r="0" b="0"/>
            <wp:wrapTopAndBottom/>
            <wp:docPr id="113964675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46759" name="Picture 1" descr="A map of a cit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47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5C3" w:rsidRPr="00E87FB2">
        <w:t>Proposed Port Augusta Central Business District</w:t>
      </w:r>
      <w:r w:rsidR="001D25C3">
        <w:t>—</w:t>
      </w:r>
      <w:r w:rsidR="001D25C3" w:rsidRPr="00E87FB2">
        <w:t>Declared Public Precinct</w:t>
      </w:r>
    </w:p>
    <w:p w14:paraId="3946FDEE" w14:textId="0FDEDE0D" w:rsidR="001D25C3" w:rsidRDefault="001D25C3" w:rsidP="001D25C3">
      <w:pPr>
        <w:pStyle w:val="GG-SDated"/>
      </w:pPr>
    </w:p>
    <w:p w14:paraId="73885BFD" w14:textId="5CA9C352" w:rsidR="001D25C3" w:rsidRDefault="001D25C3" w:rsidP="001D25C3">
      <w:pPr>
        <w:pBdr>
          <w:bottom w:val="single" w:sz="4" w:space="1" w:color="auto"/>
        </w:pBdr>
        <w:spacing w:after="0" w:line="52" w:lineRule="exact"/>
        <w:jc w:val="center"/>
      </w:pPr>
    </w:p>
    <w:p w14:paraId="513DF285" w14:textId="77777777" w:rsidR="001D25C3" w:rsidRDefault="001D25C3" w:rsidP="001D25C3">
      <w:pPr>
        <w:pBdr>
          <w:top w:val="single" w:sz="4" w:space="1" w:color="auto"/>
        </w:pBdr>
        <w:spacing w:before="34" w:after="0" w:line="14" w:lineRule="exact"/>
        <w:jc w:val="center"/>
      </w:pPr>
    </w:p>
    <w:p w14:paraId="0954500E" w14:textId="028FD167" w:rsidR="001D25C3" w:rsidRDefault="001D25C3">
      <w:pPr>
        <w:spacing w:after="0" w:line="240" w:lineRule="auto"/>
        <w:jc w:val="left"/>
      </w:pPr>
      <w:r>
        <w:br w:type="page"/>
      </w:r>
    </w:p>
    <w:p w14:paraId="3D90E9FC" w14:textId="24591A57" w:rsidR="00EE1659" w:rsidRDefault="00EE1659" w:rsidP="005C5623">
      <w:pPr>
        <w:spacing w:after="60"/>
      </w:pPr>
      <w:r>
        <w:lastRenderedPageBreak/>
        <w:t>[</w:t>
      </w:r>
      <w:r w:rsidRPr="002748EE">
        <w:rPr>
          <w:smallCaps/>
        </w:rPr>
        <w:t>Republished</w:t>
      </w:r>
      <w:r>
        <w:t>]</w:t>
      </w:r>
    </w:p>
    <w:p w14:paraId="7B6D3678" w14:textId="77777777" w:rsidR="00EE1659" w:rsidRDefault="00EE1659" w:rsidP="008C7B00">
      <w:pPr>
        <w:spacing w:after="120"/>
      </w:pPr>
      <w:r>
        <w:t xml:space="preserve">The notice published in the </w:t>
      </w:r>
      <w:r w:rsidRPr="009D7465">
        <w:rPr>
          <w:i/>
          <w:iCs/>
        </w:rPr>
        <w:t>South Australian Government Gazette</w:t>
      </w:r>
      <w:r>
        <w:t xml:space="preserve"> No. 68, dated 10 October 2024, on page 3935, under the heading </w:t>
      </w:r>
      <w:r>
        <w:br/>
      </w:r>
      <w:r w:rsidRPr="00830ECF">
        <w:rPr>
          <w:i/>
          <w:iCs/>
        </w:rPr>
        <w:t>Wilderness Protection Regulations 2021</w:t>
      </w:r>
      <w:r w:rsidRPr="00076627">
        <w:t xml:space="preserve">, </w:t>
      </w:r>
      <w:r>
        <w:t>was published with incorrect information and should be replaced with the following:</w:t>
      </w:r>
    </w:p>
    <w:p w14:paraId="27CF9634" w14:textId="77777777" w:rsidR="00EE1659" w:rsidRDefault="00EE1659" w:rsidP="004629CD">
      <w:pPr>
        <w:pStyle w:val="Heading2"/>
      </w:pPr>
      <w:bookmarkStart w:id="28" w:name="_Toc179983192"/>
      <w:r>
        <w:t>Wilderness Protection Regulations 2021</w:t>
      </w:r>
      <w:bookmarkEnd w:id="28"/>
    </w:p>
    <w:p w14:paraId="61C1FF10" w14:textId="77777777" w:rsidR="00EE1659" w:rsidRDefault="00EE1659" w:rsidP="005C5623">
      <w:pPr>
        <w:pStyle w:val="GG-Title3"/>
        <w:spacing w:after="60"/>
      </w:pPr>
      <w:r>
        <w:t>Wilderness Protection Areas—Fire Restrictions</w:t>
      </w:r>
    </w:p>
    <w:p w14:paraId="6A62EF2A" w14:textId="77777777" w:rsidR="00EE1659" w:rsidRDefault="00EE1659" w:rsidP="005C5623">
      <w:pPr>
        <w:pStyle w:val="GG-body"/>
        <w:spacing w:after="60"/>
      </w:pPr>
      <w:r w:rsidRPr="004A2A6A">
        <w:rPr>
          <w:spacing w:val="-2"/>
        </w:rPr>
        <w:t xml:space="preserve">Pursuant to Regulation 13 of the </w:t>
      </w:r>
      <w:r w:rsidRPr="004A2A6A">
        <w:rPr>
          <w:i/>
          <w:iCs/>
          <w:spacing w:val="-2"/>
        </w:rPr>
        <w:t>Wilderness Protection Regulations 2021</w:t>
      </w:r>
      <w:r w:rsidRPr="004A2A6A">
        <w:rPr>
          <w:spacing w:val="-2"/>
        </w:rPr>
        <w:t xml:space="preserve">, I, Michael Joseph Williams, Director of National Parks and Wildlife, </w:t>
      </w:r>
      <w:r>
        <w:t>impose fire restrictions for Wilderness Protection Areas located in the South Australian Country Fire Service Fire Ban Districts as listed in Schedule 1 below.</w:t>
      </w:r>
    </w:p>
    <w:p w14:paraId="707DFCBD" w14:textId="77777777" w:rsidR="00EE1659" w:rsidRDefault="00EE1659" w:rsidP="005C5623">
      <w:pPr>
        <w:pStyle w:val="GG-body"/>
        <w:spacing w:after="60"/>
      </w:pPr>
      <w:r>
        <w:t>The purpose of these fire restrictions is to ensure the safety of visitors, and in the interests of protecting the Wilderness Protection Areas and neighbouring properties.</w:t>
      </w:r>
    </w:p>
    <w:p w14:paraId="2C55E0BD" w14:textId="77777777" w:rsidR="00EE1659" w:rsidRDefault="00EE1659" w:rsidP="00EE1659">
      <w:pPr>
        <w:pStyle w:val="GG-SDated"/>
      </w:pPr>
      <w:r>
        <w:t>Dated: 15 October 2024</w:t>
      </w:r>
    </w:p>
    <w:p w14:paraId="759B72B9" w14:textId="77777777" w:rsidR="00EE1659" w:rsidRDefault="00EE1659" w:rsidP="00EE1659">
      <w:pPr>
        <w:pStyle w:val="GG-SName"/>
      </w:pPr>
      <w:r>
        <w:t>M. J. Williams</w:t>
      </w:r>
    </w:p>
    <w:p w14:paraId="678D08A8" w14:textId="77777777" w:rsidR="00EE1659" w:rsidRDefault="00EE1659" w:rsidP="00EE1659">
      <w:pPr>
        <w:pStyle w:val="GG-Signature"/>
      </w:pPr>
      <w:r>
        <w:t>Director of National Parks and Wildlife</w:t>
      </w:r>
    </w:p>
    <w:p w14:paraId="28921323" w14:textId="77777777" w:rsidR="00EE1659" w:rsidRDefault="00EE1659" w:rsidP="00EE1659">
      <w:pPr>
        <w:pStyle w:val="GG-body"/>
        <w:pBdr>
          <w:top w:val="single" w:sz="4" w:space="1" w:color="auto"/>
        </w:pBdr>
        <w:spacing w:before="100" w:line="14" w:lineRule="exact"/>
        <w:ind w:left="1077" w:right="1077"/>
        <w:jc w:val="center"/>
      </w:pPr>
    </w:p>
    <w:p w14:paraId="06F4F418" w14:textId="12D33A32" w:rsidR="00EE1659" w:rsidRDefault="00EE1659" w:rsidP="005C5623">
      <w:pPr>
        <w:pStyle w:val="GG-Title2"/>
        <w:spacing w:after="60"/>
      </w:pPr>
      <w:r>
        <w:t>Schedule 1</w:t>
      </w:r>
    </w:p>
    <w:p w14:paraId="7E44F00B" w14:textId="77777777" w:rsidR="00EE1659" w:rsidRPr="00AC44FC" w:rsidRDefault="00EE1659" w:rsidP="005C5623">
      <w:pPr>
        <w:pStyle w:val="GG-body"/>
        <w:spacing w:after="60"/>
        <w:ind w:left="284" w:hanging="284"/>
        <w:rPr>
          <w:b/>
          <w:bCs/>
        </w:rPr>
      </w:pPr>
      <w:r w:rsidRPr="00AC44FC">
        <w:rPr>
          <w:b/>
          <w:bCs/>
        </w:rPr>
        <w:t>1.</w:t>
      </w:r>
      <w:r>
        <w:rPr>
          <w:b/>
          <w:bCs/>
        </w:rPr>
        <w:tab/>
      </w:r>
      <w:r w:rsidRPr="00AC44FC">
        <w:rPr>
          <w:b/>
          <w:bCs/>
        </w:rPr>
        <w:t>Kangaroo Island</w:t>
      </w:r>
    </w:p>
    <w:p w14:paraId="35B9C018" w14:textId="77777777" w:rsidR="00EE1659" w:rsidRDefault="00EE1659" w:rsidP="005C5623">
      <w:pPr>
        <w:pStyle w:val="GG-body"/>
        <w:spacing w:after="60"/>
        <w:ind w:left="284"/>
      </w:pPr>
      <w:r>
        <w:t>Cape Bouger Wilderness Protection Area, Cape Gantheaume Wilderness Protection Area, Cape Torrens Wilderness Protection Area, Ravine des Casoars Wilderness Protection Area, and Western River Wilderness Protection Area:</w:t>
      </w:r>
    </w:p>
    <w:p w14:paraId="320B3A5A" w14:textId="77777777" w:rsidR="00EE1659" w:rsidRDefault="00EE1659" w:rsidP="005C5623">
      <w:pPr>
        <w:pStyle w:val="GG-body"/>
        <w:spacing w:after="60"/>
        <w:ind w:left="426"/>
      </w:pPr>
      <w:r>
        <w:t>All wood fires or solid fuel fires are prohibited throughout the year. Gas fires or liquid fuel fires are permitted other than on days of total fire ban.</w:t>
      </w:r>
    </w:p>
    <w:p w14:paraId="73CA5C2B" w14:textId="77777777" w:rsidR="00EE1659" w:rsidRDefault="00EE1659" w:rsidP="005C5623">
      <w:pPr>
        <w:pStyle w:val="GG-body"/>
        <w:spacing w:after="60"/>
        <w:ind w:left="284"/>
      </w:pPr>
      <w:r>
        <w:t xml:space="preserve">For further information, please refer to the DEW website </w:t>
      </w:r>
      <w:hyperlink r:id="rId41" w:history="1">
        <w:r w:rsidRPr="003B440A">
          <w:rPr>
            <w:rStyle w:val="Hyperlink"/>
          </w:rPr>
          <w:t>www.environment.sa.gov.au</w:t>
        </w:r>
      </w:hyperlink>
      <w:r>
        <w:t xml:space="preserve"> or contact the Kangaroo Island regional office (08) 8553 4409 or CFS Information Hotline 1800 362 361.</w:t>
      </w:r>
    </w:p>
    <w:p w14:paraId="353ED6C8" w14:textId="77777777" w:rsidR="00EE1659" w:rsidRPr="00AC44FC" w:rsidRDefault="00EE1659" w:rsidP="005C5623">
      <w:pPr>
        <w:pStyle w:val="GG-body"/>
        <w:spacing w:after="60"/>
        <w:ind w:left="284" w:hanging="284"/>
        <w:rPr>
          <w:b/>
          <w:bCs/>
        </w:rPr>
      </w:pPr>
      <w:r w:rsidRPr="00AC44FC">
        <w:rPr>
          <w:b/>
          <w:bCs/>
        </w:rPr>
        <w:t>2.</w:t>
      </w:r>
      <w:r w:rsidRPr="00AC44FC">
        <w:rPr>
          <w:b/>
          <w:bCs/>
        </w:rPr>
        <w:tab/>
        <w:t>Eastern Eyre Peninsula</w:t>
      </w:r>
    </w:p>
    <w:p w14:paraId="46C2858E" w14:textId="77777777" w:rsidR="00EE1659" w:rsidRDefault="00EE1659" w:rsidP="005C5623">
      <w:pPr>
        <w:pStyle w:val="GG-body"/>
        <w:spacing w:after="60"/>
        <w:ind w:left="284"/>
      </w:pPr>
      <w:r>
        <w:t>Hambidge Wilderness Protection Area and Hincks Wilderness Protection Area:</w:t>
      </w:r>
    </w:p>
    <w:p w14:paraId="2F8A7CB1" w14:textId="77777777" w:rsidR="00EE1659" w:rsidRDefault="00EE1659" w:rsidP="005C5623">
      <w:pPr>
        <w:pStyle w:val="GG-body"/>
        <w:spacing w:after="60"/>
        <w:ind w:left="426"/>
      </w:pPr>
      <w:r>
        <w:t>All wood fires or solid fuel fires are prohibited throughout the year. Gas fires or liquid fuel fires are permitted other than on days of total fire ban.</w:t>
      </w:r>
    </w:p>
    <w:p w14:paraId="6EDE5F8D" w14:textId="77777777" w:rsidR="00EE1659" w:rsidRDefault="00EE1659" w:rsidP="005C5623">
      <w:pPr>
        <w:pStyle w:val="GG-body"/>
        <w:spacing w:after="60"/>
        <w:ind w:left="284"/>
      </w:pPr>
      <w:r>
        <w:t xml:space="preserve">For further information, please refer to the DEW website </w:t>
      </w:r>
      <w:hyperlink r:id="rId42" w:history="1">
        <w:r w:rsidRPr="003B440A">
          <w:rPr>
            <w:rStyle w:val="Hyperlink"/>
          </w:rPr>
          <w:t>www.environment.sa.gov.au</w:t>
        </w:r>
      </w:hyperlink>
      <w:r>
        <w:t xml:space="preserve"> or contact the Eyre and Far West regional office (08) 8688 3111 or CFS Information Hotline 1800 362 361.</w:t>
      </w:r>
    </w:p>
    <w:p w14:paraId="6404887A" w14:textId="77777777" w:rsidR="00EE1659" w:rsidRPr="00AC44FC" w:rsidRDefault="00EE1659" w:rsidP="005C5623">
      <w:pPr>
        <w:pStyle w:val="GG-body"/>
        <w:spacing w:after="60"/>
        <w:ind w:left="284" w:hanging="284"/>
        <w:rPr>
          <w:b/>
          <w:bCs/>
        </w:rPr>
      </w:pPr>
      <w:r w:rsidRPr="00AC44FC">
        <w:rPr>
          <w:b/>
          <w:bCs/>
        </w:rPr>
        <w:t>3.</w:t>
      </w:r>
      <w:r>
        <w:rPr>
          <w:b/>
          <w:bCs/>
        </w:rPr>
        <w:tab/>
      </w:r>
      <w:r w:rsidRPr="00AC44FC">
        <w:rPr>
          <w:b/>
          <w:bCs/>
        </w:rPr>
        <w:t>Lower Eyre Peninsula</w:t>
      </w:r>
    </w:p>
    <w:p w14:paraId="1CF48BA9" w14:textId="77777777" w:rsidR="00EE1659" w:rsidRDefault="00EE1659" w:rsidP="005C5623">
      <w:pPr>
        <w:pStyle w:val="GG-body"/>
        <w:spacing w:after="60"/>
        <w:ind w:left="284"/>
      </w:pPr>
      <w:r>
        <w:t>Memory Cove Wilderness Protection Area:</w:t>
      </w:r>
    </w:p>
    <w:p w14:paraId="6C9E95FA" w14:textId="77777777" w:rsidR="00EE1659" w:rsidRPr="00D35EF0" w:rsidRDefault="00EE1659" w:rsidP="005C5623">
      <w:pPr>
        <w:pStyle w:val="GG-body"/>
        <w:spacing w:after="60"/>
        <w:ind w:left="426"/>
      </w:pPr>
      <w:r w:rsidRPr="00D35EF0">
        <w:t>All wood fires or solid fuel fires and gas fires or liquid fuel fires are prohibited throughout the year.</w:t>
      </w:r>
    </w:p>
    <w:p w14:paraId="1AEC91E2" w14:textId="77777777" w:rsidR="00EE1659" w:rsidRPr="00D35EF0" w:rsidRDefault="00EE1659" w:rsidP="005C5623">
      <w:pPr>
        <w:pStyle w:val="GG-body"/>
        <w:spacing w:after="60"/>
        <w:ind w:left="426"/>
      </w:pPr>
      <w:r w:rsidRPr="00D35EF0">
        <w:lastRenderedPageBreak/>
        <w:t>Exception:</w:t>
      </w:r>
    </w:p>
    <w:p w14:paraId="00A53A89" w14:textId="77777777" w:rsidR="00EE1659" w:rsidRDefault="00EE1659" w:rsidP="005C5623">
      <w:pPr>
        <w:pStyle w:val="GG-body"/>
        <w:spacing w:after="60"/>
        <w:ind w:left="567"/>
      </w:pPr>
      <w:r w:rsidRPr="00D35EF0">
        <w:t>Visitor zone—gas fires and liquid fuel fires permitted other than on days of total fire ban.</w:t>
      </w:r>
    </w:p>
    <w:p w14:paraId="5DC34C6B" w14:textId="77777777" w:rsidR="00EE1659" w:rsidRDefault="00EE1659" w:rsidP="005C5623">
      <w:pPr>
        <w:pStyle w:val="GG-body"/>
        <w:spacing w:after="60"/>
        <w:ind w:left="284"/>
      </w:pPr>
      <w:r>
        <w:t xml:space="preserve">For further information, please refer to the DEW website </w:t>
      </w:r>
      <w:hyperlink r:id="rId43" w:history="1">
        <w:r w:rsidRPr="003B440A">
          <w:rPr>
            <w:rStyle w:val="Hyperlink"/>
          </w:rPr>
          <w:t>www.environment.sa.gov.au</w:t>
        </w:r>
      </w:hyperlink>
      <w:r>
        <w:t xml:space="preserve"> or contact the Eyre and Far West regional office (08) 8688 3111 or CFS Information Hotline 1800 362 361.</w:t>
      </w:r>
    </w:p>
    <w:p w14:paraId="28579CFC" w14:textId="77777777" w:rsidR="00EE1659" w:rsidRPr="00AC44FC" w:rsidRDefault="00EE1659" w:rsidP="005C5623">
      <w:pPr>
        <w:pStyle w:val="GG-body"/>
        <w:spacing w:after="60"/>
        <w:ind w:left="284" w:hanging="284"/>
        <w:rPr>
          <w:b/>
          <w:bCs/>
        </w:rPr>
      </w:pPr>
      <w:r w:rsidRPr="00AC44FC">
        <w:rPr>
          <w:b/>
          <w:bCs/>
        </w:rPr>
        <w:t>4.</w:t>
      </w:r>
      <w:r>
        <w:rPr>
          <w:b/>
          <w:bCs/>
        </w:rPr>
        <w:tab/>
      </w:r>
      <w:r w:rsidRPr="00AC44FC">
        <w:rPr>
          <w:b/>
          <w:bCs/>
        </w:rPr>
        <w:t>Murraylands</w:t>
      </w:r>
    </w:p>
    <w:p w14:paraId="442E3501" w14:textId="77777777" w:rsidR="00EE1659" w:rsidRDefault="00EE1659" w:rsidP="005C5623">
      <w:pPr>
        <w:pStyle w:val="GG-body"/>
        <w:spacing w:after="60"/>
        <w:ind w:left="284"/>
      </w:pPr>
      <w:r>
        <w:t>Billiatt Wilderness Protection Area:</w:t>
      </w:r>
    </w:p>
    <w:p w14:paraId="3BB44FD0" w14:textId="77777777" w:rsidR="00EE1659" w:rsidRDefault="00EE1659" w:rsidP="005C5623">
      <w:pPr>
        <w:pStyle w:val="GG-body"/>
        <w:spacing w:after="60"/>
        <w:ind w:left="426"/>
      </w:pPr>
      <w:r>
        <w:t>All wood fires or solid fuel fires are prohibited from 1 November 2024 to 15 April 2025. Gas fires or liquid fuel fires are permitted other than on days of total fire ban.</w:t>
      </w:r>
    </w:p>
    <w:p w14:paraId="0F66C059" w14:textId="77777777" w:rsidR="00EE1659" w:rsidRDefault="00EE1659" w:rsidP="005C5623">
      <w:pPr>
        <w:pStyle w:val="GG-body"/>
        <w:spacing w:after="60"/>
        <w:ind w:left="284"/>
      </w:pPr>
      <w:r>
        <w:t xml:space="preserve">For further information, please refer to the DEW website </w:t>
      </w:r>
      <w:hyperlink r:id="rId44" w:history="1">
        <w:r w:rsidRPr="003B440A">
          <w:rPr>
            <w:rStyle w:val="Hyperlink"/>
          </w:rPr>
          <w:t>www.environment.sa.gov.au</w:t>
        </w:r>
      </w:hyperlink>
      <w:r>
        <w:t xml:space="preserve"> or contact the Riverland and Murraylands regional office (08) 8595 2111 or CFS Information Hotline 1800 362 361.</w:t>
      </w:r>
    </w:p>
    <w:p w14:paraId="73EDCB61" w14:textId="77777777" w:rsidR="00EE1659" w:rsidRPr="00AC44FC" w:rsidRDefault="00EE1659" w:rsidP="005C5623">
      <w:pPr>
        <w:pStyle w:val="GG-body"/>
        <w:spacing w:after="60"/>
        <w:ind w:left="284" w:hanging="284"/>
        <w:rPr>
          <w:b/>
          <w:bCs/>
        </w:rPr>
      </w:pPr>
      <w:r w:rsidRPr="00AC44FC">
        <w:rPr>
          <w:b/>
          <w:bCs/>
        </w:rPr>
        <w:t>5.</w:t>
      </w:r>
      <w:r>
        <w:rPr>
          <w:b/>
          <w:bCs/>
        </w:rPr>
        <w:tab/>
      </w:r>
      <w:r w:rsidRPr="00AC44FC">
        <w:rPr>
          <w:b/>
          <w:bCs/>
        </w:rPr>
        <w:t>North East Pastoral</w:t>
      </w:r>
    </w:p>
    <w:p w14:paraId="04A03929" w14:textId="77777777" w:rsidR="00EE1659" w:rsidRDefault="00EE1659" w:rsidP="005C5623">
      <w:pPr>
        <w:pStyle w:val="GG-body"/>
        <w:spacing w:after="60"/>
        <w:ind w:left="284"/>
      </w:pPr>
      <w:r>
        <w:t>Danggali Wilderness Protection Area:</w:t>
      </w:r>
    </w:p>
    <w:p w14:paraId="11BD832F" w14:textId="77777777" w:rsidR="00EE1659" w:rsidRDefault="00EE1659" w:rsidP="005C5623">
      <w:pPr>
        <w:pStyle w:val="GG-body"/>
        <w:spacing w:after="60"/>
        <w:ind w:left="426"/>
      </w:pPr>
      <w:r>
        <w:t>All wood fires or solid fuel fires and gas fires or liquid fuel fires are prohibited throughout the year.</w:t>
      </w:r>
    </w:p>
    <w:p w14:paraId="2E5E58C6" w14:textId="77777777" w:rsidR="00EE1659" w:rsidRDefault="00EE1659" w:rsidP="005C5623">
      <w:pPr>
        <w:pStyle w:val="GG-body"/>
        <w:spacing w:after="60"/>
        <w:ind w:left="284"/>
      </w:pPr>
      <w:r>
        <w:t xml:space="preserve">For further information, please refer to the DEW website </w:t>
      </w:r>
      <w:hyperlink r:id="rId45" w:history="1">
        <w:r w:rsidRPr="003B440A">
          <w:rPr>
            <w:rStyle w:val="Hyperlink"/>
          </w:rPr>
          <w:t>www.environment.sa.gov.au</w:t>
        </w:r>
      </w:hyperlink>
      <w:r>
        <w:t xml:space="preserve"> or contact the Riverland and Murraylands </w:t>
      </w:r>
      <w:r w:rsidRPr="00A83DFD">
        <w:rPr>
          <w:spacing w:val="-2"/>
        </w:rPr>
        <w:t>regional office (08) 8595 2111, Yorke and Mid North regional office (08) 8841 3400, Flinders and Outback regional office (08) 8648 5300</w:t>
      </w:r>
      <w:r>
        <w:t xml:space="preserve"> or CFS Information Hotline 1800 362 361.</w:t>
      </w:r>
    </w:p>
    <w:p w14:paraId="74806E55" w14:textId="77777777" w:rsidR="00EE1659" w:rsidRPr="00AC44FC" w:rsidRDefault="00EE1659" w:rsidP="005C5623">
      <w:pPr>
        <w:pStyle w:val="GG-body"/>
        <w:spacing w:after="60"/>
        <w:ind w:left="284" w:hanging="284"/>
        <w:rPr>
          <w:b/>
          <w:bCs/>
        </w:rPr>
      </w:pPr>
      <w:r w:rsidRPr="00AC44FC">
        <w:rPr>
          <w:b/>
          <w:bCs/>
        </w:rPr>
        <w:t>6.</w:t>
      </w:r>
      <w:r>
        <w:rPr>
          <w:b/>
          <w:bCs/>
        </w:rPr>
        <w:tab/>
      </w:r>
      <w:r w:rsidRPr="00AC44FC">
        <w:rPr>
          <w:b/>
          <w:bCs/>
        </w:rPr>
        <w:t>North West Pastoral</w:t>
      </w:r>
    </w:p>
    <w:p w14:paraId="7E159AE0" w14:textId="77777777" w:rsidR="00EE1659" w:rsidRDefault="00EE1659" w:rsidP="005C5623">
      <w:pPr>
        <w:pStyle w:val="GG-body"/>
        <w:spacing w:after="60"/>
        <w:ind w:left="284"/>
      </w:pPr>
      <w:r>
        <w:t>Yellabinna Wilderness Protected Area:</w:t>
      </w:r>
    </w:p>
    <w:p w14:paraId="1DE38813" w14:textId="77777777" w:rsidR="00EE1659" w:rsidRDefault="00EE1659" w:rsidP="005C5623">
      <w:pPr>
        <w:pStyle w:val="GG-body"/>
        <w:spacing w:after="60"/>
        <w:ind w:left="426"/>
      </w:pPr>
      <w:r>
        <w:t>All wood fires or solid fuel fires are prohibited from 15 October 2024 to 31 March 2025. Gas fires or liquid fuel fires are permitted other than on days of total fire ban.</w:t>
      </w:r>
    </w:p>
    <w:p w14:paraId="3CE80EC1" w14:textId="77777777" w:rsidR="00EE1659" w:rsidRDefault="00EE1659" w:rsidP="005C5623">
      <w:pPr>
        <w:pStyle w:val="GG-body"/>
        <w:spacing w:after="60"/>
        <w:ind w:left="284"/>
      </w:pPr>
      <w:r>
        <w:t xml:space="preserve">For further information, please refer to the DEW website </w:t>
      </w:r>
      <w:hyperlink r:id="rId46" w:history="1">
        <w:r w:rsidRPr="003B440A">
          <w:rPr>
            <w:rStyle w:val="Hyperlink"/>
          </w:rPr>
          <w:t>www.environment.sa.gov.au</w:t>
        </w:r>
      </w:hyperlink>
      <w:r>
        <w:t xml:space="preserve"> or contact the Eyre and Far West regional office (08) 8688 3111, Flinders and Outback regional office (08) 8648 5300 or CFS Information Hotline 1800 362 361.</w:t>
      </w:r>
    </w:p>
    <w:p w14:paraId="2D8AD164" w14:textId="77777777" w:rsidR="00EE1659" w:rsidRPr="00AC44FC" w:rsidRDefault="00EE1659" w:rsidP="005C5623">
      <w:pPr>
        <w:pStyle w:val="GG-body"/>
        <w:spacing w:after="60"/>
        <w:ind w:left="284" w:hanging="284"/>
        <w:rPr>
          <w:b/>
          <w:bCs/>
        </w:rPr>
      </w:pPr>
      <w:r w:rsidRPr="00AC44FC">
        <w:rPr>
          <w:b/>
          <w:bCs/>
        </w:rPr>
        <w:t>7.</w:t>
      </w:r>
      <w:r>
        <w:rPr>
          <w:b/>
          <w:bCs/>
        </w:rPr>
        <w:tab/>
      </w:r>
      <w:r w:rsidRPr="00AC44FC">
        <w:rPr>
          <w:b/>
          <w:bCs/>
        </w:rPr>
        <w:t>West Coast</w:t>
      </w:r>
    </w:p>
    <w:p w14:paraId="418FA38C" w14:textId="77777777" w:rsidR="00EE1659" w:rsidRDefault="00EE1659" w:rsidP="005C5623">
      <w:pPr>
        <w:pStyle w:val="GG-body"/>
        <w:spacing w:after="60"/>
        <w:ind w:left="284"/>
      </w:pPr>
      <w:r>
        <w:t>Investigator Group Wilderness Protection Area and Nuyts Archipelago Wilderness Protection Area:</w:t>
      </w:r>
    </w:p>
    <w:p w14:paraId="3E8210DE" w14:textId="77777777" w:rsidR="00EE1659" w:rsidRDefault="00EE1659" w:rsidP="005C5623">
      <w:pPr>
        <w:pStyle w:val="GG-body"/>
        <w:spacing w:after="60"/>
        <w:ind w:left="426"/>
      </w:pPr>
      <w:r w:rsidRPr="00D35EF0">
        <w:t>All wood fires or solid fuel fires and gas fires or liquid fuel fires are prohibited throughout the year.</w:t>
      </w:r>
    </w:p>
    <w:p w14:paraId="1ECDFAC7" w14:textId="77777777" w:rsidR="00EE1659" w:rsidRDefault="00EE1659" w:rsidP="005C5623">
      <w:pPr>
        <w:pStyle w:val="GG-body"/>
        <w:spacing w:after="60"/>
        <w:ind w:left="284"/>
      </w:pPr>
      <w:r>
        <w:t>Nullarbor Wilderness Protection Area:</w:t>
      </w:r>
    </w:p>
    <w:p w14:paraId="5F1A6DDF" w14:textId="77777777" w:rsidR="00EE1659" w:rsidRDefault="00EE1659" w:rsidP="005C5623">
      <w:pPr>
        <w:pStyle w:val="GG-body"/>
        <w:spacing w:after="60"/>
        <w:ind w:left="426"/>
      </w:pPr>
      <w:r>
        <w:t>All wood fires or solid fuel fires are prohibited from 15 October 2024 to 15 April 2025. Gas fires or liquid fuel fires are permitted other than on days of total fire ban.</w:t>
      </w:r>
    </w:p>
    <w:p w14:paraId="2C2238C8" w14:textId="34995E61" w:rsidR="009D1E2E" w:rsidRDefault="00EE1659" w:rsidP="00EE1659">
      <w:pPr>
        <w:pStyle w:val="GG-body"/>
        <w:ind w:left="284"/>
      </w:pPr>
      <w:r>
        <w:t xml:space="preserve">For further information, please refer to the DEW website </w:t>
      </w:r>
      <w:hyperlink r:id="rId47" w:history="1">
        <w:r w:rsidRPr="003B440A">
          <w:rPr>
            <w:rStyle w:val="Hyperlink"/>
          </w:rPr>
          <w:t>www.environment.sa.gov.au</w:t>
        </w:r>
      </w:hyperlink>
      <w:r>
        <w:t xml:space="preserve"> or contact the Eyre and Far </w:t>
      </w:r>
      <w:r>
        <w:lastRenderedPageBreak/>
        <w:t>West regional office (08) 8688 3111 or CFS Information Hotline 1800 362 361.</w:t>
      </w:r>
    </w:p>
    <w:p w14:paraId="29E51FB6" w14:textId="77777777" w:rsidR="00EE1659" w:rsidRDefault="00EE1659" w:rsidP="00EE1659">
      <w:pPr>
        <w:pStyle w:val="GG-body"/>
        <w:pBdr>
          <w:bottom w:val="single" w:sz="4" w:space="1" w:color="auto"/>
        </w:pBdr>
        <w:spacing w:after="0" w:line="52" w:lineRule="exact"/>
        <w:jc w:val="center"/>
        <w:rPr>
          <w:lang w:val="en-US"/>
        </w:rPr>
      </w:pPr>
    </w:p>
    <w:p w14:paraId="195B375F" w14:textId="77777777" w:rsidR="00EE1659" w:rsidRDefault="00EE1659" w:rsidP="00EE1659">
      <w:pPr>
        <w:pStyle w:val="GG-body"/>
        <w:pBdr>
          <w:top w:val="single" w:sz="4" w:space="1" w:color="auto"/>
        </w:pBdr>
        <w:spacing w:before="34" w:after="0" w:line="14" w:lineRule="exact"/>
        <w:jc w:val="center"/>
        <w:rPr>
          <w:lang w:val="en-US"/>
        </w:rPr>
      </w:pPr>
    </w:p>
    <w:p w14:paraId="37E92DCB" w14:textId="77777777" w:rsidR="00421F5C" w:rsidRDefault="00421F5C">
      <w:pPr>
        <w:spacing w:after="0" w:line="240" w:lineRule="auto"/>
        <w:jc w:val="left"/>
        <w:rPr>
          <w:rFonts w:eastAsia="Times New Roman"/>
          <w:szCs w:val="17"/>
          <w:lang w:val="en-US"/>
        </w:rPr>
      </w:pPr>
      <w:r>
        <w:rPr>
          <w:lang w:val="en-US"/>
        </w:rPr>
        <w:br w:type="page"/>
      </w:r>
    </w:p>
    <w:p w14:paraId="078E961F" w14:textId="77777777" w:rsidR="009D1E2E" w:rsidRPr="009D1E2E" w:rsidRDefault="009D1E2E" w:rsidP="0043001F">
      <w:pPr>
        <w:pStyle w:val="Heading1"/>
      </w:pPr>
      <w:bookmarkStart w:id="29" w:name="_Toc33707983"/>
      <w:bookmarkStart w:id="30" w:name="_Toc33708154"/>
      <w:bookmarkStart w:id="31" w:name="_Toc179983193"/>
      <w:r>
        <w:lastRenderedPageBreak/>
        <w:t>Local</w:t>
      </w:r>
      <w:r w:rsidRPr="009D1E2E">
        <w:t xml:space="preserve"> Government Instruments</w:t>
      </w:r>
      <w:bookmarkEnd w:id="29"/>
      <w:bookmarkEnd w:id="30"/>
      <w:bookmarkEnd w:id="31"/>
    </w:p>
    <w:p w14:paraId="5C4A3C9B" w14:textId="77777777" w:rsidR="00AC4B1D" w:rsidRDefault="00AC4B1D" w:rsidP="004629CD">
      <w:pPr>
        <w:pStyle w:val="Heading2"/>
      </w:pPr>
      <w:bookmarkStart w:id="32" w:name="_Toc179983194"/>
      <w:r>
        <w:t>City of Adelaide</w:t>
      </w:r>
      <w:bookmarkEnd w:id="32"/>
    </w:p>
    <w:p w14:paraId="2703DC67" w14:textId="77777777" w:rsidR="00AC4B1D" w:rsidRDefault="00AC4B1D" w:rsidP="00972F05">
      <w:pPr>
        <w:pStyle w:val="GG-Title2"/>
        <w:spacing w:after="60"/>
      </w:pPr>
      <w:r>
        <w:t>Local Government Act 1999</w:t>
      </w:r>
    </w:p>
    <w:p w14:paraId="5A2B29F1" w14:textId="77777777" w:rsidR="00AC4B1D" w:rsidRDefault="00AC4B1D" w:rsidP="00972F05">
      <w:pPr>
        <w:pStyle w:val="GG-Title3"/>
        <w:spacing w:after="60"/>
      </w:pPr>
      <w:r>
        <w:t>Conversion of Private Road to Public Road</w:t>
      </w:r>
    </w:p>
    <w:p w14:paraId="44F4EA2D" w14:textId="77777777" w:rsidR="00AC4B1D" w:rsidRDefault="00AC4B1D" w:rsidP="00972F05">
      <w:pPr>
        <w:spacing w:after="60"/>
      </w:pPr>
      <w:r>
        <w:t xml:space="preserve">Notice is hereby given, pursuant to Section 210 of the </w:t>
      </w:r>
      <w:r w:rsidRPr="00C66BCE">
        <w:rPr>
          <w:i/>
          <w:iCs/>
        </w:rPr>
        <w:t>Local Government Act 1999</w:t>
      </w:r>
      <w:r>
        <w:t xml:space="preserve">, that on 25 June 2024 Council declared the private road </w:t>
      </w:r>
      <w:r w:rsidRPr="00C66BCE">
        <w:rPr>
          <w:spacing w:val="-2"/>
        </w:rPr>
        <w:t>lettered ‘A’ on the sketch in Certificate of Title Volume 6117 Folio 596 (which said private road runs between Eliza Street and Young Street</w:t>
      </w:r>
      <w:r>
        <w:t xml:space="preserve"> (approximately 26 metres north of Franklin Street)) to be public road.</w:t>
      </w:r>
    </w:p>
    <w:p w14:paraId="02C8A235" w14:textId="77777777" w:rsidR="00AC4B1D" w:rsidRDefault="00AC4B1D" w:rsidP="00AC4B1D">
      <w:pPr>
        <w:pStyle w:val="GG-SDated"/>
      </w:pPr>
      <w:r>
        <w:t>Dated: 9 October 2024</w:t>
      </w:r>
    </w:p>
    <w:p w14:paraId="66038745" w14:textId="77777777" w:rsidR="00AC4B1D" w:rsidRDefault="00AC4B1D" w:rsidP="00AC4B1D">
      <w:pPr>
        <w:pStyle w:val="GG-SName"/>
      </w:pPr>
      <w:r>
        <w:t>M. Sedgman</w:t>
      </w:r>
    </w:p>
    <w:p w14:paraId="30694EDE" w14:textId="77777777" w:rsidR="00AC4B1D" w:rsidRDefault="00AC4B1D" w:rsidP="00AC4B1D">
      <w:pPr>
        <w:pStyle w:val="GG-Signature"/>
      </w:pPr>
      <w:r>
        <w:t>Chief Executive Officer</w:t>
      </w:r>
    </w:p>
    <w:p w14:paraId="53035B3C" w14:textId="77777777" w:rsidR="00AC4B1D" w:rsidRDefault="00AC4B1D" w:rsidP="00AC4B1D">
      <w:pPr>
        <w:pStyle w:val="GG-Signature"/>
        <w:pBdr>
          <w:bottom w:val="single" w:sz="4" w:space="1" w:color="auto"/>
        </w:pBdr>
        <w:spacing w:line="52" w:lineRule="exact"/>
        <w:jc w:val="center"/>
      </w:pPr>
    </w:p>
    <w:p w14:paraId="42CFFCAA" w14:textId="77777777" w:rsidR="00AC4B1D" w:rsidRDefault="00AC4B1D" w:rsidP="00AC4B1D">
      <w:pPr>
        <w:pStyle w:val="GG-Signature"/>
        <w:pBdr>
          <w:top w:val="single" w:sz="4" w:space="1" w:color="auto"/>
        </w:pBdr>
        <w:spacing w:before="34" w:line="14" w:lineRule="exact"/>
        <w:jc w:val="center"/>
      </w:pPr>
    </w:p>
    <w:p w14:paraId="401CE6DD" w14:textId="77777777" w:rsidR="00AC4B1D" w:rsidRPr="007D2F27" w:rsidRDefault="00AC4B1D" w:rsidP="00AC4B1D">
      <w:pPr>
        <w:pStyle w:val="NoSpacing"/>
      </w:pPr>
    </w:p>
    <w:p w14:paraId="09190DCB" w14:textId="77777777" w:rsidR="00AC4B1D" w:rsidRDefault="00AC4B1D" w:rsidP="004629CD">
      <w:pPr>
        <w:pStyle w:val="Heading2"/>
      </w:pPr>
      <w:bookmarkStart w:id="33" w:name="_Toc179983195"/>
      <w:r>
        <w:t>City of Tea Tree Gully</w:t>
      </w:r>
      <w:bookmarkEnd w:id="33"/>
    </w:p>
    <w:p w14:paraId="2132DE85" w14:textId="77777777" w:rsidR="00AC4B1D" w:rsidRDefault="00AC4B1D" w:rsidP="00972F05">
      <w:pPr>
        <w:pStyle w:val="GG-Title3"/>
        <w:spacing w:after="60"/>
      </w:pPr>
      <w:r>
        <w:t>Resignation of Councillor</w:t>
      </w:r>
    </w:p>
    <w:p w14:paraId="378F4984" w14:textId="77777777" w:rsidR="00AC4B1D" w:rsidRDefault="00AC4B1D" w:rsidP="00972F05">
      <w:pPr>
        <w:spacing w:after="60"/>
      </w:pPr>
      <w:r w:rsidRPr="00F05B65">
        <w:rPr>
          <w:spacing w:val="-2"/>
        </w:rPr>
        <w:t xml:space="preserve">Notice is given in accordance with Section 54(6) of the </w:t>
      </w:r>
      <w:r w:rsidRPr="00F05B65">
        <w:rPr>
          <w:i/>
          <w:iCs/>
          <w:spacing w:val="-2"/>
        </w:rPr>
        <w:t>Local Government Act 1999</w:t>
      </w:r>
      <w:r w:rsidRPr="00F05B65">
        <w:rPr>
          <w:spacing w:val="-2"/>
        </w:rPr>
        <w:t xml:space="preserve"> that a vacancy has occurred in the office of Pedare Ward </w:t>
      </w:r>
      <w:r>
        <w:t>Councillor, due to the resignation of Councillor Tammie Sinclair effective from 8 October 2024.</w:t>
      </w:r>
    </w:p>
    <w:p w14:paraId="0F042572" w14:textId="77777777" w:rsidR="00AC4B1D" w:rsidRDefault="00AC4B1D" w:rsidP="00AC4B1D">
      <w:pPr>
        <w:pStyle w:val="GG-SDated"/>
      </w:pPr>
      <w:r>
        <w:t>Dated: 17 October 2024</w:t>
      </w:r>
    </w:p>
    <w:p w14:paraId="2D1D4DBF" w14:textId="77777777" w:rsidR="00AC4B1D" w:rsidRDefault="00AC4B1D" w:rsidP="00AC4B1D">
      <w:pPr>
        <w:pStyle w:val="GG-SName"/>
      </w:pPr>
      <w:r>
        <w:t>R. McMahon</w:t>
      </w:r>
    </w:p>
    <w:p w14:paraId="583C6F3A" w14:textId="77777777" w:rsidR="00AC4B1D" w:rsidRDefault="00AC4B1D" w:rsidP="00AC4B1D">
      <w:pPr>
        <w:pStyle w:val="GG-Signature"/>
      </w:pPr>
      <w:r>
        <w:t>Chief Executive Officer</w:t>
      </w:r>
    </w:p>
    <w:p w14:paraId="2183F1EB" w14:textId="77777777" w:rsidR="00AC4B1D" w:rsidRDefault="00AC4B1D" w:rsidP="00AC4B1D">
      <w:pPr>
        <w:pStyle w:val="GG-Signature"/>
        <w:pBdr>
          <w:bottom w:val="single" w:sz="4" w:space="1" w:color="auto"/>
        </w:pBdr>
        <w:spacing w:line="52" w:lineRule="exact"/>
        <w:jc w:val="center"/>
      </w:pPr>
    </w:p>
    <w:p w14:paraId="5DE482C9" w14:textId="77777777" w:rsidR="00AC4B1D" w:rsidRDefault="00AC4B1D" w:rsidP="00AC4B1D">
      <w:pPr>
        <w:pStyle w:val="GG-Signature"/>
        <w:pBdr>
          <w:top w:val="single" w:sz="4" w:space="1" w:color="auto"/>
        </w:pBdr>
        <w:spacing w:before="34" w:line="14" w:lineRule="exact"/>
        <w:jc w:val="center"/>
      </w:pPr>
    </w:p>
    <w:p w14:paraId="227A3EA0" w14:textId="77777777" w:rsidR="00AC4B1D" w:rsidRPr="007D2F27" w:rsidRDefault="00AC4B1D" w:rsidP="00AC4B1D">
      <w:pPr>
        <w:pStyle w:val="NoSpacing"/>
      </w:pPr>
    </w:p>
    <w:p w14:paraId="1FD77C05" w14:textId="77777777" w:rsidR="00AC4B1D" w:rsidRDefault="00AC4B1D" w:rsidP="004629CD">
      <w:pPr>
        <w:pStyle w:val="Heading2"/>
      </w:pPr>
      <w:bookmarkStart w:id="34" w:name="_Toc179983196"/>
      <w:r>
        <w:t>Kangaroo Island Council</w:t>
      </w:r>
      <w:bookmarkEnd w:id="34"/>
    </w:p>
    <w:p w14:paraId="28BD9865" w14:textId="77777777" w:rsidR="00AC4B1D" w:rsidRDefault="00AC4B1D" w:rsidP="00972F05">
      <w:pPr>
        <w:pStyle w:val="GG-Title2"/>
        <w:spacing w:after="60"/>
      </w:pPr>
      <w:r>
        <w:t>Local Government Act 1999—Section 246</w:t>
      </w:r>
    </w:p>
    <w:p w14:paraId="0C8C2699" w14:textId="77777777" w:rsidR="00AC4B1D" w:rsidRDefault="00AC4B1D" w:rsidP="00972F05">
      <w:pPr>
        <w:pStyle w:val="GG-Title3"/>
        <w:spacing w:after="60"/>
      </w:pPr>
      <w:r>
        <w:t>Notification of Application of By-law</w:t>
      </w:r>
    </w:p>
    <w:p w14:paraId="77B16F21" w14:textId="77777777" w:rsidR="00AC4B1D" w:rsidRDefault="00AC4B1D" w:rsidP="00972F05">
      <w:pPr>
        <w:spacing w:after="60"/>
      </w:pPr>
      <w:r w:rsidRPr="00E22742">
        <w:rPr>
          <w:spacing w:val="-2"/>
        </w:rPr>
        <w:t xml:space="preserve">Notice is hereby given pursuant to Section 246(4a) of the </w:t>
      </w:r>
      <w:r w:rsidRPr="00E22742">
        <w:rPr>
          <w:i/>
          <w:iCs/>
          <w:spacing w:val="-2"/>
        </w:rPr>
        <w:t>Local Government Act 1999</w:t>
      </w:r>
      <w:r w:rsidRPr="00E22742">
        <w:rPr>
          <w:spacing w:val="-2"/>
        </w:rPr>
        <w:t xml:space="preserve"> that at its meeting of 8 October 2024 Kangaroo Island Council determined, in accordance with Section 246(3)(e) of the </w:t>
      </w:r>
      <w:r w:rsidRPr="00E22742">
        <w:rPr>
          <w:i/>
          <w:iCs/>
          <w:spacing w:val="-2"/>
        </w:rPr>
        <w:t>Local Government Act 199</w:t>
      </w:r>
      <w:r w:rsidRPr="00E22742">
        <w:rPr>
          <w:spacing w:val="-2"/>
        </w:rPr>
        <w:t>9 and Clause 9 of Council</w:t>
      </w:r>
      <w:r>
        <w:rPr>
          <w:spacing w:val="-2"/>
        </w:rPr>
        <w:t>’</w:t>
      </w:r>
      <w:r w:rsidRPr="00E22742">
        <w:rPr>
          <w:spacing w:val="-2"/>
        </w:rPr>
        <w:t xml:space="preserve">s </w:t>
      </w:r>
      <w:r w:rsidRPr="00E22742">
        <w:rPr>
          <w:i/>
          <w:iCs/>
          <w:spacing w:val="-2"/>
        </w:rPr>
        <w:t>Dogs By-law 2024</w:t>
      </w:r>
      <w:r w:rsidRPr="00E22742">
        <w:rPr>
          <w:spacing w:val="-2"/>
        </w:rPr>
        <w:t>,</w:t>
      </w:r>
      <w:r>
        <w:t xml:space="preserve"> that Clause 9 of Council’s </w:t>
      </w:r>
      <w:r w:rsidRPr="00015A79">
        <w:rPr>
          <w:i/>
          <w:iCs/>
        </w:rPr>
        <w:t xml:space="preserve">Dogs By-law 2024 </w:t>
      </w:r>
      <w:r w:rsidRPr="009C30FF">
        <w:t>(Dog on leash areas)</w:t>
      </w:r>
      <w:r w:rsidRPr="00015A79">
        <w:rPr>
          <w:i/>
          <w:iCs/>
        </w:rPr>
        <w:t xml:space="preserve"> </w:t>
      </w:r>
      <w:r>
        <w:t>shall apply to the following areas:</w:t>
      </w:r>
    </w:p>
    <w:p w14:paraId="6D0143FD" w14:textId="77777777" w:rsidR="00AC4B1D" w:rsidRDefault="00AC4B1D" w:rsidP="00972F05">
      <w:pPr>
        <w:spacing w:after="60"/>
        <w:ind w:left="284" w:hanging="142"/>
      </w:pPr>
      <w:r>
        <w:t>•</w:t>
      </w:r>
      <w:r>
        <w:tab/>
        <w:t xml:space="preserve">The area known as the Kingscote Tidal Pool (and associated local government land and public places) delineated within the red outline on map contained in figure 1 in the report to Council entitled ‘Dog on Leash Determination—Tidal Pool and Reeves Point’ and dated 8 October 2024 on an ongoing basis, and accordingly this area be designated a ‘dog on leash area’ for the purposes of Clause 9 of the Kangaroo Island Council </w:t>
      </w:r>
      <w:r w:rsidRPr="00B57AEA">
        <w:rPr>
          <w:i/>
          <w:iCs/>
        </w:rPr>
        <w:t>Dogs By-Law 2024</w:t>
      </w:r>
      <w:r>
        <w:t>.</w:t>
      </w:r>
    </w:p>
    <w:p w14:paraId="649A3C9D" w14:textId="77777777" w:rsidR="00AC4B1D" w:rsidRDefault="00AC4B1D" w:rsidP="00972F05">
      <w:pPr>
        <w:spacing w:after="60"/>
        <w:ind w:left="284" w:hanging="142"/>
      </w:pPr>
      <w:r>
        <w:lastRenderedPageBreak/>
        <w:t>•</w:t>
      </w:r>
      <w:r>
        <w:tab/>
        <w:t xml:space="preserve">The area of Sections 444, 459 and 490 ‘Reeves Point’ (and associated local government land and public places) on the map contained in figure 2 in the report to Council entitled Dog on Leash Determination—Tidal Pool and Reeves Point’ and dated 8 October 2024 </w:t>
      </w:r>
      <w:r w:rsidRPr="00E707D6">
        <w:rPr>
          <w:spacing w:val="-4"/>
        </w:rPr>
        <w:t xml:space="preserve">on an ongoing basis, and according this area be designated a </w:t>
      </w:r>
      <w:r>
        <w:rPr>
          <w:spacing w:val="-4"/>
        </w:rPr>
        <w:t>‘</w:t>
      </w:r>
      <w:r w:rsidRPr="00E707D6">
        <w:rPr>
          <w:spacing w:val="-4"/>
        </w:rPr>
        <w:t>dog on leash area</w:t>
      </w:r>
      <w:r>
        <w:rPr>
          <w:spacing w:val="-4"/>
        </w:rPr>
        <w:t>’</w:t>
      </w:r>
      <w:r w:rsidRPr="00E707D6">
        <w:rPr>
          <w:spacing w:val="-4"/>
        </w:rPr>
        <w:t xml:space="preserve"> for the purposes of Clause 9 of the Kangaroo Island Council </w:t>
      </w:r>
      <w:r w:rsidRPr="00B57AEA">
        <w:rPr>
          <w:i/>
          <w:iCs/>
        </w:rPr>
        <w:t>Dogs By-Law 2024</w:t>
      </w:r>
      <w:r>
        <w:t>.</w:t>
      </w:r>
    </w:p>
    <w:p w14:paraId="0C144F0C" w14:textId="77777777" w:rsidR="00AC4B1D" w:rsidRDefault="00AC4B1D" w:rsidP="00972F05">
      <w:pPr>
        <w:spacing w:after="60"/>
      </w:pPr>
      <w:r>
        <w:t xml:space="preserve">All maps referring to designated areas listed above as well as Council’s By-laws 2024 are available for inspection on the Council’s website </w:t>
      </w:r>
      <w:hyperlink r:id="rId48" w:history="1">
        <w:r w:rsidRPr="00CC7A20">
          <w:rPr>
            <w:rStyle w:val="Hyperlink"/>
          </w:rPr>
          <w:t>www.kicouncil.sa.gov.au</w:t>
        </w:r>
      </w:hyperlink>
      <w:r>
        <w:t xml:space="preserve"> and at the Council’s offices at 43 Dauncey Street, Kingscote during business hours.</w:t>
      </w:r>
    </w:p>
    <w:p w14:paraId="02292414" w14:textId="77777777" w:rsidR="00AC4B1D" w:rsidRDefault="00AC4B1D" w:rsidP="00972F05">
      <w:pPr>
        <w:spacing w:after="60"/>
      </w:pPr>
      <w:r>
        <w:t>This determination will take effect from 20 October 2024.</w:t>
      </w:r>
    </w:p>
    <w:p w14:paraId="7F59C6E3" w14:textId="77777777" w:rsidR="00AC4B1D" w:rsidRDefault="00AC4B1D" w:rsidP="00AC4B1D">
      <w:pPr>
        <w:pStyle w:val="GG-SDated"/>
      </w:pPr>
      <w:r>
        <w:t>Dated: 17 October 2024</w:t>
      </w:r>
    </w:p>
    <w:p w14:paraId="322FF871" w14:textId="77777777" w:rsidR="00AC4B1D" w:rsidRDefault="00AC4B1D" w:rsidP="00AC4B1D">
      <w:pPr>
        <w:pStyle w:val="GG-SName"/>
      </w:pPr>
      <w:r>
        <w:t>Daryl Buckingham</w:t>
      </w:r>
    </w:p>
    <w:p w14:paraId="755AC8E9" w14:textId="77777777" w:rsidR="00AC4B1D" w:rsidRDefault="00AC4B1D" w:rsidP="00AC4B1D">
      <w:pPr>
        <w:pStyle w:val="GG-Signature"/>
      </w:pPr>
      <w:r>
        <w:t>Chief Executive Officer</w:t>
      </w:r>
    </w:p>
    <w:p w14:paraId="36DA85E3" w14:textId="77777777" w:rsidR="00AC4B1D" w:rsidRDefault="00AC4B1D" w:rsidP="00AC4B1D">
      <w:pPr>
        <w:pStyle w:val="GG-Signature"/>
        <w:pBdr>
          <w:bottom w:val="single" w:sz="4" w:space="1" w:color="auto"/>
        </w:pBdr>
        <w:spacing w:line="52" w:lineRule="exact"/>
        <w:jc w:val="center"/>
      </w:pPr>
    </w:p>
    <w:p w14:paraId="784F1706" w14:textId="77777777" w:rsidR="00AC4B1D" w:rsidRDefault="00AC4B1D" w:rsidP="00AC4B1D">
      <w:pPr>
        <w:pStyle w:val="GG-Signature"/>
        <w:pBdr>
          <w:top w:val="single" w:sz="4" w:space="1" w:color="auto"/>
        </w:pBdr>
        <w:spacing w:before="34" w:line="14" w:lineRule="exact"/>
        <w:jc w:val="center"/>
      </w:pPr>
    </w:p>
    <w:p w14:paraId="0D333EEA" w14:textId="77777777" w:rsidR="00AC4B1D" w:rsidRPr="007D2F27" w:rsidRDefault="00AC4B1D" w:rsidP="00AC4B1D">
      <w:pPr>
        <w:pStyle w:val="NoSpacing"/>
      </w:pPr>
    </w:p>
    <w:p w14:paraId="56EE8A94" w14:textId="77777777" w:rsidR="00A22817" w:rsidRDefault="00A22817" w:rsidP="004629CD">
      <w:pPr>
        <w:pStyle w:val="Heading2"/>
      </w:pPr>
      <w:bookmarkStart w:id="35" w:name="_Toc179983197"/>
      <w:r>
        <w:t>Mid Murray Council</w:t>
      </w:r>
      <w:bookmarkEnd w:id="35"/>
    </w:p>
    <w:p w14:paraId="184731B3" w14:textId="77777777" w:rsidR="00A22817" w:rsidRDefault="00A22817" w:rsidP="00972F05">
      <w:pPr>
        <w:pStyle w:val="GG-Title2"/>
        <w:spacing w:after="60"/>
      </w:pPr>
      <w:r>
        <w:t>Liquor Licensing Act 1997—Section 131(1ab)</w:t>
      </w:r>
    </w:p>
    <w:p w14:paraId="7E4A6302" w14:textId="77777777" w:rsidR="00A22817" w:rsidRDefault="00A22817" w:rsidP="00972F05">
      <w:pPr>
        <w:pStyle w:val="GG-Title3"/>
        <w:spacing w:after="60"/>
      </w:pPr>
      <w:r>
        <w:t>Liquor Licensing (Dry Areas) Notice 2024</w:t>
      </w:r>
    </w:p>
    <w:p w14:paraId="06C552C5" w14:textId="77777777" w:rsidR="00A22817" w:rsidRPr="00AA3971" w:rsidRDefault="00A22817" w:rsidP="00972F05">
      <w:pPr>
        <w:spacing w:after="60"/>
        <w:ind w:left="284" w:hanging="284"/>
        <w:rPr>
          <w:b/>
          <w:bCs/>
        </w:rPr>
      </w:pPr>
      <w:r w:rsidRPr="00AA3971">
        <w:rPr>
          <w:b/>
          <w:bCs/>
        </w:rPr>
        <w:t>1.</w:t>
      </w:r>
      <w:r w:rsidRPr="00AA3971">
        <w:rPr>
          <w:b/>
          <w:bCs/>
        </w:rPr>
        <w:tab/>
        <w:t>Short Title</w:t>
      </w:r>
    </w:p>
    <w:p w14:paraId="5B04F99A" w14:textId="77777777" w:rsidR="00A22817" w:rsidRDefault="00A22817" w:rsidP="00972F05">
      <w:pPr>
        <w:spacing w:after="60"/>
        <w:ind w:left="284"/>
      </w:pPr>
      <w:r>
        <w:t xml:space="preserve">This notice may be cited as the </w:t>
      </w:r>
      <w:r w:rsidRPr="00DF544E">
        <w:rPr>
          <w:i/>
          <w:iCs/>
        </w:rPr>
        <w:t>Liquor Licensing (Dry Areas) Notice 2024</w:t>
      </w:r>
      <w:r>
        <w:t>.</w:t>
      </w:r>
    </w:p>
    <w:p w14:paraId="68E85EF6" w14:textId="77777777" w:rsidR="00A22817" w:rsidRPr="00704B03" w:rsidRDefault="00A22817" w:rsidP="00972F05">
      <w:pPr>
        <w:spacing w:after="60"/>
        <w:ind w:left="284" w:hanging="284"/>
        <w:rPr>
          <w:b/>
          <w:bCs/>
        </w:rPr>
      </w:pPr>
      <w:r w:rsidRPr="00704B03">
        <w:rPr>
          <w:b/>
          <w:bCs/>
        </w:rPr>
        <w:t>2.</w:t>
      </w:r>
      <w:r w:rsidRPr="00704B03">
        <w:rPr>
          <w:b/>
          <w:bCs/>
        </w:rPr>
        <w:tab/>
        <w:t>Commencement</w:t>
      </w:r>
    </w:p>
    <w:p w14:paraId="358FF14A" w14:textId="77777777" w:rsidR="00A22817" w:rsidRDefault="00A22817" w:rsidP="00972F05">
      <w:pPr>
        <w:spacing w:after="60"/>
        <w:ind w:left="284"/>
      </w:pPr>
      <w:r>
        <w:t>This notice comes into operation on 31 December 2024.</w:t>
      </w:r>
    </w:p>
    <w:p w14:paraId="6E286944" w14:textId="77777777" w:rsidR="00A22817" w:rsidRPr="00704B03" w:rsidRDefault="00A22817" w:rsidP="00972F05">
      <w:pPr>
        <w:spacing w:after="60"/>
        <w:ind w:left="284" w:hanging="284"/>
        <w:rPr>
          <w:b/>
          <w:bCs/>
        </w:rPr>
      </w:pPr>
      <w:r w:rsidRPr="00704B03">
        <w:rPr>
          <w:b/>
          <w:bCs/>
        </w:rPr>
        <w:t>3.</w:t>
      </w:r>
      <w:r w:rsidRPr="00704B03">
        <w:rPr>
          <w:b/>
          <w:bCs/>
        </w:rPr>
        <w:tab/>
        <w:t>Interpretation</w:t>
      </w:r>
    </w:p>
    <w:p w14:paraId="1F5B3730" w14:textId="77777777" w:rsidR="00A22817" w:rsidRDefault="00A22817" w:rsidP="00972F05">
      <w:pPr>
        <w:spacing w:after="60"/>
        <w:ind w:left="709" w:hanging="425"/>
      </w:pPr>
      <w:r>
        <w:t>(1)</w:t>
      </w:r>
      <w:r>
        <w:tab/>
        <w:t>In this notice:</w:t>
      </w:r>
    </w:p>
    <w:p w14:paraId="0960EC0E" w14:textId="77777777" w:rsidR="00A22817" w:rsidRDefault="00A22817" w:rsidP="00972F05">
      <w:pPr>
        <w:spacing w:after="60"/>
        <w:ind w:left="709"/>
      </w:pPr>
      <w:r w:rsidRPr="00DF544E">
        <w:rPr>
          <w:b/>
          <w:bCs/>
          <w:i/>
          <w:iCs/>
        </w:rPr>
        <w:t>principal notice</w:t>
      </w:r>
      <w:r>
        <w:t xml:space="preserve"> means the </w:t>
      </w:r>
      <w:r w:rsidRPr="00DF544E">
        <w:rPr>
          <w:i/>
          <w:iCs/>
        </w:rPr>
        <w:t>Liquor Licensing (Dry Areas) Notice 2017</w:t>
      </w:r>
      <w:r>
        <w:t xml:space="preserve"> published in the Gazette on 17.10.17, as in force from time to time.</w:t>
      </w:r>
    </w:p>
    <w:p w14:paraId="664C90BA" w14:textId="77777777" w:rsidR="00A22817" w:rsidRDefault="00A22817" w:rsidP="00972F05">
      <w:pPr>
        <w:spacing w:after="60"/>
        <w:ind w:left="709" w:hanging="425"/>
      </w:pPr>
      <w:r>
        <w:t>(2)</w:t>
      </w:r>
      <w:r>
        <w:tab/>
        <w:t>Clause 3 of the principal notice applies to this notice as if it were the principal notice.</w:t>
      </w:r>
    </w:p>
    <w:p w14:paraId="22591FE4" w14:textId="77777777" w:rsidR="00A22817" w:rsidRPr="00230402" w:rsidRDefault="00A22817" w:rsidP="00972F05">
      <w:pPr>
        <w:spacing w:after="60"/>
        <w:ind w:left="284" w:hanging="284"/>
        <w:rPr>
          <w:b/>
          <w:bCs/>
        </w:rPr>
      </w:pPr>
      <w:r w:rsidRPr="00230402">
        <w:rPr>
          <w:b/>
          <w:bCs/>
        </w:rPr>
        <w:t>4.</w:t>
      </w:r>
      <w:r w:rsidRPr="00230402">
        <w:rPr>
          <w:b/>
          <w:bCs/>
        </w:rPr>
        <w:tab/>
        <w:t xml:space="preserve">Consumption etc of Liquor Prohibited </w:t>
      </w:r>
      <w:r>
        <w:rPr>
          <w:b/>
          <w:bCs/>
        </w:rPr>
        <w:t>i</w:t>
      </w:r>
      <w:r w:rsidRPr="00230402">
        <w:rPr>
          <w:b/>
          <w:bCs/>
        </w:rPr>
        <w:t>n Dry Areas</w:t>
      </w:r>
    </w:p>
    <w:p w14:paraId="50292C05" w14:textId="77777777" w:rsidR="00A22817" w:rsidRDefault="00A22817" w:rsidP="00972F05">
      <w:pPr>
        <w:spacing w:after="60"/>
        <w:ind w:left="709" w:hanging="425"/>
      </w:pPr>
      <w:r>
        <w:t>(1)</w:t>
      </w:r>
      <w:r>
        <w:tab/>
        <w:t>Pursuant to Section 131 of the Act, the consumption and possession of liquor in the area described in the Schedule is prohibited in accordance with the provisions of the Schedule.</w:t>
      </w:r>
    </w:p>
    <w:p w14:paraId="568A8C83" w14:textId="77777777" w:rsidR="00A22817" w:rsidRDefault="00A22817" w:rsidP="00972F05">
      <w:pPr>
        <w:spacing w:after="60"/>
        <w:ind w:left="709" w:hanging="425"/>
      </w:pPr>
      <w:r>
        <w:t>(2)</w:t>
      </w:r>
      <w:r>
        <w:tab/>
        <w:t>The prohibition has effect during the periods specified in the Schedule.</w:t>
      </w:r>
    </w:p>
    <w:p w14:paraId="1C3D6F7C" w14:textId="77777777" w:rsidR="00A22817" w:rsidRDefault="00A22817" w:rsidP="00972F05">
      <w:pPr>
        <w:spacing w:after="60"/>
        <w:ind w:left="709" w:hanging="425"/>
      </w:pPr>
      <w:r>
        <w:t>(3)</w:t>
      </w:r>
      <w:r>
        <w:tab/>
        <w:t>The prohibition does not extend to private land in the area described in the Schedule.</w:t>
      </w:r>
    </w:p>
    <w:p w14:paraId="7BEA9F1E" w14:textId="77777777" w:rsidR="00A22817" w:rsidRDefault="00A22817" w:rsidP="00972F05">
      <w:pPr>
        <w:spacing w:after="60"/>
        <w:ind w:left="709" w:hanging="425"/>
      </w:pPr>
      <w:r>
        <w:t>(4)</w:t>
      </w:r>
      <w:r>
        <w:tab/>
        <w:t>Unless the contrary intention appears, the prohibition of the possession of liquor in the area does not extend to:</w:t>
      </w:r>
    </w:p>
    <w:p w14:paraId="72E72F24" w14:textId="77777777" w:rsidR="00A22817" w:rsidRDefault="00A22817" w:rsidP="00972F05">
      <w:pPr>
        <w:spacing w:after="60"/>
        <w:ind w:left="993" w:hanging="284"/>
      </w:pPr>
      <w:r>
        <w:t>(a)</w:t>
      </w:r>
      <w:r>
        <w:tab/>
        <w:t>a person who is genuinely passing through the area if:</w:t>
      </w:r>
    </w:p>
    <w:p w14:paraId="2A0871FD" w14:textId="77777777" w:rsidR="00A22817" w:rsidRDefault="00A22817" w:rsidP="00972F05">
      <w:pPr>
        <w:spacing w:after="60"/>
        <w:ind w:left="1418" w:hanging="425"/>
      </w:pPr>
      <w:r>
        <w:lastRenderedPageBreak/>
        <w:t>(i)</w:t>
      </w:r>
      <w:r>
        <w:tab/>
        <w:t>the liquor is in the original container in which it was purchased from licensed premises; and</w:t>
      </w:r>
    </w:p>
    <w:p w14:paraId="2109BEC5" w14:textId="77777777" w:rsidR="00A22817" w:rsidRDefault="00A22817" w:rsidP="00972F05">
      <w:pPr>
        <w:spacing w:after="60"/>
        <w:ind w:left="1418" w:hanging="425"/>
      </w:pPr>
      <w:r>
        <w:t>(ii)</w:t>
      </w:r>
      <w:r>
        <w:tab/>
        <w:t>the contained has not been opened; or</w:t>
      </w:r>
    </w:p>
    <w:p w14:paraId="0DE84677" w14:textId="77777777" w:rsidR="00A22817" w:rsidRDefault="00A22817" w:rsidP="00A22817">
      <w:pPr>
        <w:ind w:left="993" w:hanging="284"/>
      </w:pPr>
      <w:r>
        <w:t>(b)</w:t>
      </w:r>
      <w:r>
        <w:tab/>
        <w:t>a person who has possession of the liquor in the course of carrying on a business or in the course of his or her employment by another person in the course of carrying on a business; or</w:t>
      </w:r>
    </w:p>
    <w:p w14:paraId="22E3EDDE" w14:textId="77777777" w:rsidR="00A22817" w:rsidRDefault="00A22817" w:rsidP="00A22817">
      <w:pPr>
        <w:ind w:left="993" w:hanging="284"/>
      </w:pPr>
      <w:r>
        <w:t>(c)</w:t>
      </w:r>
      <w: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1D291EB0" w14:textId="77777777" w:rsidR="00A22817" w:rsidRDefault="00A22817" w:rsidP="00A22817">
      <w:pPr>
        <w:ind w:left="709" w:hanging="425"/>
      </w:pPr>
      <w:r>
        <w:t>(5)</w:t>
      </w:r>
      <w:r>
        <w:tab/>
        <w:t>The Schedule is in addition to Schedule—Mannum Area 2, Mannum Area 3, Mannum Area 4 and Mannum Area 5 in the principal notice.</w:t>
      </w:r>
    </w:p>
    <w:p w14:paraId="6B607D35" w14:textId="77777777" w:rsidR="00A22817" w:rsidRDefault="00A22817" w:rsidP="00A22817">
      <w:pPr>
        <w:pStyle w:val="GG-Title2"/>
      </w:pPr>
      <w:r>
        <w:t>Schedule—Cadell Area 1</w:t>
      </w:r>
    </w:p>
    <w:p w14:paraId="6FB045EC" w14:textId="77777777" w:rsidR="00A22817" w:rsidRPr="00704B03" w:rsidRDefault="00A22817" w:rsidP="00A22817">
      <w:pPr>
        <w:ind w:left="284" w:hanging="284"/>
        <w:rPr>
          <w:b/>
          <w:bCs/>
        </w:rPr>
      </w:pPr>
      <w:r w:rsidRPr="00704B03">
        <w:rPr>
          <w:b/>
          <w:bCs/>
        </w:rPr>
        <w:t>1.</w:t>
      </w:r>
      <w:r w:rsidRPr="00704B03">
        <w:rPr>
          <w:b/>
          <w:bCs/>
        </w:rPr>
        <w:tab/>
        <w:t>Extent of Prohibition</w:t>
      </w:r>
    </w:p>
    <w:p w14:paraId="58776FAF" w14:textId="77777777" w:rsidR="00A22817" w:rsidRDefault="00A22817" w:rsidP="00A22817">
      <w:pPr>
        <w:ind w:left="284"/>
      </w:pPr>
      <w:r>
        <w:t>The consumption of liquor is prohibited and the possession of liquor is prohibited.</w:t>
      </w:r>
    </w:p>
    <w:p w14:paraId="79047DA3" w14:textId="77777777" w:rsidR="00A22817" w:rsidRPr="00704B03" w:rsidRDefault="00A22817" w:rsidP="00A22817">
      <w:pPr>
        <w:ind w:left="284" w:hanging="284"/>
        <w:rPr>
          <w:b/>
          <w:bCs/>
        </w:rPr>
      </w:pPr>
      <w:r w:rsidRPr="00704B03">
        <w:rPr>
          <w:b/>
          <w:bCs/>
        </w:rPr>
        <w:t>2.</w:t>
      </w:r>
      <w:r w:rsidRPr="00704B03">
        <w:rPr>
          <w:b/>
          <w:bCs/>
        </w:rPr>
        <w:tab/>
        <w:t>Period of Prohibition</w:t>
      </w:r>
    </w:p>
    <w:p w14:paraId="3C54DA17" w14:textId="77777777" w:rsidR="00A22817" w:rsidRDefault="00A22817" w:rsidP="00A22817">
      <w:pPr>
        <w:ind w:left="284"/>
      </w:pPr>
      <w:r>
        <w:t>From 6:00pm on 31 December 2024 to 8:00am on 1 January 2025.</w:t>
      </w:r>
    </w:p>
    <w:p w14:paraId="1E3F7235" w14:textId="48840FF3" w:rsidR="00A22817" w:rsidRPr="00704B03" w:rsidRDefault="00A22817" w:rsidP="00A22817">
      <w:pPr>
        <w:ind w:left="284" w:hanging="284"/>
        <w:rPr>
          <w:b/>
          <w:bCs/>
        </w:rPr>
      </w:pPr>
      <w:r w:rsidRPr="00704B03">
        <w:rPr>
          <w:b/>
          <w:bCs/>
        </w:rPr>
        <w:t>3.</w:t>
      </w:r>
      <w:r w:rsidRPr="00704B03">
        <w:rPr>
          <w:b/>
          <w:bCs/>
        </w:rPr>
        <w:tab/>
        <w:t>Description of Area</w:t>
      </w:r>
    </w:p>
    <w:p w14:paraId="030D2A88" w14:textId="3B57C0A7" w:rsidR="00A22817" w:rsidRDefault="00027166" w:rsidP="00A22817">
      <w:pPr>
        <w:ind w:left="284"/>
      </w:pPr>
      <w:r>
        <w:rPr>
          <w:noProof/>
        </w:rPr>
        <w:drawing>
          <wp:anchor distT="0" distB="0" distL="114300" distR="114300" simplePos="0" relativeHeight="251661312" behindDoc="0" locked="0" layoutInCell="1" allowOverlap="1" wp14:anchorId="359CFDE4" wp14:editId="0F3CAB6C">
            <wp:simplePos x="0" y="0"/>
            <wp:positionH relativeFrom="margin">
              <wp:align>center</wp:align>
            </wp:positionH>
            <wp:positionV relativeFrom="paragraph">
              <wp:posOffset>466090</wp:posOffset>
            </wp:positionV>
            <wp:extent cx="4271645" cy="6242685"/>
            <wp:effectExtent l="0" t="0" r="0" b="5715"/>
            <wp:wrapTopAndBottom/>
            <wp:docPr id="362624092"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24092" name="Picture 1" descr="A map of a rive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71645" cy="624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817">
        <w:t>The area adjacent to and to the north of the town of Cadell, being the whole of the land comprised in Piece 14 DP75804 (approximately the area bounded on the north-west and north-east by the River Murray, on the east by the Cadell Valley Road and on the south by the portion of Kings Riverside Drive that runs generally east-west and the access road from that portion of Kings Riverside Drive to a boat ramp on the eastern bank of the River Murray).</w:t>
      </w:r>
    </w:p>
    <w:p w14:paraId="2B255DA1" w14:textId="378318B6" w:rsidR="00A22817" w:rsidRDefault="00A22817" w:rsidP="00A22817">
      <w:pPr>
        <w:ind w:left="284"/>
        <w:rPr>
          <w:smallCaps/>
          <w:szCs w:val="17"/>
        </w:rPr>
      </w:pPr>
      <w:r>
        <w:br w:type="page"/>
      </w:r>
    </w:p>
    <w:p w14:paraId="5385A223" w14:textId="77777777" w:rsidR="00A22817" w:rsidRDefault="00A22817" w:rsidP="00A22817">
      <w:pPr>
        <w:pStyle w:val="GG-Title2"/>
      </w:pPr>
      <w:r>
        <w:lastRenderedPageBreak/>
        <w:t>Schedule—Morgan Area 1</w:t>
      </w:r>
    </w:p>
    <w:p w14:paraId="48A9EF7B" w14:textId="77777777" w:rsidR="00A22817" w:rsidRPr="00704B03" w:rsidRDefault="00A22817" w:rsidP="00A22817">
      <w:pPr>
        <w:ind w:left="284" w:hanging="284"/>
        <w:rPr>
          <w:b/>
          <w:bCs/>
        </w:rPr>
      </w:pPr>
      <w:r w:rsidRPr="00704B03">
        <w:rPr>
          <w:b/>
          <w:bCs/>
        </w:rPr>
        <w:t>1.</w:t>
      </w:r>
      <w:r w:rsidRPr="00704B03">
        <w:rPr>
          <w:b/>
          <w:bCs/>
        </w:rPr>
        <w:tab/>
        <w:t>Extent of Prohibition</w:t>
      </w:r>
    </w:p>
    <w:p w14:paraId="3A552890" w14:textId="77777777" w:rsidR="00A22817" w:rsidRDefault="00A22817" w:rsidP="00A22817">
      <w:pPr>
        <w:ind w:left="284"/>
      </w:pPr>
      <w:r>
        <w:t>The consumption of liquor is prohibited and the possession of liquor is prohibited.</w:t>
      </w:r>
    </w:p>
    <w:p w14:paraId="7001DED9" w14:textId="77777777" w:rsidR="00A22817" w:rsidRPr="00704B03" w:rsidRDefault="00A22817" w:rsidP="00A22817">
      <w:pPr>
        <w:ind w:left="284" w:hanging="284"/>
        <w:rPr>
          <w:b/>
          <w:bCs/>
        </w:rPr>
      </w:pPr>
      <w:r w:rsidRPr="00704B03">
        <w:rPr>
          <w:b/>
          <w:bCs/>
        </w:rPr>
        <w:t>2.</w:t>
      </w:r>
      <w:r w:rsidRPr="00704B03">
        <w:rPr>
          <w:b/>
          <w:bCs/>
        </w:rPr>
        <w:tab/>
        <w:t>Period of Prohibition</w:t>
      </w:r>
    </w:p>
    <w:p w14:paraId="12CF1010" w14:textId="77777777" w:rsidR="00A22817" w:rsidRDefault="00A22817" w:rsidP="00A22817">
      <w:pPr>
        <w:ind w:left="284"/>
      </w:pPr>
      <w:r>
        <w:t>From 6:00pm on 31 December 2024 to 8:00am on 1 January 2025.</w:t>
      </w:r>
    </w:p>
    <w:p w14:paraId="2CA7F893" w14:textId="77777777" w:rsidR="00A22817" w:rsidRPr="00704B03" w:rsidRDefault="00A22817" w:rsidP="00A22817">
      <w:pPr>
        <w:ind w:left="284" w:hanging="284"/>
        <w:rPr>
          <w:b/>
          <w:bCs/>
        </w:rPr>
      </w:pPr>
      <w:r w:rsidRPr="00704B03">
        <w:rPr>
          <w:b/>
          <w:bCs/>
        </w:rPr>
        <w:t>3.</w:t>
      </w:r>
      <w:r w:rsidRPr="00704B03">
        <w:rPr>
          <w:b/>
          <w:bCs/>
        </w:rPr>
        <w:tab/>
        <w:t>Description of Area</w:t>
      </w:r>
    </w:p>
    <w:p w14:paraId="42F7F32C" w14:textId="77777777" w:rsidR="00A22817" w:rsidRDefault="00A22817" w:rsidP="00A22817">
      <w:pPr>
        <w:ind w:left="284"/>
      </w:pPr>
      <w:r>
        <w:rPr>
          <w:noProof/>
        </w:rPr>
        <w:drawing>
          <wp:anchor distT="0" distB="0" distL="114300" distR="114300" simplePos="0" relativeHeight="251662336" behindDoc="0" locked="0" layoutInCell="1" allowOverlap="1" wp14:anchorId="36F89524" wp14:editId="1D603778">
            <wp:simplePos x="0" y="0"/>
            <wp:positionH relativeFrom="margin">
              <wp:align>center</wp:align>
            </wp:positionH>
            <wp:positionV relativeFrom="paragraph">
              <wp:posOffset>962660</wp:posOffset>
            </wp:positionV>
            <wp:extent cx="4377600" cy="6400800"/>
            <wp:effectExtent l="0" t="0" r="4445" b="0"/>
            <wp:wrapTopAndBottom/>
            <wp:docPr id="1706004028" name="Picture 2"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04028" name="Picture 2" descr="A map of a neighborhoo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77600" cy="6400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area in Morgan bounded as follows: commencing at the point at which the prolongation in a straight line of the southern boundary of Section 432, Hundred of Eba intersects the waterline on the north-western side of the River Murray, then generally north-westerly, westerly and north-westerly along that prolongation and boundary of Section 432 so the south-eastern boundary of Railway Terrace, then generally north-easterly along that south-eastern boundary of Railway Terrace to the point at which it meets the northern corner of Section 484, Hundred of Eba, then generally north-easterly along the north-western boundary of Section 433, Hundred of Eba to </w:t>
      </w:r>
      <w:r w:rsidRPr="000A2AC8">
        <w:rPr>
          <w:spacing w:val="-2"/>
        </w:rPr>
        <w:t>the northernmost boundary of Section 429, Hundred of Eba, then north-easterly along that boundary of Section 429 and the prolongation</w:t>
      </w:r>
      <w:r>
        <w:t xml:space="preserve"> in a straight line of that boundary to the waterline on the north-western side of the River Murray, then generally south-westerly along the waterline of the River to the point of commencement, but excluding Section 483, 484 and 485, Hundred of Eba.</w:t>
      </w:r>
    </w:p>
    <w:p w14:paraId="3D38BBAC" w14:textId="77777777" w:rsidR="00A22817" w:rsidRDefault="00A22817" w:rsidP="00A22817">
      <w:pPr>
        <w:spacing w:after="0" w:line="240" w:lineRule="auto"/>
        <w:jc w:val="left"/>
        <w:rPr>
          <w:smallCaps/>
          <w:szCs w:val="17"/>
        </w:rPr>
      </w:pPr>
      <w:r>
        <w:br w:type="page"/>
      </w:r>
    </w:p>
    <w:p w14:paraId="44848369" w14:textId="77777777" w:rsidR="00A22817" w:rsidRDefault="00A22817" w:rsidP="00A22817">
      <w:pPr>
        <w:pStyle w:val="GG-Title2"/>
      </w:pPr>
      <w:r>
        <w:lastRenderedPageBreak/>
        <w:t>Schedule—Mannum Area 2</w:t>
      </w:r>
    </w:p>
    <w:p w14:paraId="2AB22963" w14:textId="77777777" w:rsidR="00A22817" w:rsidRPr="00704B03" w:rsidRDefault="00A22817" w:rsidP="00A22817">
      <w:pPr>
        <w:ind w:left="284" w:hanging="284"/>
        <w:rPr>
          <w:b/>
          <w:bCs/>
        </w:rPr>
      </w:pPr>
      <w:r w:rsidRPr="00704B03">
        <w:rPr>
          <w:b/>
          <w:bCs/>
        </w:rPr>
        <w:t>1.</w:t>
      </w:r>
      <w:r w:rsidRPr="00704B03">
        <w:rPr>
          <w:b/>
          <w:bCs/>
        </w:rPr>
        <w:tab/>
        <w:t>Extent of Prohibition</w:t>
      </w:r>
    </w:p>
    <w:p w14:paraId="0FEA976E" w14:textId="77777777" w:rsidR="00A22817" w:rsidRDefault="00A22817" w:rsidP="00A22817">
      <w:pPr>
        <w:ind w:left="284"/>
      </w:pPr>
      <w:r>
        <w:t>The consumption of liquor is prohibited and the possession of liquor is prohibited.</w:t>
      </w:r>
    </w:p>
    <w:p w14:paraId="35C00FFB" w14:textId="77777777" w:rsidR="00A22817" w:rsidRPr="00704B03" w:rsidRDefault="00A22817" w:rsidP="00A22817">
      <w:pPr>
        <w:ind w:left="284" w:hanging="284"/>
        <w:rPr>
          <w:b/>
          <w:bCs/>
        </w:rPr>
      </w:pPr>
      <w:r w:rsidRPr="00704B03">
        <w:rPr>
          <w:b/>
          <w:bCs/>
        </w:rPr>
        <w:t>2.</w:t>
      </w:r>
      <w:r w:rsidRPr="00704B03">
        <w:rPr>
          <w:b/>
          <w:bCs/>
        </w:rPr>
        <w:tab/>
        <w:t>Period of Prohibition</w:t>
      </w:r>
    </w:p>
    <w:p w14:paraId="2431F2CB" w14:textId="77777777" w:rsidR="00A22817" w:rsidRDefault="00A22817" w:rsidP="00A22817">
      <w:pPr>
        <w:ind w:left="284"/>
      </w:pPr>
      <w:r>
        <w:t>From 6:00pm to 11:00pm on 31 December 2024.</w:t>
      </w:r>
    </w:p>
    <w:p w14:paraId="2B3C0AB9" w14:textId="77777777" w:rsidR="00A22817" w:rsidRPr="00704B03" w:rsidRDefault="00A22817" w:rsidP="00A22817">
      <w:pPr>
        <w:ind w:left="284" w:hanging="284"/>
        <w:rPr>
          <w:b/>
          <w:bCs/>
        </w:rPr>
      </w:pPr>
      <w:r w:rsidRPr="00704B03">
        <w:rPr>
          <w:b/>
          <w:bCs/>
        </w:rPr>
        <w:t>3.</w:t>
      </w:r>
      <w:r w:rsidRPr="00704B03">
        <w:rPr>
          <w:b/>
          <w:bCs/>
        </w:rPr>
        <w:tab/>
        <w:t>Description of Area</w:t>
      </w:r>
    </w:p>
    <w:p w14:paraId="39741ECB" w14:textId="77777777" w:rsidR="00A22817" w:rsidRDefault="00A22817" w:rsidP="00A22817">
      <w:pPr>
        <w:ind w:left="284"/>
      </w:pPr>
      <w:r>
        <w:t>Anna Street between Randell Street and William Street.</w:t>
      </w:r>
    </w:p>
    <w:p w14:paraId="36CE2571" w14:textId="77777777" w:rsidR="00A22817" w:rsidRDefault="00A22817" w:rsidP="00A22817">
      <w:pPr>
        <w:ind w:left="284"/>
      </w:pPr>
      <w:r>
        <w:t>The stairway (generally known as “the Golden Stairs”) between Anna Street and Randell Street, adjacent to Shearer’s Carpark.</w:t>
      </w:r>
    </w:p>
    <w:p w14:paraId="1D7F35C5" w14:textId="77777777" w:rsidR="00A22817" w:rsidRDefault="00A22817" w:rsidP="00A22817">
      <w:pPr>
        <w:ind w:left="284"/>
      </w:pPr>
      <w:r>
        <w:rPr>
          <w:noProof/>
        </w:rPr>
        <w:drawing>
          <wp:anchor distT="0" distB="0" distL="114300" distR="114300" simplePos="0" relativeHeight="251663360" behindDoc="0" locked="0" layoutInCell="1" allowOverlap="1" wp14:anchorId="7DCB67B7" wp14:editId="7F56D6C8">
            <wp:simplePos x="0" y="0"/>
            <wp:positionH relativeFrom="margin">
              <wp:align>center</wp:align>
            </wp:positionH>
            <wp:positionV relativeFrom="paragraph">
              <wp:posOffset>201295</wp:posOffset>
            </wp:positionV>
            <wp:extent cx="4363085" cy="6371590"/>
            <wp:effectExtent l="0" t="0" r="0" b="0"/>
            <wp:wrapTopAndBottom/>
            <wp:docPr id="1236191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63085" cy="6371590"/>
                    </a:xfrm>
                    <a:prstGeom prst="rect">
                      <a:avLst/>
                    </a:prstGeom>
                    <a:noFill/>
                    <a:ln>
                      <a:noFill/>
                    </a:ln>
                  </pic:spPr>
                </pic:pic>
              </a:graphicData>
            </a:graphic>
            <wp14:sizeRelH relativeFrom="page">
              <wp14:pctWidth>0</wp14:pctWidth>
            </wp14:sizeRelH>
            <wp14:sizeRelV relativeFrom="page">
              <wp14:pctHeight>0</wp14:pctHeight>
            </wp14:sizeRelV>
          </wp:anchor>
        </w:drawing>
      </w:r>
      <w:r>
        <w:t>Randell Street (and Purnong Road) between William Street and River Road.</w:t>
      </w:r>
    </w:p>
    <w:p w14:paraId="343E989D" w14:textId="77777777" w:rsidR="00A22817" w:rsidRDefault="00A22817" w:rsidP="00A22817">
      <w:pPr>
        <w:ind w:left="284"/>
        <w:rPr>
          <w:smallCaps/>
          <w:szCs w:val="17"/>
        </w:rPr>
      </w:pPr>
      <w:r>
        <w:br w:type="page"/>
      </w:r>
    </w:p>
    <w:p w14:paraId="607194E7" w14:textId="77777777" w:rsidR="00A22817" w:rsidRDefault="00A22817" w:rsidP="00A22817">
      <w:pPr>
        <w:pStyle w:val="GG-Title2"/>
      </w:pPr>
      <w:r>
        <w:lastRenderedPageBreak/>
        <w:t>Schedule—Mannum Area 3</w:t>
      </w:r>
    </w:p>
    <w:p w14:paraId="006A41E8" w14:textId="77777777" w:rsidR="00A22817" w:rsidRPr="00704B03" w:rsidRDefault="00A22817" w:rsidP="00A22817">
      <w:pPr>
        <w:ind w:left="284" w:hanging="284"/>
        <w:rPr>
          <w:b/>
          <w:bCs/>
        </w:rPr>
      </w:pPr>
      <w:r w:rsidRPr="00704B03">
        <w:rPr>
          <w:b/>
          <w:bCs/>
        </w:rPr>
        <w:t>1.</w:t>
      </w:r>
      <w:r w:rsidRPr="00704B03">
        <w:rPr>
          <w:b/>
          <w:bCs/>
        </w:rPr>
        <w:tab/>
        <w:t>Extent of Prohibition</w:t>
      </w:r>
    </w:p>
    <w:p w14:paraId="076F088C" w14:textId="77777777" w:rsidR="00A22817" w:rsidRDefault="00A22817" w:rsidP="00A22817">
      <w:pPr>
        <w:ind w:left="284"/>
      </w:pPr>
      <w:r>
        <w:t>The consumption of liquor is prohibited and the possession of liquor is prohibited.</w:t>
      </w:r>
    </w:p>
    <w:p w14:paraId="49A79D3B" w14:textId="77777777" w:rsidR="00A22817" w:rsidRPr="00704B03" w:rsidRDefault="00A22817" w:rsidP="00A22817">
      <w:pPr>
        <w:ind w:left="284" w:hanging="284"/>
        <w:rPr>
          <w:b/>
          <w:bCs/>
        </w:rPr>
      </w:pPr>
      <w:r w:rsidRPr="00704B03">
        <w:rPr>
          <w:b/>
          <w:bCs/>
        </w:rPr>
        <w:t>2.</w:t>
      </w:r>
      <w:r w:rsidRPr="00704B03">
        <w:rPr>
          <w:b/>
          <w:bCs/>
        </w:rPr>
        <w:tab/>
        <w:t>Period of Prohibition</w:t>
      </w:r>
    </w:p>
    <w:p w14:paraId="3E47B285" w14:textId="77777777" w:rsidR="00A22817" w:rsidRDefault="00A22817" w:rsidP="00A22817">
      <w:pPr>
        <w:ind w:left="284"/>
      </w:pPr>
      <w:r>
        <w:t>From 6:00pm to 11:00pm on 31 December 2024.</w:t>
      </w:r>
    </w:p>
    <w:p w14:paraId="5F985E73" w14:textId="77777777" w:rsidR="00A22817" w:rsidRPr="00704B03" w:rsidRDefault="00A22817" w:rsidP="00A22817">
      <w:pPr>
        <w:ind w:left="284" w:hanging="284"/>
        <w:rPr>
          <w:b/>
          <w:bCs/>
        </w:rPr>
      </w:pPr>
      <w:r w:rsidRPr="00704B03">
        <w:rPr>
          <w:b/>
          <w:bCs/>
        </w:rPr>
        <w:t>3.</w:t>
      </w:r>
      <w:r w:rsidRPr="00704B03">
        <w:rPr>
          <w:b/>
          <w:bCs/>
        </w:rPr>
        <w:tab/>
        <w:t>Description of Area</w:t>
      </w:r>
    </w:p>
    <w:p w14:paraId="736C3C37" w14:textId="77777777" w:rsidR="00A22817" w:rsidRDefault="00A22817" w:rsidP="00A22817">
      <w:pPr>
        <w:ind w:left="284"/>
      </w:pPr>
      <w:r>
        <w:t>The car park in Mannum (generally known as Shearer’s Carpark) situated between Randell Street and Anna Street, being Lots 33 and 34 DP1091, Hundred of Finniss and Lot 435 FP208811, Hundred of Finniss.</w:t>
      </w:r>
    </w:p>
    <w:p w14:paraId="1A4EED0A" w14:textId="77777777" w:rsidR="00A22817" w:rsidRDefault="00A22817" w:rsidP="00A22817">
      <w:pPr>
        <w:spacing w:after="0" w:line="240" w:lineRule="auto"/>
        <w:jc w:val="left"/>
        <w:rPr>
          <w:smallCaps/>
          <w:szCs w:val="17"/>
        </w:rPr>
      </w:pPr>
      <w:r>
        <w:rPr>
          <w:noProof/>
        </w:rPr>
        <w:drawing>
          <wp:anchor distT="0" distB="0" distL="114300" distR="114300" simplePos="0" relativeHeight="251664384" behindDoc="0" locked="0" layoutInCell="1" allowOverlap="1" wp14:anchorId="417AA7E0" wp14:editId="11AF5965">
            <wp:simplePos x="0" y="0"/>
            <wp:positionH relativeFrom="margin">
              <wp:align>center</wp:align>
            </wp:positionH>
            <wp:positionV relativeFrom="paragraph">
              <wp:posOffset>86360</wp:posOffset>
            </wp:positionV>
            <wp:extent cx="4395600" cy="6426000"/>
            <wp:effectExtent l="0" t="0" r="5080" b="0"/>
            <wp:wrapTopAndBottom/>
            <wp:docPr id="1580551226" name="Picture 4" descr="A map of la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51226" name="Picture 4" descr="A map of land with line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95600" cy="6426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0E85134" w14:textId="77777777" w:rsidR="00A22817" w:rsidRDefault="00A22817" w:rsidP="00A22817">
      <w:pPr>
        <w:pStyle w:val="GG-Title2"/>
      </w:pPr>
      <w:r>
        <w:lastRenderedPageBreak/>
        <w:t>Schedule—Mannum Area 4</w:t>
      </w:r>
    </w:p>
    <w:p w14:paraId="4B80170D" w14:textId="77777777" w:rsidR="00A22817" w:rsidRPr="00704B03" w:rsidRDefault="00A22817" w:rsidP="00A22817">
      <w:pPr>
        <w:ind w:left="284" w:hanging="284"/>
        <w:rPr>
          <w:b/>
          <w:bCs/>
        </w:rPr>
      </w:pPr>
      <w:r w:rsidRPr="00704B03">
        <w:rPr>
          <w:b/>
          <w:bCs/>
        </w:rPr>
        <w:t>1.</w:t>
      </w:r>
      <w:r w:rsidRPr="00704B03">
        <w:rPr>
          <w:b/>
          <w:bCs/>
        </w:rPr>
        <w:tab/>
        <w:t>Extent of Prohibition</w:t>
      </w:r>
    </w:p>
    <w:p w14:paraId="0C011B6D" w14:textId="77777777" w:rsidR="00A22817" w:rsidRDefault="00A22817" w:rsidP="00A22817">
      <w:pPr>
        <w:ind w:left="284"/>
      </w:pPr>
      <w:r>
        <w:t>The consumption of liquor is prohibited and the possession of liquor is prohibited.</w:t>
      </w:r>
    </w:p>
    <w:p w14:paraId="2185E5F0" w14:textId="77777777" w:rsidR="00A22817" w:rsidRPr="00704B03" w:rsidRDefault="00A22817" w:rsidP="00A22817">
      <w:pPr>
        <w:ind w:left="284" w:hanging="284"/>
        <w:rPr>
          <w:b/>
          <w:bCs/>
        </w:rPr>
      </w:pPr>
      <w:r w:rsidRPr="00704B03">
        <w:rPr>
          <w:b/>
          <w:bCs/>
        </w:rPr>
        <w:t>2.</w:t>
      </w:r>
      <w:r w:rsidRPr="00704B03">
        <w:rPr>
          <w:b/>
          <w:bCs/>
        </w:rPr>
        <w:tab/>
        <w:t>Period of Prohibition</w:t>
      </w:r>
    </w:p>
    <w:p w14:paraId="28D2EAA7" w14:textId="77777777" w:rsidR="00A22817" w:rsidRDefault="00A22817" w:rsidP="00A22817">
      <w:pPr>
        <w:ind w:left="284"/>
      </w:pPr>
      <w:r>
        <w:t>From 6:00pm to 11:00pm on 31 December 2024.</w:t>
      </w:r>
    </w:p>
    <w:p w14:paraId="3E80C091" w14:textId="77777777" w:rsidR="00A22817" w:rsidRPr="00704B03" w:rsidRDefault="00A22817" w:rsidP="00A22817">
      <w:pPr>
        <w:ind w:left="284" w:hanging="284"/>
        <w:rPr>
          <w:b/>
          <w:bCs/>
        </w:rPr>
      </w:pPr>
      <w:r w:rsidRPr="00704B03">
        <w:rPr>
          <w:b/>
          <w:bCs/>
        </w:rPr>
        <w:t>3.</w:t>
      </w:r>
      <w:r w:rsidRPr="00704B03">
        <w:rPr>
          <w:b/>
          <w:bCs/>
        </w:rPr>
        <w:tab/>
        <w:t>Description of Area</w:t>
      </w:r>
    </w:p>
    <w:p w14:paraId="6C68417B" w14:textId="77777777" w:rsidR="00A22817" w:rsidRDefault="00A22817" w:rsidP="00A22817">
      <w:pPr>
        <w:ind w:left="284"/>
      </w:pPr>
      <w:r>
        <w:rPr>
          <w:noProof/>
        </w:rPr>
        <w:drawing>
          <wp:anchor distT="0" distB="0" distL="114300" distR="114300" simplePos="0" relativeHeight="251665408" behindDoc="0" locked="0" layoutInCell="1" allowOverlap="1" wp14:anchorId="6B52B158" wp14:editId="21BE5218">
            <wp:simplePos x="0" y="0"/>
            <wp:positionH relativeFrom="margin">
              <wp:align>center</wp:align>
            </wp:positionH>
            <wp:positionV relativeFrom="paragraph">
              <wp:posOffset>519718</wp:posOffset>
            </wp:positionV>
            <wp:extent cx="4377600" cy="6397200"/>
            <wp:effectExtent l="0" t="0" r="4445" b="3810"/>
            <wp:wrapTopAndBottom/>
            <wp:docPr id="1932253533" name="Picture 5"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53533" name="Picture 5" descr="A map of a city&#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77600" cy="639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126">
        <w:rPr>
          <w:spacing w:val="-2"/>
        </w:rPr>
        <w:t>The area in Mannum known as Mary Ann Reserve (together with abutting land and structures), being the area bounded on the north-east</w:t>
      </w:r>
      <w:r>
        <w:t xml:space="preserve"> </w:t>
      </w:r>
      <w:r w:rsidRPr="00711126">
        <w:rPr>
          <w:spacing w:val="-2"/>
        </w:rPr>
        <w:t>by the south-west boundary of Lot 10 FP21817 (Bowling Green), on the north-west by River Lane, on the south-west by the north-eastern</w:t>
      </w:r>
      <w:r>
        <w:t xml:space="preserve"> boundary of Certificate of Title Volume 5799 Folio 318 (24 River Lane) and on the south-east by the River Murray, together with the whole of any wharf, jetty, boat ramp or other structure projecting from that area into the River.</w:t>
      </w:r>
    </w:p>
    <w:p w14:paraId="76A4FE79" w14:textId="77777777" w:rsidR="00A22817" w:rsidRDefault="00A22817" w:rsidP="00A22817">
      <w:pPr>
        <w:spacing w:after="0" w:line="240" w:lineRule="auto"/>
        <w:jc w:val="left"/>
        <w:rPr>
          <w:smallCaps/>
          <w:szCs w:val="17"/>
        </w:rPr>
      </w:pPr>
      <w:r>
        <w:br w:type="page"/>
      </w:r>
    </w:p>
    <w:p w14:paraId="32C34C4A" w14:textId="77777777" w:rsidR="00A22817" w:rsidRDefault="00A22817" w:rsidP="00A22817">
      <w:pPr>
        <w:pStyle w:val="GG-Title2"/>
      </w:pPr>
      <w:r>
        <w:lastRenderedPageBreak/>
        <w:t>Schedule—Mannum Area 5</w:t>
      </w:r>
    </w:p>
    <w:p w14:paraId="09526EC1" w14:textId="77777777" w:rsidR="00A22817" w:rsidRPr="00704B03" w:rsidRDefault="00A22817" w:rsidP="00A22817">
      <w:pPr>
        <w:ind w:left="284" w:hanging="284"/>
        <w:rPr>
          <w:b/>
          <w:bCs/>
        </w:rPr>
      </w:pPr>
      <w:r w:rsidRPr="00704B03">
        <w:rPr>
          <w:b/>
          <w:bCs/>
        </w:rPr>
        <w:t>1.</w:t>
      </w:r>
      <w:r w:rsidRPr="00704B03">
        <w:rPr>
          <w:b/>
          <w:bCs/>
        </w:rPr>
        <w:tab/>
        <w:t>Extent of Prohibition</w:t>
      </w:r>
    </w:p>
    <w:p w14:paraId="3A6F9A9C" w14:textId="77777777" w:rsidR="00A22817" w:rsidRDefault="00A22817" w:rsidP="00A22817">
      <w:pPr>
        <w:ind w:left="284"/>
      </w:pPr>
      <w:r>
        <w:t>The consumption of liquor is prohibited and the possession of liquor is prohibited.</w:t>
      </w:r>
    </w:p>
    <w:p w14:paraId="668B2ADC" w14:textId="77777777" w:rsidR="00A22817" w:rsidRPr="00704B03" w:rsidRDefault="00A22817" w:rsidP="00A22817">
      <w:pPr>
        <w:ind w:left="284" w:hanging="284"/>
        <w:rPr>
          <w:b/>
          <w:bCs/>
        </w:rPr>
      </w:pPr>
      <w:r w:rsidRPr="00704B03">
        <w:rPr>
          <w:b/>
          <w:bCs/>
        </w:rPr>
        <w:t>2.</w:t>
      </w:r>
      <w:r w:rsidRPr="00704B03">
        <w:rPr>
          <w:b/>
          <w:bCs/>
        </w:rPr>
        <w:tab/>
        <w:t>Period of Prohibition</w:t>
      </w:r>
    </w:p>
    <w:p w14:paraId="03F8321C" w14:textId="77777777" w:rsidR="00A22817" w:rsidRDefault="00A22817" w:rsidP="00A22817">
      <w:pPr>
        <w:ind w:left="284"/>
      </w:pPr>
      <w:r>
        <w:t>From 6:00pm to 11:00pm on 31 December 2024.</w:t>
      </w:r>
    </w:p>
    <w:p w14:paraId="63A71D22" w14:textId="77777777" w:rsidR="00A22817" w:rsidRPr="00704B03" w:rsidRDefault="00A22817" w:rsidP="00A22817">
      <w:pPr>
        <w:ind w:left="284" w:hanging="284"/>
        <w:rPr>
          <w:b/>
          <w:bCs/>
        </w:rPr>
      </w:pPr>
      <w:r w:rsidRPr="00704B03">
        <w:rPr>
          <w:b/>
          <w:bCs/>
        </w:rPr>
        <w:t>3.</w:t>
      </w:r>
      <w:r w:rsidRPr="00704B03">
        <w:rPr>
          <w:b/>
          <w:bCs/>
        </w:rPr>
        <w:tab/>
        <w:t>Description of Area</w:t>
      </w:r>
    </w:p>
    <w:p w14:paraId="1D158DB3" w14:textId="77777777" w:rsidR="00A22817" w:rsidRDefault="00A22817" w:rsidP="00A22817">
      <w:pPr>
        <w:ind w:left="284"/>
      </w:pPr>
      <w:r>
        <w:rPr>
          <w:noProof/>
        </w:rPr>
        <w:drawing>
          <wp:anchor distT="0" distB="0" distL="114300" distR="114300" simplePos="0" relativeHeight="251666432" behindDoc="0" locked="0" layoutInCell="1" allowOverlap="1" wp14:anchorId="343A2AC9" wp14:editId="0280C97C">
            <wp:simplePos x="0" y="0"/>
            <wp:positionH relativeFrom="margin">
              <wp:align>center</wp:align>
            </wp:positionH>
            <wp:positionV relativeFrom="paragraph">
              <wp:posOffset>352656</wp:posOffset>
            </wp:positionV>
            <wp:extent cx="4370400" cy="6390000"/>
            <wp:effectExtent l="0" t="0" r="0" b="0"/>
            <wp:wrapTopAndBottom/>
            <wp:docPr id="1809586046" name="Picture 6" descr="A map of la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6046" name="Picture 6" descr="A map of land with line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70400" cy="6390000"/>
                    </a:xfrm>
                    <a:prstGeom prst="rect">
                      <a:avLst/>
                    </a:prstGeom>
                    <a:noFill/>
                    <a:ln>
                      <a:noFill/>
                    </a:ln>
                  </pic:spPr>
                </pic:pic>
              </a:graphicData>
            </a:graphic>
            <wp14:sizeRelH relativeFrom="page">
              <wp14:pctWidth>0</wp14:pctWidth>
            </wp14:sizeRelH>
            <wp14:sizeRelV relativeFrom="page">
              <wp14:pctHeight>0</wp14:pctHeight>
            </wp14:sizeRelV>
          </wp:anchor>
        </w:drawing>
      </w:r>
      <w:r>
        <w:t>The area in Mannum known as Arnold Park, situated between Randell Street and the River Murray adjacent to the south-western boundary of River Road, being Lot 93 FP213066, Hundred of Finniss.</w:t>
      </w:r>
    </w:p>
    <w:p w14:paraId="33DB4DA4" w14:textId="77777777" w:rsidR="00A22817" w:rsidRDefault="00A22817" w:rsidP="00A22817">
      <w:pPr>
        <w:spacing w:after="0" w:line="240" w:lineRule="auto"/>
        <w:jc w:val="left"/>
        <w:rPr>
          <w:smallCaps/>
          <w:szCs w:val="17"/>
        </w:rPr>
      </w:pPr>
      <w:r>
        <w:br w:type="page"/>
      </w:r>
    </w:p>
    <w:p w14:paraId="7F3E64D7" w14:textId="77777777" w:rsidR="00A22817" w:rsidRDefault="00A22817" w:rsidP="00A22817">
      <w:pPr>
        <w:pStyle w:val="GG-Title2"/>
      </w:pPr>
      <w:r>
        <w:lastRenderedPageBreak/>
        <w:t>Schedule—Mannum Area 6</w:t>
      </w:r>
    </w:p>
    <w:p w14:paraId="17AF8B43" w14:textId="77777777" w:rsidR="00A22817" w:rsidRPr="00704B03" w:rsidRDefault="00A22817" w:rsidP="00A22817">
      <w:pPr>
        <w:ind w:left="284" w:hanging="284"/>
        <w:rPr>
          <w:b/>
          <w:bCs/>
        </w:rPr>
      </w:pPr>
      <w:r w:rsidRPr="00704B03">
        <w:rPr>
          <w:b/>
          <w:bCs/>
        </w:rPr>
        <w:t>1.</w:t>
      </w:r>
      <w:r w:rsidRPr="00704B03">
        <w:rPr>
          <w:b/>
          <w:bCs/>
        </w:rPr>
        <w:tab/>
        <w:t>Extent of Prohibition</w:t>
      </w:r>
    </w:p>
    <w:p w14:paraId="447E4642" w14:textId="77777777" w:rsidR="00A22817" w:rsidRDefault="00A22817" w:rsidP="00A22817">
      <w:pPr>
        <w:ind w:left="284"/>
      </w:pPr>
      <w:r>
        <w:t>The consumption of liquor is prohibited and the possession of liquor is prohibited.</w:t>
      </w:r>
    </w:p>
    <w:p w14:paraId="3B5A1F4E" w14:textId="77777777" w:rsidR="00A22817" w:rsidRPr="00704B03" w:rsidRDefault="00A22817" w:rsidP="00A22817">
      <w:pPr>
        <w:ind w:left="284" w:hanging="284"/>
        <w:rPr>
          <w:b/>
          <w:bCs/>
        </w:rPr>
      </w:pPr>
      <w:r w:rsidRPr="00704B03">
        <w:rPr>
          <w:b/>
          <w:bCs/>
        </w:rPr>
        <w:t>2.</w:t>
      </w:r>
      <w:r w:rsidRPr="00704B03">
        <w:rPr>
          <w:b/>
          <w:bCs/>
        </w:rPr>
        <w:tab/>
        <w:t>Period of Prohibition</w:t>
      </w:r>
    </w:p>
    <w:p w14:paraId="0B6FB833" w14:textId="77777777" w:rsidR="00A22817" w:rsidRDefault="00A22817" w:rsidP="00A22817">
      <w:pPr>
        <w:ind w:left="284"/>
      </w:pPr>
      <w:r>
        <w:t>From 6:00pm on 31 December 2024 to 8:00am on 1 January 2025.</w:t>
      </w:r>
    </w:p>
    <w:p w14:paraId="57FA2D3B" w14:textId="77777777" w:rsidR="00A22817" w:rsidRPr="00704B03" w:rsidRDefault="00A22817" w:rsidP="00A22817">
      <w:pPr>
        <w:ind w:left="284" w:hanging="284"/>
        <w:rPr>
          <w:b/>
          <w:bCs/>
        </w:rPr>
      </w:pPr>
      <w:r w:rsidRPr="00704B03">
        <w:rPr>
          <w:b/>
          <w:bCs/>
        </w:rPr>
        <w:t>3.</w:t>
      </w:r>
      <w:r w:rsidRPr="00704B03">
        <w:rPr>
          <w:b/>
          <w:bCs/>
        </w:rPr>
        <w:tab/>
        <w:t>Description of Area</w:t>
      </w:r>
    </w:p>
    <w:p w14:paraId="33A60CD2" w14:textId="77777777" w:rsidR="00A22817" w:rsidRDefault="00A22817" w:rsidP="00A22817">
      <w:pPr>
        <w:ind w:left="284"/>
      </w:pPr>
      <w:r>
        <w:rPr>
          <w:noProof/>
        </w:rPr>
        <w:drawing>
          <wp:anchor distT="0" distB="0" distL="114300" distR="114300" simplePos="0" relativeHeight="251667456" behindDoc="0" locked="0" layoutInCell="1" allowOverlap="1" wp14:anchorId="242431A3" wp14:editId="3CD2EAA6">
            <wp:simplePos x="0" y="0"/>
            <wp:positionH relativeFrom="margin">
              <wp:align>center</wp:align>
            </wp:positionH>
            <wp:positionV relativeFrom="paragraph">
              <wp:posOffset>491779</wp:posOffset>
            </wp:positionV>
            <wp:extent cx="4370400" cy="6390000"/>
            <wp:effectExtent l="0" t="0" r="0" b="0"/>
            <wp:wrapTopAndBottom/>
            <wp:docPr id="2103287450" name="Picture 8" descr="A map of la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87450" name="Picture 8" descr="A map of land with line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70400" cy="639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906">
        <w:rPr>
          <w:spacing w:val="-2"/>
        </w:rPr>
        <w:t xml:space="preserve">The area adjacent Mannum, generally known as Bolto Reserve, bounded on the south-east by the north-western boundary of Section 909, </w:t>
      </w:r>
      <w:r w:rsidRPr="009A7906">
        <w:rPr>
          <w:spacing w:val="-4"/>
        </w:rPr>
        <w:t xml:space="preserve">Hundred of Younghusband, on the south-west by the north-eastern boundary of Section 914, Hundred of Younghusband, on the north-west </w:t>
      </w:r>
      <w:r>
        <w:t>by the River Murray and on the north-east by the south-western boundary of Lot 94 DP49431 and the prolongation in a straight line north-westerly and south-easterly of that boundary.</w:t>
      </w:r>
    </w:p>
    <w:p w14:paraId="0446ACB5" w14:textId="77777777" w:rsidR="00A22817" w:rsidRDefault="00A22817" w:rsidP="00A22817">
      <w:pPr>
        <w:spacing w:after="0" w:line="240" w:lineRule="auto"/>
        <w:jc w:val="left"/>
        <w:rPr>
          <w:smallCaps/>
          <w:szCs w:val="17"/>
        </w:rPr>
      </w:pPr>
      <w:r>
        <w:br w:type="page"/>
      </w:r>
    </w:p>
    <w:p w14:paraId="265C5C1F" w14:textId="77777777" w:rsidR="00A22817" w:rsidRDefault="00A22817" w:rsidP="00A22817">
      <w:pPr>
        <w:pStyle w:val="GG-Title2"/>
      </w:pPr>
      <w:r>
        <w:lastRenderedPageBreak/>
        <w:t>Schedule—Mannum Area 7</w:t>
      </w:r>
    </w:p>
    <w:p w14:paraId="4046C5DD" w14:textId="77777777" w:rsidR="00A22817" w:rsidRPr="00704B03" w:rsidRDefault="00A22817" w:rsidP="00A22817">
      <w:pPr>
        <w:ind w:left="284" w:hanging="284"/>
        <w:rPr>
          <w:b/>
          <w:bCs/>
        </w:rPr>
      </w:pPr>
      <w:r w:rsidRPr="00704B03">
        <w:rPr>
          <w:b/>
          <w:bCs/>
        </w:rPr>
        <w:t>1.</w:t>
      </w:r>
      <w:r w:rsidRPr="00704B03">
        <w:rPr>
          <w:b/>
          <w:bCs/>
        </w:rPr>
        <w:tab/>
        <w:t>Extent of Prohibition</w:t>
      </w:r>
    </w:p>
    <w:p w14:paraId="76217664" w14:textId="77777777" w:rsidR="00A22817" w:rsidRDefault="00A22817" w:rsidP="00A22817">
      <w:pPr>
        <w:ind w:left="284"/>
      </w:pPr>
      <w:r>
        <w:t>The consumption of liquor is prohibited and the possession of liquor is prohibited.</w:t>
      </w:r>
    </w:p>
    <w:p w14:paraId="7CC7C2A0" w14:textId="77777777" w:rsidR="00A22817" w:rsidRPr="00704B03" w:rsidRDefault="00A22817" w:rsidP="00A22817">
      <w:pPr>
        <w:ind w:left="284" w:hanging="284"/>
        <w:rPr>
          <w:b/>
          <w:bCs/>
        </w:rPr>
      </w:pPr>
      <w:r w:rsidRPr="00704B03">
        <w:rPr>
          <w:b/>
          <w:bCs/>
        </w:rPr>
        <w:t>2.</w:t>
      </w:r>
      <w:r w:rsidRPr="00704B03">
        <w:rPr>
          <w:b/>
          <w:bCs/>
        </w:rPr>
        <w:tab/>
        <w:t>Period of Prohibition</w:t>
      </w:r>
    </w:p>
    <w:p w14:paraId="16826E56" w14:textId="77777777" w:rsidR="00A22817" w:rsidRDefault="00A22817" w:rsidP="00A22817">
      <w:pPr>
        <w:ind w:left="284"/>
      </w:pPr>
      <w:r>
        <w:t>From 6:00pm on 31 December 2024 to 8:00am on 1 January 2025.</w:t>
      </w:r>
    </w:p>
    <w:p w14:paraId="24CF969C" w14:textId="77777777" w:rsidR="00A22817" w:rsidRPr="00704B03" w:rsidRDefault="00A22817" w:rsidP="00A22817">
      <w:pPr>
        <w:ind w:left="284" w:hanging="284"/>
        <w:rPr>
          <w:b/>
          <w:bCs/>
        </w:rPr>
      </w:pPr>
      <w:r w:rsidRPr="00704B03">
        <w:rPr>
          <w:b/>
          <w:bCs/>
        </w:rPr>
        <w:t>3.</w:t>
      </w:r>
      <w:r w:rsidRPr="00704B03">
        <w:rPr>
          <w:b/>
          <w:bCs/>
        </w:rPr>
        <w:tab/>
        <w:t>Description of Area</w:t>
      </w:r>
    </w:p>
    <w:p w14:paraId="4AD1AF72" w14:textId="77777777" w:rsidR="00A22817" w:rsidRDefault="00A22817" w:rsidP="00A22817">
      <w:pPr>
        <w:ind w:left="284"/>
      </w:pPr>
      <w:r>
        <w:rPr>
          <w:noProof/>
        </w:rPr>
        <w:drawing>
          <wp:anchor distT="0" distB="0" distL="114300" distR="114300" simplePos="0" relativeHeight="251668480" behindDoc="0" locked="0" layoutInCell="1" allowOverlap="1" wp14:anchorId="261A6183" wp14:editId="7ADAF416">
            <wp:simplePos x="0" y="0"/>
            <wp:positionH relativeFrom="margin">
              <wp:align>center</wp:align>
            </wp:positionH>
            <wp:positionV relativeFrom="paragraph">
              <wp:posOffset>575021</wp:posOffset>
            </wp:positionV>
            <wp:extent cx="4398010" cy="6428105"/>
            <wp:effectExtent l="0" t="0" r="2540" b="0"/>
            <wp:wrapTopAndBottom/>
            <wp:docPr id="74480617" name="Picture 9"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0617" name="Picture 9" descr="A map of a riv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98010" cy="64281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area adjacent Mannum, generally known as Haythorpe Reserve, bounded on the south-east by the north-western boundary of the carriageway of Hunter Road, on the south-west by the south-western boundary of Section 727, Hundred of Younghusband and the prolongation in a straight line south-easterly and north-westerly of that boundary, on the north-west by the River Murray and on the </w:t>
      </w:r>
      <w:r w:rsidRPr="001E0829">
        <w:rPr>
          <w:spacing w:val="-2"/>
        </w:rPr>
        <w:t>north-east by the south-western boundary of Section 397, Hundred of Younghusband and the prolongation in a straight line north-westerly</w:t>
      </w:r>
      <w:r>
        <w:t xml:space="preserve"> and south-easterly of that boundary.</w:t>
      </w:r>
    </w:p>
    <w:p w14:paraId="69447AE8" w14:textId="77777777" w:rsidR="00A22817" w:rsidRDefault="00A22817" w:rsidP="00A22817">
      <w:pPr>
        <w:pStyle w:val="GG-SDated"/>
        <w:spacing w:line="80" w:lineRule="exact"/>
      </w:pPr>
    </w:p>
    <w:p w14:paraId="032C15F7" w14:textId="77777777" w:rsidR="00A22817" w:rsidRDefault="00A22817" w:rsidP="00A22817">
      <w:pPr>
        <w:pStyle w:val="GG-SDated"/>
      </w:pPr>
      <w:r>
        <w:t>Dated: 17 October 2024</w:t>
      </w:r>
    </w:p>
    <w:p w14:paraId="4D5345A0" w14:textId="77777777" w:rsidR="00A22817" w:rsidRDefault="00A22817" w:rsidP="00A22817">
      <w:pPr>
        <w:pStyle w:val="GG-SName"/>
      </w:pPr>
      <w:r>
        <w:t>Ben Scales</w:t>
      </w:r>
    </w:p>
    <w:p w14:paraId="76EB22A5" w14:textId="40339228" w:rsidR="00A22817" w:rsidRDefault="00A22817" w:rsidP="00A22817">
      <w:pPr>
        <w:pStyle w:val="GG-Signature"/>
      </w:pPr>
      <w:r>
        <w:t>Chief Executive Officer</w:t>
      </w:r>
    </w:p>
    <w:p w14:paraId="250376EE" w14:textId="77777777" w:rsidR="00A22817" w:rsidRDefault="00A22817" w:rsidP="00A22817">
      <w:pPr>
        <w:pStyle w:val="GG-Signature"/>
        <w:pBdr>
          <w:bottom w:val="single" w:sz="4" w:space="1" w:color="auto"/>
        </w:pBdr>
        <w:spacing w:line="52" w:lineRule="exact"/>
        <w:jc w:val="center"/>
      </w:pPr>
    </w:p>
    <w:p w14:paraId="52BF2857" w14:textId="77777777" w:rsidR="00A22817" w:rsidRDefault="00A22817" w:rsidP="00A22817">
      <w:pPr>
        <w:pStyle w:val="GG-Signature"/>
        <w:pBdr>
          <w:top w:val="single" w:sz="4" w:space="1" w:color="auto"/>
        </w:pBdr>
        <w:spacing w:before="34" w:line="14" w:lineRule="exact"/>
        <w:jc w:val="center"/>
      </w:pPr>
    </w:p>
    <w:p w14:paraId="0421E0C8" w14:textId="76CB5003" w:rsidR="00A22817" w:rsidRDefault="00A22817">
      <w:pPr>
        <w:spacing w:after="0" w:line="240" w:lineRule="auto"/>
        <w:jc w:val="left"/>
        <w:rPr>
          <w:rFonts w:eastAsia="Times New Roman"/>
          <w:szCs w:val="17"/>
          <w:lang w:val="en-US"/>
        </w:rPr>
      </w:pPr>
      <w:r>
        <w:rPr>
          <w:lang w:val="en-US"/>
        </w:rPr>
        <w:br w:type="page"/>
      </w:r>
    </w:p>
    <w:p w14:paraId="6CFEE675" w14:textId="77777777" w:rsidR="00BB33A4" w:rsidRDefault="00BB33A4" w:rsidP="004629CD">
      <w:pPr>
        <w:pStyle w:val="Heading2"/>
      </w:pPr>
      <w:bookmarkStart w:id="36" w:name="_Toc179983198"/>
      <w:r>
        <w:lastRenderedPageBreak/>
        <w:t>Mount Barker District Council</w:t>
      </w:r>
      <w:bookmarkEnd w:id="36"/>
    </w:p>
    <w:p w14:paraId="09DC03E7" w14:textId="77777777" w:rsidR="00BB33A4" w:rsidRDefault="00BB33A4" w:rsidP="00BB33A4">
      <w:pPr>
        <w:pStyle w:val="GG-Title2"/>
      </w:pPr>
      <w:r>
        <w:t>Roads (Opening and Closing) Act 1991</w:t>
      </w:r>
    </w:p>
    <w:p w14:paraId="588E6FE3" w14:textId="77777777" w:rsidR="00BB33A4" w:rsidRDefault="00BB33A4" w:rsidP="00BB33A4">
      <w:pPr>
        <w:pStyle w:val="GG-Title3"/>
      </w:pPr>
      <w:r>
        <w:t>Road Closing—Princess Highway, Littlehampton</w:t>
      </w:r>
    </w:p>
    <w:p w14:paraId="6B672F6E" w14:textId="77777777" w:rsidR="00BB33A4" w:rsidRDefault="00BB33A4" w:rsidP="00BB33A4">
      <w:r>
        <w:t xml:space="preserve">Notice is hereby given, pursuant to Section 10 of the </w:t>
      </w:r>
      <w:r w:rsidRPr="007441A2">
        <w:rPr>
          <w:i/>
          <w:iCs/>
        </w:rPr>
        <w:t>Roads (Opening and Closing) Act 1991</w:t>
      </w:r>
      <w:r>
        <w:t xml:space="preserve"> that the Mount Barker District Council proposes to make a Road Process Order to close and merge a portion of the Princess Highway with the adjoining allotment 98 in F160275, more particularly delineated and lettered ‘A’ on Preliminary Plan 24/00031.</w:t>
      </w:r>
    </w:p>
    <w:p w14:paraId="7093723D" w14:textId="77777777" w:rsidR="00BB33A4" w:rsidRDefault="00BB33A4" w:rsidP="00BB33A4">
      <w:r>
        <w:t xml:space="preserve">The Preliminary Plan is available for public inspection at the office of the Mount Barker District Council at 6 Dutton Road, Mount Barker, </w:t>
      </w:r>
      <w:r w:rsidRPr="007B43A6">
        <w:rPr>
          <w:spacing w:val="-4"/>
        </w:rPr>
        <w:t xml:space="preserve">and the Adelaide Office of the Surveyor-General located at Level 10, 83 Pirie Street, Adelaide, during normal office hours. The Preliminary Plan </w:t>
      </w:r>
      <w:r>
        <w:t xml:space="preserve">can also be viewed at </w:t>
      </w:r>
      <w:hyperlink r:id="rId57" w:history="1">
        <w:r w:rsidRPr="00294903">
          <w:rPr>
            <w:rStyle w:val="Hyperlink"/>
          </w:rPr>
          <w:t>www.sa.gov.au/roadsactproposals</w:t>
        </w:r>
      </w:hyperlink>
      <w:r>
        <w:t xml:space="preserve">. </w:t>
      </w:r>
    </w:p>
    <w:p w14:paraId="639281EC" w14:textId="77777777" w:rsidR="00BB33A4" w:rsidRDefault="00BB33A4" w:rsidP="00BB33A4">
      <w:r w:rsidRPr="007441A2">
        <w:rPr>
          <w:spacing w:val="-4"/>
        </w:rPr>
        <w:t xml:space="preserve">Any application for easement or objection must set out the full name, address and details of the submission and must be fully supported by reasons. </w:t>
      </w:r>
      <w:r w:rsidRPr="007441A2">
        <w:rPr>
          <w:spacing w:val="-2"/>
        </w:rPr>
        <w:t>The application for easement or objection must be made in writing to the Mount Barker District Council, PO Box 54, Mount Barker SA 5052</w:t>
      </w:r>
      <w:r>
        <w:t xml:space="preserve"> </w:t>
      </w:r>
      <w:r w:rsidRPr="002E30D1">
        <w:rPr>
          <w:b/>
          <w:bCs/>
          <w:spacing w:val="-2"/>
        </w:rPr>
        <w:t>within 28 days of this notice</w:t>
      </w:r>
      <w:r w:rsidRPr="007441A2">
        <w:rPr>
          <w:spacing w:val="-2"/>
        </w:rPr>
        <w:t>, and a copy must be forwarded to the Surveyor-General at PO Box 1815, Adelaide SA 5001. Where a submission</w:t>
      </w:r>
      <w:r>
        <w:t xml:space="preserve"> is made, the applicant must be prepared to support their submission in person upon council giving notification of a meeting at which the matter will be considered.</w:t>
      </w:r>
    </w:p>
    <w:p w14:paraId="068F2D01" w14:textId="77777777" w:rsidR="00BB33A4" w:rsidRDefault="00BB33A4" w:rsidP="00BB33A4">
      <w:pPr>
        <w:pStyle w:val="GG-SDated"/>
      </w:pPr>
      <w:r>
        <w:t>Dated: 17 October 2024</w:t>
      </w:r>
    </w:p>
    <w:p w14:paraId="3DBE32EA" w14:textId="77777777" w:rsidR="00BB33A4" w:rsidRDefault="00BB33A4" w:rsidP="00BB33A4">
      <w:pPr>
        <w:pStyle w:val="GG-SName"/>
      </w:pPr>
      <w:r>
        <w:t>Andrew Stuart</w:t>
      </w:r>
    </w:p>
    <w:p w14:paraId="44B413A6" w14:textId="77777777" w:rsidR="00BB33A4" w:rsidRDefault="00BB33A4" w:rsidP="00BB33A4">
      <w:pPr>
        <w:pStyle w:val="GG-Signature"/>
      </w:pPr>
      <w:r>
        <w:t>Chief Executive Officer</w:t>
      </w:r>
    </w:p>
    <w:p w14:paraId="4B629C93" w14:textId="77777777" w:rsidR="00BB33A4" w:rsidRDefault="00BB33A4" w:rsidP="00BB33A4">
      <w:pPr>
        <w:pStyle w:val="GG-Signature"/>
        <w:pBdr>
          <w:bottom w:val="single" w:sz="4" w:space="1" w:color="auto"/>
        </w:pBdr>
        <w:spacing w:line="52" w:lineRule="exact"/>
        <w:jc w:val="center"/>
      </w:pPr>
    </w:p>
    <w:p w14:paraId="211D8201" w14:textId="77777777" w:rsidR="00BB33A4" w:rsidRDefault="00BB33A4" w:rsidP="00BB33A4">
      <w:pPr>
        <w:pStyle w:val="GG-Signature"/>
        <w:pBdr>
          <w:top w:val="single" w:sz="4" w:space="1" w:color="auto"/>
        </w:pBdr>
        <w:spacing w:before="34" w:line="14" w:lineRule="exact"/>
        <w:jc w:val="center"/>
      </w:pPr>
    </w:p>
    <w:p w14:paraId="04112899" w14:textId="77777777" w:rsidR="00BB33A4" w:rsidRPr="007D2F27" w:rsidRDefault="00BB33A4" w:rsidP="00BB33A4">
      <w:pPr>
        <w:pStyle w:val="NoSpacing"/>
      </w:pPr>
    </w:p>
    <w:p w14:paraId="058A4A9F" w14:textId="77777777" w:rsidR="008C1141" w:rsidRDefault="008C1141" w:rsidP="004629CD">
      <w:pPr>
        <w:pStyle w:val="Heading2"/>
      </w:pPr>
      <w:bookmarkStart w:id="37" w:name="_Toc179983199"/>
      <w:r>
        <w:t>Wudinna District Council</w:t>
      </w:r>
      <w:bookmarkEnd w:id="37"/>
    </w:p>
    <w:p w14:paraId="255D5B4E" w14:textId="77777777" w:rsidR="008C1141" w:rsidRDefault="008C1141" w:rsidP="008C1141">
      <w:pPr>
        <w:pStyle w:val="GG-Title3"/>
      </w:pPr>
      <w:r>
        <w:t>Public Notice—Change of Meeting Date</w:t>
      </w:r>
    </w:p>
    <w:p w14:paraId="098472E4" w14:textId="77777777" w:rsidR="008C1141" w:rsidRDefault="008C1141" w:rsidP="008C1141">
      <w:r>
        <w:t>Notice is hereby given that the Wudinna District Council resolved at its meeting held on 17 September 2024, to change the scheduled January 2025 Council Meeting from Tuesday, 21 January 2025 commencing at 1pm to Wednesday, 29 January 2025 commencing at 1pm.</w:t>
      </w:r>
    </w:p>
    <w:p w14:paraId="3938471B" w14:textId="77777777" w:rsidR="008C1141" w:rsidRDefault="008C1141" w:rsidP="008C1141">
      <w:pPr>
        <w:pStyle w:val="GG-SDated"/>
      </w:pPr>
      <w:r>
        <w:t>Dated: 8 October 2024</w:t>
      </w:r>
    </w:p>
    <w:p w14:paraId="3F0CAC14" w14:textId="77777777" w:rsidR="008C1141" w:rsidRDefault="008C1141" w:rsidP="008C1141">
      <w:pPr>
        <w:pStyle w:val="GG-SName"/>
      </w:pPr>
      <w:r>
        <w:t>Kristy Davis</w:t>
      </w:r>
    </w:p>
    <w:p w14:paraId="643249DD" w14:textId="77777777" w:rsidR="008C1141" w:rsidRDefault="008C1141" w:rsidP="008C1141">
      <w:pPr>
        <w:pStyle w:val="GG-Signature"/>
      </w:pPr>
      <w:r>
        <w:t>Chief Executive Officer</w:t>
      </w:r>
    </w:p>
    <w:p w14:paraId="784891E0" w14:textId="77777777" w:rsidR="008C1141" w:rsidRDefault="008C1141" w:rsidP="008C1141">
      <w:pPr>
        <w:pStyle w:val="GG-Signature"/>
        <w:pBdr>
          <w:bottom w:val="single" w:sz="4" w:space="1" w:color="auto"/>
        </w:pBdr>
        <w:spacing w:line="52" w:lineRule="exact"/>
        <w:jc w:val="center"/>
      </w:pPr>
    </w:p>
    <w:p w14:paraId="1311427A" w14:textId="77777777" w:rsidR="008C1141" w:rsidRDefault="008C1141" w:rsidP="008C1141">
      <w:pPr>
        <w:pStyle w:val="GG-Signature"/>
        <w:pBdr>
          <w:top w:val="single" w:sz="4" w:space="1" w:color="auto"/>
        </w:pBdr>
        <w:spacing w:before="34" w:line="14" w:lineRule="exact"/>
        <w:jc w:val="center"/>
      </w:pPr>
    </w:p>
    <w:p w14:paraId="182FFECA" w14:textId="77777777" w:rsidR="008C1141" w:rsidRPr="007D2F27" w:rsidRDefault="008C1141" w:rsidP="008C1141">
      <w:pPr>
        <w:pStyle w:val="NoSpacing"/>
      </w:pPr>
    </w:p>
    <w:p w14:paraId="70C9677E" w14:textId="77777777" w:rsidR="009D1E2E" w:rsidRDefault="009D1E2E" w:rsidP="005335F1">
      <w:pPr>
        <w:pStyle w:val="GG-body"/>
        <w:rPr>
          <w:lang w:val="en-US"/>
        </w:rPr>
      </w:pPr>
    </w:p>
    <w:p w14:paraId="22B91101" w14:textId="77777777" w:rsidR="00E23F75" w:rsidRDefault="00E23F75">
      <w:pPr>
        <w:spacing w:after="0" w:line="240" w:lineRule="auto"/>
        <w:jc w:val="left"/>
        <w:rPr>
          <w:rFonts w:eastAsia="Times New Roman"/>
          <w:szCs w:val="17"/>
          <w:lang w:val="en-US"/>
        </w:rPr>
      </w:pPr>
      <w:r>
        <w:rPr>
          <w:lang w:val="en-US"/>
        </w:rPr>
        <w:br w:type="page"/>
      </w:r>
    </w:p>
    <w:p w14:paraId="30CE1D9E" w14:textId="77777777" w:rsidR="009D1E2E" w:rsidRPr="009D1E2E" w:rsidRDefault="009D1E2E" w:rsidP="0043001F">
      <w:pPr>
        <w:pStyle w:val="Heading1"/>
      </w:pPr>
      <w:bookmarkStart w:id="38" w:name="_Toc33707984"/>
      <w:bookmarkStart w:id="39" w:name="_Toc33708155"/>
      <w:bookmarkStart w:id="40" w:name="_Toc179983200"/>
      <w:r>
        <w:lastRenderedPageBreak/>
        <w:t>Public Notices</w:t>
      </w:r>
      <w:bookmarkEnd w:id="38"/>
      <w:bookmarkEnd w:id="39"/>
      <w:bookmarkEnd w:id="40"/>
    </w:p>
    <w:p w14:paraId="6522148A" w14:textId="77777777" w:rsidR="00FF47FF" w:rsidRDefault="00FF47FF" w:rsidP="004629CD">
      <w:pPr>
        <w:pStyle w:val="Heading2"/>
      </w:pPr>
      <w:bookmarkStart w:id="41" w:name="_Toc179983201"/>
      <w:r>
        <w:t>National Electricity Law</w:t>
      </w:r>
      <w:bookmarkEnd w:id="41"/>
    </w:p>
    <w:p w14:paraId="677AF0AF" w14:textId="77777777" w:rsidR="00FF47FF" w:rsidRDefault="00FF47FF" w:rsidP="00FF47FF">
      <w:pPr>
        <w:pStyle w:val="GG-Title3"/>
      </w:pPr>
      <w:r>
        <w:t>Notice of Extention of Final Rule and Determinaton</w:t>
      </w:r>
    </w:p>
    <w:p w14:paraId="727061C2" w14:textId="77777777" w:rsidR="00FF47FF" w:rsidRDefault="00FF47FF" w:rsidP="00FF47FF">
      <w:r>
        <w:t>The Australian Energy Market Commission (AEMC) gives notice under the National Electricity Law as follows:</w:t>
      </w:r>
    </w:p>
    <w:p w14:paraId="5C6336CD" w14:textId="77777777" w:rsidR="00FF47FF" w:rsidRDefault="00FF47FF" w:rsidP="00FF47FF">
      <w:pPr>
        <w:ind w:left="142"/>
      </w:pPr>
      <w:r>
        <w:t xml:space="preserve">Under s 107, the time for the making of the final determination on the </w:t>
      </w:r>
      <w:r w:rsidRPr="00CA4670">
        <w:rPr>
          <w:i/>
          <w:iCs/>
        </w:rPr>
        <w:t>Shortening the settlement cycle</w:t>
      </w:r>
      <w:r>
        <w:t xml:space="preserve"> (Ref. ERC0384) proposal has been extended to </w:t>
      </w:r>
      <w:r w:rsidRPr="00CA4670">
        <w:rPr>
          <w:b/>
          <w:bCs/>
        </w:rPr>
        <w:t>12 December 2024</w:t>
      </w:r>
      <w:r>
        <w:t>.</w:t>
      </w:r>
    </w:p>
    <w:p w14:paraId="653A42E4" w14:textId="77777777" w:rsidR="00FF47FF" w:rsidRDefault="00FF47FF" w:rsidP="00FF47FF">
      <w:r>
        <w:t>Documents referred to above are available on the AEMC’s website and are available for inspection at the AEMC’s office.</w:t>
      </w:r>
    </w:p>
    <w:p w14:paraId="07251EAA" w14:textId="77777777" w:rsidR="00FF47FF" w:rsidRDefault="00FF47FF" w:rsidP="00FF47FF">
      <w:pPr>
        <w:spacing w:after="0"/>
        <w:ind w:left="142"/>
      </w:pPr>
      <w:r>
        <w:t>Australian Energy Market Commission</w:t>
      </w:r>
    </w:p>
    <w:p w14:paraId="36162092" w14:textId="77777777" w:rsidR="00FF47FF" w:rsidRDefault="00FF47FF" w:rsidP="00FF47FF">
      <w:pPr>
        <w:spacing w:after="0"/>
        <w:ind w:left="142"/>
      </w:pPr>
      <w:r>
        <w:t>Level 15, 60 Castlereagh St</w:t>
      </w:r>
    </w:p>
    <w:p w14:paraId="09EC5F74" w14:textId="77777777" w:rsidR="00FF47FF" w:rsidRDefault="00FF47FF" w:rsidP="00FF47FF">
      <w:pPr>
        <w:spacing w:after="40"/>
        <w:ind w:left="142"/>
      </w:pPr>
      <w:r>
        <w:t>Sydney NSW 2000</w:t>
      </w:r>
    </w:p>
    <w:p w14:paraId="4C169385" w14:textId="77777777" w:rsidR="00FF47FF" w:rsidRDefault="00FF47FF" w:rsidP="00FF47FF">
      <w:pPr>
        <w:spacing w:after="0"/>
        <w:ind w:left="142"/>
      </w:pPr>
      <w:r>
        <w:t>Telephone: (02) 8296 7800</w:t>
      </w:r>
    </w:p>
    <w:p w14:paraId="19263FDE" w14:textId="77777777" w:rsidR="00FF47FF" w:rsidRDefault="00960B39" w:rsidP="00FF47FF">
      <w:pPr>
        <w:ind w:left="142"/>
      </w:pPr>
      <w:hyperlink r:id="rId58" w:history="1">
        <w:r w:rsidR="00FF47FF" w:rsidRPr="00E82ADE">
          <w:rPr>
            <w:rStyle w:val="Hyperlink"/>
          </w:rPr>
          <w:t>www.aemc.gov.au</w:t>
        </w:r>
      </w:hyperlink>
      <w:r w:rsidR="00FF47FF">
        <w:t xml:space="preserve"> </w:t>
      </w:r>
    </w:p>
    <w:p w14:paraId="6B6CE65C" w14:textId="77777777" w:rsidR="00FF47FF" w:rsidRDefault="00FF47FF" w:rsidP="00FF47FF">
      <w:pPr>
        <w:pStyle w:val="GG-SDated"/>
      </w:pPr>
      <w:r>
        <w:t>Dated: 17 October 2024</w:t>
      </w:r>
    </w:p>
    <w:p w14:paraId="4BCE58E6" w14:textId="77777777" w:rsidR="00FF47FF" w:rsidRDefault="00FF47FF" w:rsidP="00FF47FF">
      <w:pPr>
        <w:pBdr>
          <w:bottom w:val="single" w:sz="4" w:space="1" w:color="auto"/>
        </w:pBdr>
        <w:spacing w:after="0" w:line="52" w:lineRule="exact"/>
        <w:jc w:val="center"/>
      </w:pPr>
    </w:p>
    <w:p w14:paraId="46354499" w14:textId="77777777" w:rsidR="00FF47FF" w:rsidRDefault="00FF47FF" w:rsidP="00FF47FF">
      <w:pPr>
        <w:pBdr>
          <w:top w:val="single" w:sz="4" w:space="1" w:color="auto"/>
        </w:pBdr>
        <w:spacing w:before="34" w:after="0" w:line="14" w:lineRule="exact"/>
        <w:jc w:val="center"/>
      </w:pPr>
    </w:p>
    <w:p w14:paraId="049581A5" w14:textId="77777777" w:rsidR="00FF47FF" w:rsidRPr="00312737" w:rsidRDefault="00FF47FF" w:rsidP="00FF47F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3AB6573"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2AAB0546" w14:textId="77777777" w:rsidR="005C269C" w:rsidRDefault="005C269C" w:rsidP="005335F1">
      <w:pPr>
        <w:spacing w:after="0" w:line="240" w:lineRule="auto"/>
        <w:ind w:left="600" w:right="600"/>
        <w:jc w:val="center"/>
        <w:rPr>
          <w:color w:val="000000"/>
          <w:sz w:val="20"/>
          <w:szCs w:val="20"/>
        </w:rPr>
      </w:pPr>
    </w:p>
    <w:p w14:paraId="7DF60B7E" w14:textId="77777777" w:rsidR="005C269C" w:rsidRPr="00576D3B" w:rsidRDefault="005C269C" w:rsidP="005335F1">
      <w:pPr>
        <w:spacing w:after="0" w:line="240" w:lineRule="auto"/>
        <w:ind w:left="600" w:right="600"/>
        <w:jc w:val="center"/>
        <w:rPr>
          <w:color w:val="000000"/>
          <w:sz w:val="20"/>
          <w:szCs w:val="20"/>
        </w:rPr>
      </w:pPr>
    </w:p>
    <w:p w14:paraId="6323E266" w14:textId="77777777" w:rsidR="00EB5C72" w:rsidRDefault="00EB5C72" w:rsidP="005335F1">
      <w:pPr>
        <w:spacing w:after="0" w:line="240" w:lineRule="auto"/>
        <w:ind w:left="600" w:right="600"/>
        <w:jc w:val="center"/>
        <w:rPr>
          <w:color w:val="000000"/>
          <w:sz w:val="20"/>
          <w:szCs w:val="20"/>
        </w:rPr>
      </w:pPr>
    </w:p>
    <w:p w14:paraId="72B1462F" w14:textId="77777777" w:rsidR="00EB5C72" w:rsidRPr="00576D3B" w:rsidRDefault="00EB5C72" w:rsidP="005335F1">
      <w:pPr>
        <w:spacing w:after="0" w:line="240" w:lineRule="auto"/>
        <w:ind w:left="600" w:right="600"/>
        <w:jc w:val="center"/>
        <w:rPr>
          <w:color w:val="000000"/>
          <w:sz w:val="20"/>
          <w:szCs w:val="20"/>
        </w:rPr>
      </w:pPr>
    </w:p>
    <w:p w14:paraId="15DE5ED4"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EE8B845" w14:textId="77777777" w:rsidR="00EB5C72" w:rsidRPr="00576D3B" w:rsidRDefault="00EB5C72" w:rsidP="005335F1">
      <w:pPr>
        <w:spacing w:after="0" w:line="240" w:lineRule="auto"/>
        <w:ind w:left="600" w:right="600"/>
        <w:jc w:val="center"/>
        <w:rPr>
          <w:color w:val="000000"/>
          <w:sz w:val="20"/>
          <w:szCs w:val="20"/>
        </w:rPr>
      </w:pPr>
    </w:p>
    <w:p w14:paraId="10F1ECF6" w14:textId="77777777" w:rsidR="00EB5C72" w:rsidRDefault="00EB5C72" w:rsidP="005335F1">
      <w:pPr>
        <w:spacing w:after="0" w:line="240" w:lineRule="auto"/>
        <w:ind w:left="600" w:right="600"/>
        <w:jc w:val="center"/>
        <w:rPr>
          <w:color w:val="000000"/>
          <w:sz w:val="20"/>
          <w:szCs w:val="20"/>
        </w:rPr>
      </w:pPr>
    </w:p>
    <w:p w14:paraId="2C1C4E31" w14:textId="77777777" w:rsidR="00EB5C72" w:rsidRPr="00576D3B" w:rsidRDefault="00EB5C72" w:rsidP="005335F1">
      <w:pPr>
        <w:spacing w:after="0" w:line="240" w:lineRule="auto"/>
        <w:ind w:left="600" w:right="600"/>
        <w:jc w:val="center"/>
        <w:rPr>
          <w:color w:val="000000"/>
          <w:sz w:val="20"/>
          <w:szCs w:val="20"/>
        </w:rPr>
      </w:pPr>
    </w:p>
    <w:p w14:paraId="54F089D0"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AE3CC80"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0291F79"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4A917AF"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5FE6D4B" w14:textId="77777777" w:rsidR="00EB5C72" w:rsidRPr="00576D3B" w:rsidRDefault="00EB5C72" w:rsidP="00AD0853">
      <w:pPr>
        <w:spacing w:after="0" w:line="240" w:lineRule="auto"/>
        <w:ind w:left="600" w:right="600"/>
        <w:jc w:val="center"/>
        <w:rPr>
          <w:color w:val="000000"/>
          <w:sz w:val="20"/>
          <w:szCs w:val="20"/>
        </w:rPr>
      </w:pPr>
    </w:p>
    <w:p w14:paraId="2CB39A82" w14:textId="77777777" w:rsidR="00EB5C72" w:rsidRPr="00576D3B" w:rsidRDefault="00EB5C72" w:rsidP="00AD0853">
      <w:pPr>
        <w:spacing w:after="0" w:line="240" w:lineRule="auto"/>
        <w:ind w:left="600" w:right="600"/>
        <w:jc w:val="center"/>
        <w:rPr>
          <w:color w:val="000000"/>
          <w:sz w:val="20"/>
          <w:szCs w:val="20"/>
        </w:rPr>
      </w:pPr>
    </w:p>
    <w:p w14:paraId="013B32EA" w14:textId="77777777" w:rsidR="00EB5C72" w:rsidRPr="00576D3B" w:rsidRDefault="00EB5C72" w:rsidP="00AD0853">
      <w:pPr>
        <w:spacing w:after="0" w:line="240" w:lineRule="auto"/>
        <w:ind w:left="600" w:right="600"/>
        <w:jc w:val="center"/>
        <w:rPr>
          <w:color w:val="000000"/>
          <w:sz w:val="20"/>
          <w:szCs w:val="20"/>
        </w:rPr>
      </w:pPr>
    </w:p>
    <w:p w14:paraId="571CEBA3"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0B88A1A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13ADABD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8A6A88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7C9C372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FFDCE6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6E34405" w14:textId="77777777" w:rsidR="00EB5C72" w:rsidRPr="00576D3B" w:rsidRDefault="00EB5C72" w:rsidP="00AD0853">
      <w:pPr>
        <w:spacing w:after="0" w:line="240" w:lineRule="auto"/>
        <w:ind w:left="600" w:right="600"/>
        <w:jc w:val="center"/>
        <w:rPr>
          <w:color w:val="000000"/>
          <w:sz w:val="20"/>
          <w:szCs w:val="20"/>
        </w:rPr>
      </w:pPr>
    </w:p>
    <w:p w14:paraId="27B5330F" w14:textId="77777777" w:rsidR="00EB5C72" w:rsidRPr="00576D3B" w:rsidRDefault="00EB5C72" w:rsidP="00AD0853">
      <w:pPr>
        <w:spacing w:after="0" w:line="240" w:lineRule="auto"/>
        <w:ind w:left="600" w:right="600"/>
        <w:jc w:val="center"/>
        <w:rPr>
          <w:color w:val="000000"/>
          <w:sz w:val="20"/>
          <w:szCs w:val="20"/>
        </w:rPr>
      </w:pPr>
    </w:p>
    <w:p w14:paraId="6D74859C" w14:textId="77777777" w:rsidR="00EB5C72" w:rsidRPr="00576D3B" w:rsidRDefault="00EB5C72" w:rsidP="00AD0853">
      <w:pPr>
        <w:spacing w:after="0" w:line="240" w:lineRule="auto"/>
        <w:ind w:left="600" w:right="600"/>
        <w:jc w:val="center"/>
        <w:rPr>
          <w:color w:val="000000"/>
          <w:sz w:val="20"/>
          <w:szCs w:val="20"/>
        </w:rPr>
      </w:pPr>
    </w:p>
    <w:p w14:paraId="2A36B699"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007C80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1592649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C2A4588"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CBA4739" w14:textId="77777777" w:rsidR="00EB5C72" w:rsidRPr="001C2F0D" w:rsidRDefault="00EB5C72" w:rsidP="00AD0853">
      <w:pPr>
        <w:spacing w:line="240" w:lineRule="auto"/>
        <w:ind w:left="284" w:hanging="142"/>
        <w:rPr>
          <w:color w:val="000000"/>
        </w:rPr>
      </w:pPr>
      <w:r w:rsidRPr="001C2F0D">
        <w:rPr>
          <w:color w:val="000000"/>
        </w:rPr>
        <w:lastRenderedPageBreak/>
        <w:sym w:font="Symbol" w:char="F0B7"/>
      </w:r>
      <w:r w:rsidRPr="001C2F0D">
        <w:rPr>
          <w:color w:val="000000"/>
        </w:rPr>
        <w:tab/>
        <w:t>Purchase order, if required—Local Council and Public notices only</w:t>
      </w:r>
    </w:p>
    <w:p w14:paraId="414B4739" w14:textId="77777777" w:rsidR="00EB5C72" w:rsidRPr="00576D3B" w:rsidRDefault="00EB5C72" w:rsidP="00AD0853">
      <w:pPr>
        <w:spacing w:after="0" w:line="240" w:lineRule="auto"/>
        <w:ind w:left="600" w:right="600"/>
        <w:jc w:val="center"/>
        <w:rPr>
          <w:color w:val="000000"/>
          <w:sz w:val="20"/>
          <w:szCs w:val="20"/>
        </w:rPr>
      </w:pPr>
    </w:p>
    <w:p w14:paraId="7FF836BC" w14:textId="77777777" w:rsidR="00EB5C72" w:rsidRPr="00576D3B" w:rsidRDefault="00EB5C72" w:rsidP="00AD0853">
      <w:pPr>
        <w:spacing w:after="0" w:line="240" w:lineRule="auto"/>
        <w:ind w:left="600" w:right="600"/>
        <w:jc w:val="center"/>
        <w:rPr>
          <w:color w:val="000000"/>
          <w:sz w:val="20"/>
          <w:szCs w:val="20"/>
        </w:rPr>
      </w:pPr>
    </w:p>
    <w:p w14:paraId="7058D31D" w14:textId="77777777" w:rsidR="00EB5C72" w:rsidRPr="00576D3B" w:rsidRDefault="00EB5C72" w:rsidP="00AD0853">
      <w:pPr>
        <w:spacing w:after="0" w:line="240" w:lineRule="auto"/>
        <w:ind w:left="600" w:right="600"/>
        <w:jc w:val="center"/>
        <w:rPr>
          <w:color w:val="000000"/>
          <w:sz w:val="20"/>
          <w:szCs w:val="20"/>
        </w:rPr>
      </w:pPr>
    </w:p>
    <w:p w14:paraId="1AA7F374"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9" w:history="1">
        <w:r w:rsidRPr="00576D3B">
          <w:rPr>
            <w:rFonts w:eastAsia="Times New Roman"/>
            <w:color w:val="0000FF"/>
            <w:sz w:val="24"/>
            <w:u w:val="single"/>
            <w:lang w:eastAsia="en-AU"/>
          </w:rPr>
          <w:t>governmentgazettesa@sa.gov.au</w:t>
        </w:r>
      </w:hyperlink>
    </w:p>
    <w:p w14:paraId="38335C9E"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2574EB12"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0" w:history="1">
        <w:r w:rsidRPr="00576D3B">
          <w:rPr>
            <w:rFonts w:eastAsia="Times New Roman"/>
            <w:color w:val="0000FF"/>
            <w:sz w:val="24"/>
            <w:u w:val="single"/>
            <w:lang w:eastAsia="en-AU"/>
          </w:rPr>
          <w:t>www.governmentgazette.sa.gov.au</w:t>
        </w:r>
      </w:hyperlink>
    </w:p>
    <w:p w14:paraId="116AEAEF" w14:textId="77777777" w:rsidR="00EB5C72" w:rsidRPr="00576D3B" w:rsidRDefault="00EB5C72" w:rsidP="00AD0853">
      <w:pPr>
        <w:spacing w:after="0" w:line="240" w:lineRule="auto"/>
        <w:ind w:left="600" w:right="600"/>
        <w:jc w:val="center"/>
        <w:rPr>
          <w:color w:val="000000"/>
          <w:sz w:val="20"/>
          <w:szCs w:val="20"/>
        </w:rPr>
      </w:pPr>
    </w:p>
    <w:p w14:paraId="4DC37AB0" w14:textId="77777777" w:rsidR="00EB5C72" w:rsidRPr="00576D3B" w:rsidRDefault="00EB5C72" w:rsidP="00AD0853">
      <w:pPr>
        <w:spacing w:after="0" w:line="240" w:lineRule="auto"/>
        <w:ind w:left="600" w:right="600"/>
        <w:jc w:val="center"/>
        <w:rPr>
          <w:color w:val="000000"/>
          <w:sz w:val="20"/>
          <w:szCs w:val="20"/>
        </w:rPr>
      </w:pPr>
    </w:p>
    <w:p w14:paraId="5F467DB0" w14:textId="77777777" w:rsidR="00EB5C72" w:rsidRPr="00576D3B" w:rsidRDefault="00EB5C72" w:rsidP="00AD0853">
      <w:pPr>
        <w:spacing w:after="0" w:line="240" w:lineRule="auto"/>
        <w:ind w:left="600" w:right="600"/>
        <w:jc w:val="center"/>
        <w:rPr>
          <w:color w:val="000000"/>
          <w:sz w:val="20"/>
          <w:szCs w:val="20"/>
        </w:rPr>
      </w:pPr>
    </w:p>
    <w:p w14:paraId="2E50BB48" w14:textId="77777777" w:rsidR="00EB5C72" w:rsidRPr="00576D3B" w:rsidRDefault="00EB5C72" w:rsidP="00AD0853">
      <w:pPr>
        <w:spacing w:after="0" w:line="240" w:lineRule="auto"/>
        <w:ind w:left="600" w:right="600"/>
        <w:jc w:val="center"/>
        <w:rPr>
          <w:color w:val="000000"/>
          <w:sz w:val="20"/>
          <w:szCs w:val="20"/>
        </w:rPr>
      </w:pPr>
    </w:p>
    <w:p w14:paraId="6A2D73AC" w14:textId="77777777" w:rsidR="00EB5C72" w:rsidRDefault="00EB5C72" w:rsidP="00AD0853">
      <w:pPr>
        <w:spacing w:after="0" w:line="240" w:lineRule="auto"/>
        <w:ind w:left="600" w:right="600"/>
        <w:jc w:val="center"/>
        <w:rPr>
          <w:color w:val="000000"/>
          <w:sz w:val="20"/>
          <w:szCs w:val="20"/>
        </w:rPr>
      </w:pPr>
    </w:p>
    <w:p w14:paraId="6CBB885D" w14:textId="77777777" w:rsidR="00EB5C72" w:rsidRDefault="00EB5C72" w:rsidP="00AD0853">
      <w:pPr>
        <w:spacing w:after="0" w:line="240" w:lineRule="auto"/>
        <w:ind w:left="600" w:right="600"/>
        <w:jc w:val="center"/>
        <w:rPr>
          <w:color w:val="000000"/>
          <w:sz w:val="20"/>
          <w:szCs w:val="20"/>
        </w:rPr>
      </w:pPr>
    </w:p>
    <w:p w14:paraId="716B53CA" w14:textId="77777777" w:rsidR="00EB5C72" w:rsidRDefault="00EB5C72" w:rsidP="00AD0853">
      <w:pPr>
        <w:spacing w:after="0" w:line="240" w:lineRule="auto"/>
        <w:ind w:left="600" w:right="600"/>
        <w:jc w:val="center"/>
        <w:rPr>
          <w:color w:val="000000"/>
          <w:sz w:val="20"/>
          <w:szCs w:val="20"/>
        </w:rPr>
      </w:pPr>
    </w:p>
    <w:p w14:paraId="3D7A5DE6" w14:textId="77777777" w:rsidR="00EB5C72" w:rsidRDefault="00EB5C72" w:rsidP="00AD0853">
      <w:pPr>
        <w:spacing w:after="0" w:line="240" w:lineRule="auto"/>
        <w:ind w:left="600" w:right="600"/>
        <w:jc w:val="center"/>
        <w:rPr>
          <w:color w:val="000000"/>
          <w:sz w:val="20"/>
          <w:szCs w:val="20"/>
        </w:rPr>
      </w:pPr>
    </w:p>
    <w:p w14:paraId="1A712197"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12259F4"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DE18CAE"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70DEBB09"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2BBA4D15"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61" w:history="1">
        <w:r w:rsidRPr="000B6B42">
          <w:rPr>
            <w:rStyle w:val="Hyperlink"/>
            <w:szCs w:val="17"/>
          </w:rPr>
          <w:t>www.governmentgazette.sa.gov.au</w:t>
        </w:r>
      </w:hyperlink>
      <w:r>
        <w:rPr>
          <w:szCs w:val="17"/>
        </w:rPr>
        <w:t xml:space="preserve"> </w:t>
      </w:r>
    </w:p>
    <w:sectPr w:rsidR="000163A9" w:rsidRPr="00D0446B" w:rsidSect="00027166">
      <w:headerReference w:type="even" r:id="rId62"/>
      <w:headerReference w:type="default" r:id="rId63"/>
      <w:pgSz w:w="11906" w:h="16838"/>
      <w:pgMar w:top="1673" w:right="1259" w:bottom="1418" w:left="1293" w:header="1134" w:footer="1134" w:gutter="0"/>
      <w:pgNumType w:start="394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22878" w14:textId="77777777" w:rsidR="001A26D5" w:rsidRDefault="001A26D5" w:rsidP="00777F88">
      <w:pPr>
        <w:spacing w:after="0" w:line="240" w:lineRule="auto"/>
      </w:pPr>
      <w:r>
        <w:separator/>
      </w:r>
    </w:p>
  </w:endnote>
  <w:endnote w:type="continuationSeparator" w:id="0">
    <w:p w14:paraId="064D7423" w14:textId="77777777" w:rsidR="001A26D5" w:rsidRDefault="001A26D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34DC0"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804A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3827488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615E5AA"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21189250"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46B1BB9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21566"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1B68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3332DD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D721C59"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DB63F41"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23A5479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85DFB" w14:textId="77777777" w:rsidR="001A26D5" w:rsidRDefault="001A26D5" w:rsidP="00777F88">
      <w:pPr>
        <w:spacing w:after="0" w:line="240" w:lineRule="auto"/>
      </w:pPr>
      <w:r>
        <w:separator/>
      </w:r>
    </w:p>
  </w:footnote>
  <w:footnote w:type="continuationSeparator" w:id="0">
    <w:p w14:paraId="5CD8F9EB" w14:textId="77777777" w:rsidR="001A26D5" w:rsidRDefault="001A26D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4E30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BD60BA2"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D89375E"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0B12B"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7AFB1"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74C1322"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C86E6AE"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29589"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27A32" w14:textId="70DFB88B"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957F7F">
      <w:rPr>
        <w:rFonts w:eastAsia="Times New Roman"/>
        <w:sz w:val="21"/>
        <w:szCs w:val="21"/>
      </w:rPr>
      <w:t>70</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957F7F">
      <w:rPr>
        <w:rFonts w:eastAsia="Times New Roman"/>
        <w:sz w:val="21"/>
        <w:szCs w:val="21"/>
      </w:rPr>
      <w:t>17 October</w:t>
    </w:r>
    <w:r w:rsidR="00C9018A" w:rsidRPr="00C9018A">
      <w:rPr>
        <w:rFonts w:eastAsia="Times New Roman"/>
        <w:sz w:val="21"/>
        <w:szCs w:val="21"/>
      </w:rPr>
      <w:t xml:space="preserve"> 20</w:t>
    </w:r>
    <w:r>
      <w:rPr>
        <w:rFonts w:eastAsia="Times New Roman"/>
        <w:sz w:val="21"/>
        <w:szCs w:val="21"/>
      </w:rPr>
      <w:t>2</w:t>
    </w:r>
    <w:r w:rsidR="00957F7F">
      <w:rPr>
        <w:rFonts w:eastAsia="Times New Roman"/>
        <w:sz w:val="21"/>
        <w:szCs w:val="21"/>
      </w:rPr>
      <w:t>4</w:t>
    </w:r>
  </w:p>
  <w:p w14:paraId="6E46862F"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80CED" w14:textId="011DED40" w:rsidR="00C25241" w:rsidRPr="00C25241" w:rsidRDefault="00957F7F"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17 October</w:t>
    </w:r>
    <w:r w:rsidRPr="00C9018A">
      <w:rPr>
        <w:rFonts w:eastAsia="Times New Roman"/>
        <w:sz w:val="21"/>
        <w:szCs w:val="21"/>
      </w:rPr>
      <w:t xml:space="preserve"> 20</w:t>
    </w:r>
    <w:r>
      <w:rPr>
        <w:rFonts w:eastAsia="Times New Roman"/>
        <w:sz w:val="21"/>
        <w:szCs w:val="21"/>
      </w:rPr>
      <w:t>24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70</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4B494B3"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6D5"/>
    <w:rsid w:val="000100A7"/>
    <w:rsid w:val="000163A9"/>
    <w:rsid w:val="0001762C"/>
    <w:rsid w:val="000202A8"/>
    <w:rsid w:val="0002085F"/>
    <w:rsid w:val="000249AC"/>
    <w:rsid w:val="00024B0A"/>
    <w:rsid w:val="00027166"/>
    <w:rsid w:val="00030270"/>
    <w:rsid w:val="000428E6"/>
    <w:rsid w:val="0005659C"/>
    <w:rsid w:val="00063D6D"/>
    <w:rsid w:val="00064C75"/>
    <w:rsid w:val="00066B0B"/>
    <w:rsid w:val="00070E37"/>
    <w:rsid w:val="000835E8"/>
    <w:rsid w:val="0009376E"/>
    <w:rsid w:val="000B0640"/>
    <w:rsid w:val="000B38D1"/>
    <w:rsid w:val="000B5E0E"/>
    <w:rsid w:val="000C1F3D"/>
    <w:rsid w:val="000C5912"/>
    <w:rsid w:val="000D34A3"/>
    <w:rsid w:val="000D35A2"/>
    <w:rsid w:val="000D54A0"/>
    <w:rsid w:val="000E332A"/>
    <w:rsid w:val="000E655C"/>
    <w:rsid w:val="000F0B45"/>
    <w:rsid w:val="000F2CEA"/>
    <w:rsid w:val="00104BC5"/>
    <w:rsid w:val="00110167"/>
    <w:rsid w:val="001169F7"/>
    <w:rsid w:val="00116F04"/>
    <w:rsid w:val="00120922"/>
    <w:rsid w:val="00121D2F"/>
    <w:rsid w:val="00123302"/>
    <w:rsid w:val="001253E4"/>
    <w:rsid w:val="0012772C"/>
    <w:rsid w:val="00133D99"/>
    <w:rsid w:val="00147592"/>
    <w:rsid w:val="00152D25"/>
    <w:rsid w:val="00153708"/>
    <w:rsid w:val="00154453"/>
    <w:rsid w:val="001572AD"/>
    <w:rsid w:val="001576DB"/>
    <w:rsid w:val="00160CDB"/>
    <w:rsid w:val="0016463B"/>
    <w:rsid w:val="00164BA7"/>
    <w:rsid w:val="00166513"/>
    <w:rsid w:val="001735FC"/>
    <w:rsid w:val="0017480C"/>
    <w:rsid w:val="00175143"/>
    <w:rsid w:val="0018240B"/>
    <w:rsid w:val="00183633"/>
    <w:rsid w:val="001A26D5"/>
    <w:rsid w:val="001A3284"/>
    <w:rsid w:val="001A6981"/>
    <w:rsid w:val="001A7A85"/>
    <w:rsid w:val="001B2310"/>
    <w:rsid w:val="001B7138"/>
    <w:rsid w:val="001B79A6"/>
    <w:rsid w:val="001C09DA"/>
    <w:rsid w:val="001D25C3"/>
    <w:rsid w:val="001D5A30"/>
    <w:rsid w:val="001E059D"/>
    <w:rsid w:val="001E668B"/>
    <w:rsid w:val="001E78FF"/>
    <w:rsid w:val="001E7A64"/>
    <w:rsid w:val="00203620"/>
    <w:rsid w:val="00204C2A"/>
    <w:rsid w:val="002103BE"/>
    <w:rsid w:val="002113D6"/>
    <w:rsid w:val="002130A5"/>
    <w:rsid w:val="002148EF"/>
    <w:rsid w:val="00222B67"/>
    <w:rsid w:val="00227163"/>
    <w:rsid w:val="002314E0"/>
    <w:rsid w:val="00232F5F"/>
    <w:rsid w:val="00237B08"/>
    <w:rsid w:val="002425EF"/>
    <w:rsid w:val="00251266"/>
    <w:rsid w:val="00251FEE"/>
    <w:rsid w:val="00256C71"/>
    <w:rsid w:val="00256E59"/>
    <w:rsid w:val="00262F8F"/>
    <w:rsid w:val="0026731F"/>
    <w:rsid w:val="00275F32"/>
    <w:rsid w:val="00283544"/>
    <w:rsid w:val="00293061"/>
    <w:rsid w:val="0029410F"/>
    <w:rsid w:val="002977EE"/>
    <w:rsid w:val="002A0492"/>
    <w:rsid w:val="002A4530"/>
    <w:rsid w:val="002A7F4B"/>
    <w:rsid w:val="002B1AEF"/>
    <w:rsid w:val="002B5584"/>
    <w:rsid w:val="002C219B"/>
    <w:rsid w:val="002C2E97"/>
    <w:rsid w:val="002C751E"/>
    <w:rsid w:val="002C7DF4"/>
    <w:rsid w:val="002D0399"/>
    <w:rsid w:val="002D1A47"/>
    <w:rsid w:val="002D3BE8"/>
    <w:rsid w:val="002D3EE3"/>
    <w:rsid w:val="002D4754"/>
    <w:rsid w:val="002D7735"/>
    <w:rsid w:val="002E0168"/>
    <w:rsid w:val="002F46AE"/>
    <w:rsid w:val="002F5B43"/>
    <w:rsid w:val="00304833"/>
    <w:rsid w:val="003121EA"/>
    <w:rsid w:val="00314651"/>
    <w:rsid w:val="00322D71"/>
    <w:rsid w:val="003277B4"/>
    <w:rsid w:val="00334814"/>
    <w:rsid w:val="003358F1"/>
    <w:rsid w:val="0034074D"/>
    <w:rsid w:val="0035604B"/>
    <w:rsid w:val="00362C85"/>
    <w:rsid w:val="00372CA3"/>
    <w:rsid w:val="00375085"/>
    <w:rsid w:val="00376590"/>
    <w:rsid w:val="00380942"/>
    <w:rsid w:val="00384F68"/>
    <w:rsid w:val="00386A66"/>
    <w:rsid w:val="003943B0"/>
    <w:rsid w:val="00394510"/>
    <w:rsid w:val="00394788"/>
    <w:rsid w:val="003967FE"/>
    <w:rsid w:val="003A362B"/>
    <w:rsid w:val="003B1ADE"/>
    <w:rsid w:val="003B43DE"/>
    <w:rsid w:val="003C2BF7"/>
    <w:rsid w:val="003D1E82"/>
    <w:rsid w:val="003D2332"/>
    <w:rsid w:val="003D5923"/>
    <w:rsid w:val="003E016D"/>
    <w:rsid w:val="003E0181"/>
    <w:rsid w:val="003E2C11"/>
    <w:rsid w:val="003E2F5F"/>
    <w:rsid w:val="003E3565"/>
    <w:rsid w:val="003E69CB"/>
    <w:rsid w:val="003F4643"/>
    <w:rsid w:val="004063D4"/>
    <w:rsid w:val="004120A4"/>
    <w:rsid w:val="0041701B"/>
    <w:rsid w:val="00421804"/>
    <w:rsid w:val="00421F5C"/>
    <w:rsid w:val="0043001F"/>
    <w:rsid w:val="0043387B"/>
    <w:rsid w:val="00435ECE"/>
    <w:rsid w:val="00441E8D"/>
    <w:rsid w:val="0044383E"/>
    <w:rsid w:val="004530F1"/>
    <w:rsid w:val="004535E8"/>
    <w:rsid w:val="00460DA6"/>
    <w:rsid w:val="004629CD"/>
    <w:rsid w:val="004633F8"/>
    <w:rsid w:val="004644BE"/>
    <w:rsid w:val="00464A8C"/>
    <w:rsid w:val="00472302"/>
    <w:rsid w:val="00475212"/>
    <w:rsid w:val="004872C1"/>
    <w:rsid w:val="00487DCB"/>
    <w:rsid w:val="0049287C"/>
    <w:rsid w:val="004A5341"/>
    <w:rsid w:val="004B1B9B"/>
    <w:rsid w:val="004B39A1"/>
    <w:rsid w:val="004B55D2"/>
    <w:rsid w:val="004C06D5"/>
    <w:rsid w:val="004C1538"/>
    <w:rsid w:val="004C4DE5"/>
    <w:rsid w:val="004C61AD"/>
    <w:rsid w:val="004D43E8"/>
    <w:rsid w:val="004E545F"/>
    <w:rsid w:val="004E657B"/>
    <w:rsid w:val="004E7AB8"/>
    <w:rsid w:val="004F01C3"/>
    <w:rsid w:val="004F1085"/>
    <w:rsid w:val="004F13B7"/>
    <w:rsid w:val="004F3ED0"/>
    <w:rsid w:val="004F619A"/>
    <w:rsid w:val="004F661E"/>
    <w:rsid w:val="004F71D6"/>
    <w:rsid w:val="004F7CCF"/>
    <w:rsid w:val="00504D28"/>
    <w:rsid w:val="00505CC8"/>
    <w:rsid w:val="005115D3"/>
    <w:rsid w:val="005152B8"/>
    <w:rsid w:val="005335F1"/>
    <w:rsid w:val="00535963"/>
    <w:rsid w:val="00540347"/>
    <w:rsid w:val="00540423"/>
    <w:rsid w:val="0054338C"/>
    <w:rsid w:val="00543A79"/>
    <w:rsid w:val="00544893"/>
    <w:rsid w:val="00557A4A"/>
    <w:rsid w:val="005622AC"/>
    <w:rsid w:val="0056267A"/>
    <w:rsid w:val="005956F0"/>
    <w:rsid w:val="005A25CC"/>
    <w:rsid w:val="005A3A1B"/>
    <w:rsid w:val="005A69A9"/>
    <w:rsid w:val="005B4E55"/>
    <w:rsid w:val="005B69B3"/>
    <w:rsid w:val="005C269C"/>
    <w:rsid w:val="005C5623"/>
    <w:rsid w:val="005C6C9D"/>
    <w:rsid w:val="005D2091"/>
    <w:rsid w:val="005D24AC"/>
    <w:rsid w:val="005D3F69"/>
    <w:rsid w:val="005D438D"/>
    <w:rsid w:val="005E631C"/>
    <w:rsid w:val="005E7D95"/>
    <w:rsid w:val="005F4618"/>
    <w:rsid w:val="00602B9D"/>
    <w:rsid w:val="00604DF9"/>
    <w:rsid w:val="00604EB4"/>
    <w:rsid w:val="00612978"/>
    <w:rsid w:val="00615806"/>
    <w:rsid w:val="0063119A"/>
    <w:rsid w:val="0064129E"/>
    <w:rsid w:val="006419CA"/>
    <w:rsid w:val="00644CDB"/>
    <w:rsid w:val="00645DC8"/>
    <w:rsid w:val="0065271A"/>
    <w:rsid w:val="006671B7"/>
    <w:rsid w:val="00670706"/>
    <w:rsid w:val="00671C1C"/>
    <w:rsid w:val="00682532"/>
    <w:rsid w:val="00682F0B"/>
    <w:rsid w:val="00683755"/>
    <w:rsid w:val="00685927"/>
    <w:rsid w:val="00694D0A"/>
    <w:rsid w:val="006974D4"/>
    <w:rsid w:val="006A510F"/>
    <w:rsid w:val="006B561D"/>
    <w:rsid w:val="006B5B96"/>
    <w:rsid w:val="006C5BE8"/>
    <w:rsid w:val="006C7E15"/>
    <w:rsid w:val="006D00AD"/>
    <w:rsid w:val="006D3455"/>
    <w:rsid w:val="006E0C7D"/>
    <w:rsid w:val="006E6060"/>
    <w:rsid w:val="006F569B"/>
    <w:rsid w:val="00701D34"/>
    <w:rsid w:val="00703D70"/>
    <w:rsid w:val="0071453C"/>
    <w:rsid w:val="00724B20"/>
    <w:rsid w:val="00731EA9"/>
    <w:rsid w:val="00732C68"/>
    <w:rsid w:val="00732FC9"/>
    <w:rsid w:val="00737523"/>
    <w:rsid w:val="00744DA4"/>
    <w:rsid w:val="0075022D"/>
    <w:rsid w:val="0076638C"/>
    <w:rsid w:val="00777F88"/>
    <w:rsid w:val="007850FA"/>
    <w:rsid w:val="007879D2"/>
    <w:rsid w:val="007902CE"/>
    <w:rsid w:val="0079069D"/>
    <w:rsid w:val="007A120B"/>
    <w:rsid w:val="007A37F9"/>
    <w:rsid w:val="007A4399"/>
    <w:rsid w:val="007A5911"/>
    <w:rsid w:val="007B4546"/>
    <w:rsid w:val="007B7F59"/>
    <w:rsid w:val="007C2C6F"/>
    <w:rsid w:val="007C3E7B"/>
    <w:rsid w:val="007D4FDF"/>
    <w:rsid w:val="007E0F4A"/>
    <w:rsid w:val="007E1C59"/>
    <w:rsid w:val="007E5D21"/>
    <w:rsid w:val="007F1191"/>
    <w:rsid w:val="0080019C"/>
    <w:rsid w:val="008008DD"/>
    <w:rsid w:val="00802077"/>
    <w:rsid w:val="0081754A"/>
    <w:rsid w:val="00822107"/>
    <w:rsid w:val="008226D4"/>
    <w:rsid w:val="008250FE"/>
    <w:rsid w:val="00831BDE"/>
    <w:rsid w:val="00831F08"/>
    <w:rsid w:val="008371C5"/>
    <w:rsid w:val="00844BB1"/>
    <w:rsid w:val="00854962"/>
    <w:rsid w:val="00863049"/>
    <w:rsid w:val="00867EF2"/>
    <w:rsid w:val="0087395E"/>
    <w:rsid w:val="00891067"/>
    <w:rsid w:val="0089131A"/>
    <w:rsid w:val="008A405A"/>
    <w:rsid w:val="008C1141"/>
    <w:rsid w:val="008C2BF8"/>
    <w:rsid w:val="008C7B00"/>
    <w:rsid w:val="008E4F1E"/>
    <w:rsid w:val="008F3D54"/>
    <w:rsid w:val="008F4452"/>
    <w:rsid w:val="00901E82"/>
    <w:rsid w:val="00902C46"/>
    <w:rsid w:val="00903971"/>
    <w:rsid w:val="0090520A"/>
    <w:rsid w:val="00907924"/>
    <w:rsid w:val="00914649"/>
    <w:rsid w:val="00920880"/>
    <w:rsid w:val="00920FFF"/>
    <w:rsid w:val="00921240"/>
    <w:rsid w:val="0093050C"/>
    <w:rsid w:val="0093079E"/>
    <w:rsid w:val="00932590"/>
    <w:rsid w:val="00935071"/>
    <w:rsid w:val="00940FA8"/>
    <w:rsid w:val="00947809"/>
    <w:rsid w:val="0095143F"/>
    <w:rsid w:val="00955412"/>
    <w:rsid w:val="00955694"/>
    <w:rsid w:val="009562D8"/>
    <w:rsid w:val="00957F7F"/>
    <w:rsid w:val="00960B39"/>
    <w:rsid w:val="00962B7D"/>
    <w:rsid w:val="00964704"/>
    <w:rsid w:val="00964B4D"/>
    <w:rsid w:val="00967CB3"/>
    <w:rsid w:val="00972F05"/>
    <w:rsid w:val="00974E27"/>
    <w:rsid w:val="009750C8"/>
    <w:rsid w:val="00977C9F"/>
    <w:rsid w:val="00980CDF"/>
    <w:rsid w:val="00985AEE"/>
    <w:rsid w:val="009A267F"/>
    <w:rsid w:val="009A6661"/>
    <w:rsid w:val="009B2C75"/>
    <w:rsid w:val="009B6FDC"/>
    <w:rsid w:val="009B6FFD"/>
    <w:rsid w:val="009C5892"/>
    <w:rsid w:val="009C6388"/>
    <w:rsid w:val="009D1E2E"/>
    <w:rsid w:val="009D586E"/>
    <w:rsid w:val="009D799A"/>
    <w:rsid w:val="009E0886"/>
    <w:rsid w:val="009E2997"/>
    <w:rsid w:val="009F15D7"/>
    <w:rsid w:val="009F3262"/>
    <w:rsid w:val="009F7976"/>
    <w:rsid w:val="00A00225"/>
    <w:rsid w:val="00A0211B"/>
    <w:rsid w:val="00A10799"/>
    <w:rsid w:val="00A22817"/>
    <w:rsid w:val="00A25F99"/>
    <w:rsid w:val="00A2611B"/>
    <w:rsid w:val="00A30439"/>
    <w:rsid w:val="00A33023"/>
    <w:rsid w:val="00A37A05"/>
    <w:rsid w:val="00A37EF6"/>
    <w:rsid w:val="00A424A1"/>
    <w:rsid w:val="00A44FFB"/>
    <w:rsid w:val="00A504E5"/>
    <w:rsid w:val="00A50E6A"/>
    <w:rsid w:val="00A52C87"/>
    <w:rsid w:val="00A55207"/>
    <w:rsid w:val="00A62F57"/>
    <w:rsid w:val="00A631C3"/>
    <w:rsid w:val="00A71F02"/>
    <w:rsid w:val="00A747D0"/>
    <w:rsid w:val="00A74915"/>
    <w:rsid w:val="00A756C0"/>
    <w:rsid w:val="00A773E8"/>
    <w:rsid w:val="00A92C4D"/>
    <w:rsid w:val="00A93B37"/>
    <w:rsid w:val="00A97608"/>
    <w:rsid w:val="00AC4B1D"/>
    <w:rsid w:val="00AD0853"/>
    <w:rsid w:val="00AD71CC"/>
    <w:rsid w:val="00AF1082"/>
    <w:rsid w:val="00AF2903"/>
    <w:rsid w:val="00AF46B8"/>
    <w:rsid w:val="00AF6919"/>
    <w:rsid w:val="00B008CE"/>
    <w:rsid w:val="00B01DE4"/>
    <w:rsid w:val="00B07083"/>
    <w:rsid w:val="00B102D1"/>
    <w:rsid w:val="00B1073C"/>
    <w:rsid w:val="00B13C12"/>
    <w:rsid w:val="00B14482"/>
    <w:rsid w:val="00B152A8"/>
    <w:rsid w:val="00B15A2B"/>
    <w:rsid w:val="00B15AEC"/>
    <w:rsid w:val="00B16D2A"/>
    <w:rsid w:val="00B21E57"/>
    <w:rsid w:val="00B22E26"/>
    <w:rsid w:val="00B32C36"/>
    <w:rsid w:val="00B33677"/>
    <w:rsid w:val="00B33FB3"/>
    <w:rsid w:val="00B40542"/>
    <w:rsid w:val="00B47884"/>
    <w:rsid w:val="00B51574"/>
    <w:rsid w:val="00B53F6A"/>
    <w:rsid w:val="00B67319"/>
    <w:rsid w:val="00B716E7"/>
    <w:rsid w:val="00B91501"/>
    <w:rsid w:val="00B970BD"/>
    <w:rsid w:val="00B97531"/>
    <w:rsid w:val="00BB33A4"/>
    <w:rsid w:val="00BB3A13"/>
    <w:rsid w:val="00BB4F05"/>
    <w:rsid w:val="00BC2F16"/>
    <w:rsid w:val="00BC4D92"/>
    <w:rsid w:val="00BC772D"/>
    <w:rsid w:val="00BE137F"/>
    <w:rsid w:val="00BE5BA1"/>
    <w:rsid w:val="00BE6AA2"/>
    <w:rsid w:val="00BF037B"/>
    <w:rsid w:val="00BF1895"/>
    <w:rsid w:val="00BF4305"/>
    <w:rsid w:val="00BF4596"/>
    <w:rsid w:val="00BF6670"/>
    <w:rsid w:val="00BF69B7"/>
    <w:rsid w:val="00BF6E09"/>
    <w:rsid w:val="00BF723C"/>
    <w:rsid w:val="00C00001"/>
    <w:rsid w:val="00C0094C"/>
    <w:rsid w:val="00C02E20"/>
    <w:rsid w:val="00C032B2"/>
    <w:rsid w:val="00C06ED8"/>
    <w:rsid w:val="00C1275E"/>
    <w:rsid w:val="00C17168"/>
    <w:rsid w:val="00C25241"/>
    <w:rsid w:val="00C3213E"/>
    <w:rsid w:val="00C35B0F"/>
    <w:rsid w:val="00C40694"/>
    <w:rsid w:val="00C4220C"/>
    <w:rsid w:val="00C53FED"/>
    <w:rsid w:val="00C62FCE"/>
    <w:rsid w:val="00C72869"/>
    <w:rsid w:val="00C77C39"/>
    <w:rsid w:val="00C81002"/>
    <w:rsid w:val="00C83D8C"/>
    <w:rsid w:val="00C9018A"/>
    <w:rsid w:val="00C9327C"/>
    <w:rsid w:val="00C965BF"/>
    <w:rsid w:val="00C971BF"/>
    <w:rsid w:val="00CA0DE7"/>
    <w:rsid w:val="00CA64A6"/>
    <w:rsid w:val="00CA6ADD"/>
    <w:rsid w:val="00CB0790"/>
    <w:rsid w:val="00CC53FA"/>
    <w:rsid w:val="00CD0799"/>
    <w:rsid w:val="00CD586C"/>
    <w:rsid w:val="00CD6F35"/>
    <w:rsid w:val="00CE5D32"/>
    <w:rsid w:val="00CE6FAA"/>
    <w:rsid w:val="00D0218F"/>
    <w:rsid w:val="00D0446B"/>
    <w:rsid w:val="00D04AD0"/>
    <w:rsid w:val="00D14EFE"/>
    <w:rsid w:val="00D14F34"/>
    <w:rsid w:val="00D15B81"/>
    <w:rsid w:val="00D166C4"/>
    <w:rsid w:val="00D21B2E"/>
    <w:rsid w:val="00D23AB5"/>
    <w:rsid w:val="00D256F7"/>
    <w:rsid w:val="00D3157A"/>
    <w:rsid w:val="00D33DB5"/>
    <w:rsid w:val="00D35830"/>
    <w:rsid w:val="00D35BBC"/>
    <w:rsid w:val="00D415EC"/>
    <w:rsid w:val="00D5466A"/>
    <w:rsid w:val="00D646D6"/>
    <w:rsid w:val="00D66290"/>
    <w:rsid w:val="00D730EB"/>
    <w:rsid w:val="00D73B65"/>
    <w:rsid w:val="00D75219"/>
    <w:rsid w:val="00D75E76"/>
    <w:rsid w:val="00D80D4A"/>
    <w:rsid w:val="00D817E6"/>
    <w:rsid w:val="00D83C2C"/>
    <w:rsid w:val="00D9149F"/>
    <w:rsid w:val="00DA08BE"/>
    <w:rsid w:val="00DA1254"/>
    <w:rsid w:val="00DA30CF"/>
    <w:rsid w:val="00DA6921"/>
    <w:rsid w:val="00DB10F7"/>
    <w:rsid w:val="00DB5A8F"/>
    <w:rsid w:val="00DB6A8B"/>
    <w:rsid w:val="00DC2219"/>
    <w:rsid w:val="00DC6677"/>
    <w:rsid w:val="00DC7AC3"/>
    <w:rsid w:val="00DD670D"/>
    <w:rsid w:val="00DE2644"/>
    <w:rsid w:val="00DE347D"/>
    <w:rsid w:val="00DF632D"/>
    <w:rsid w:val="00DF7707"/>
    <w:rsid w:val="00E0219F"/>
    <w:rsid w:val="00E12A38"/>
    <w:rsid w:val="00E21999"/>
    <w:rsid w:val="00E222C6"/>
    <w:rsid w:val="00E23F75"/>
    <w:rsid w:val="00E27CBD"/>
    <w:rsid w:val="00E3208E"/>
    <w:rsid w:val="00E4308C"/>
    <w:rsid w:val="00E50B26"/>
    <w:rsid w:val="00E519D3"/>
    <w:rsid w:val="00E525DE"/>
    <w:rsid w:val="00E57D4E"/>
    <w:rsid w:val="00E60854"/>
    <w:rsid w:val="00E663DF"/>
    <w:rsid w:val="00E77F1C"/>
    <w:rsid w:val="00E84D73"/>
    <w:rsid w:val="00E92649"/>
    <w:rsid w:val="00E936E3"/>
    <w:rsid w:val="00E93D01"/>
    <w:rsid w:val="00E95550"/>
    <w:rsid w:val="00E95863"/>
    <w:rsid w:val="00EA2CCE"/>
    <w:rsid w:val="00EB5C72"/>
    <w:rsid w:val="00EC2419"/>
    <w:rsid w:val="00ED024C"/>
    <w:rsid w:val="00ED326B"/>
    <w:rsid w:val="00ED3955"/>
    <w:rsid w:val="00EE119B"/>
    <w:rsid w:val="00EE1659"/>
    <w:rsid w:val="00EE248B"/>
    <w:rsid w:val="00EE2A33"/>
    <w:rsid w:val="00EE5D8C"/>
    <w:rsid w:val="00EE7338"/>
    <w:rsid w:val="00EF509F"/>
    <w:rsid w:val="00EF586F"/>
    <w:rsid w:val="00EF6684"/>
    <w:rsid w:val="00F011AF"/>
    <w:rsid w:val="00F0476C"/>
    <w:rsid w:val="00F12687"/>
    <w:rsid w:val="00F13D2B"/>
    <w:rsid w:val="00F15234"/>
    <w:rsid w:val="00F2577E"/>
    <w:rsid w:val="00F513CA"/>
    <w:rsid w:val="00F54B3E"/>
    <w:rsid w:val="00F55C07"/>
    <w:rsid w:val="00F577DC"/>
    <w:rsid w:val="00F64F3B"/>
    <w:rsid w:val="00F77366"/>
    <w:rsid w:val="00F80EF5"/>
    <w:rsid w:val="00F8336F"/>
    <w:rsid w:val="00F85D9B"/>
    <w:rsid w:val="00F87251"/>
    <w:rsid w:val="00F94AB3"/>
    <w:rsid w:val="00FA5B71"/>
    <w:rsid w:val="00FB0EA1"/>
    <w:rsid w:val="00FB5F67"/>
    <w:rsid w:val="00FB68BE"/>
    <w:rsid w:val="00FC7743"/>
    <w:rsid w:val="00FE3648"/>
    <w:rsid w:val="00FF47FF"/>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D8D52"/>
  <w15:chartTrackingRefBased/>
  <w15:docId w15:val="{04DD538B-95C9-4D19-9504-5BA43CD65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65271A"/>
    <w:pPr>
      <w:keepLines/>
      <w:tabs>
        <w:tab w:val="right" w:leader="dot" w:pos="4550"/>
      </w:tabs>
      <w:autoSpaceDE w:val="0"/>
      <w:autoSpaceDN w:val="0"/>
      <w:adjustRightInd w:val="0"/>
      <w:spacing w:before="4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EE165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nvironment.sa.gov.au" TargetMode="External"/><Relationship Id="rId21" Type="http://schemas.openxmlformats.org/officeDocument/2006/relationships/image" Target="media/image2.png"/><Relationship Id="rId34" Type="http://schemas.openxmlformats.org/officeDocument/2006/relationships/hyperlink" Target="http://www.environment.sa.gov.au" TargetMode="External"/><Relationship Id="rId42" Type="http://schemas.openxmlformats.org/officeDocument/2006/relationships/hyperlink" Target="http://www.environment.sa.gov.au" TargetMode="External"/><Relationship Id="rId47" Type="http://schemas.openxmlformats.org/officeDocument/2006/relationships/hyperlink" Target="http://www.environment.sa.gov.au" TargetMode="Externa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environment.sa.gov.au" TargetMode="External"/><Relationship Id="rId11" Type="http://schemas.openxmlformats.org/officeDocument/2006/relationships/footer" Target="footer1.xml"/><Relationship Id="rId24" Type="http://schemas.openxmlformats.org/officeDocument/2006/relationships/hyperlink" Target="http://www.environment.sa.gov.au" TargetMode="External"/><Relationship Id="rId32" Type="http://schemas.openxmlformats.org/officeDocument/2006/relationships/hyperlink" Target="http://www.environment.sa.gov.au" TargetMode="External"/><Relationship Id="rId37" Type="http://schemas.openxmlformats.org/officeDocument/2006/relationships/hyperlink" Target="http://www.environment.sa.gov.au" TargetMode="External"/><Relationship Id="rId40" Type="http://schemas.openxmlformats.org/officeDocument/2006/relationships/image" Target="media/image4.png"/><Relationship Id="rId45" Type="http://schemas.openxmlformats.org/officeDocument/2006/relationships/hyperlink" Target="http://www.environment.sa.gov.au" TargetMode="External"/><Relationship Id="rId53" Type="http://schemas.openxmlformats.org/officeDocument/2006/relationships/image" Target="media/image9.png"/><Relationship Id="rId58" Type="http://schemas.openxmlformats.org/officeDocument/2006/relationships/hyperlink" Target="http://www.aemc.gov.au" TargetMode="External"/><Relationship Id="rId5" Type="http://schemas.openxmlformats.org/officeDocument/2006/relationships/webSettings" Target="webSettings.xml"/><Relationship Id="rId61" Type="http://schemas.openxmlformats.org/officeDocument/2006/relationships/hyperlink" Target="http://www.governmentgazette.sa.gov.au" TargetMode="External"/><Relationship Id="rId19" Type="http://schemas.openxmlformats.org/officeDocument/2006/relationships/hyperlink" Target="http://www.ecsa.sa.gov.au" TargetMode="Externa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www.environment.sa.gov.au" TargetMode="External"/><Relationship Id="rId30" Type="http://schemas.openxmlformats.org/officeDocument/2006/relationships/hyperlink" Target="http://www.environment.sa.gov.au" TargetMode="External"/><Relationship Id="rId35" Type="http://schemas.openxmlformats.org/officeDocument/2006/relationships/hyperlink" Target="http://www.environment.sa.gov.au" TargetMode="External"/><Relationship Id="rId43" Type="http://schemas.openxmlformats.org/officeDocument/2006/relationships/hyperlink" Target="http://www.environment.sa.gov.au" TargetMode="External"/><Relationship Id="rId48" Type="http://schemas.openxmlformats.org/officeDocument/2006/relationships/hyperlink" Target="http://www.kicouncil.sa.gov.au" TargetMode="External"/><Relationship Id="rId56" Type="http://schemas.openxmlformats.org/officeDocument/2006/relationships/image" Target="media/image12.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Portable%20Long%20Service%20Leave%20Act%202024" TargetMode="External"/><Relationship Id="rId25" Type="http://schemas.openxmlformats.org/officeDocument/2006/relationships/hyperlink" Target="http://www.environment.sa.gov.au" TargetMode="External"/><Relationship Id="rId33" Type="http://schemas.openxmlformats.org/officeDocument/2006/relationships/hyperlink" Target="http://www.environment.sa.gov.au" TargetMode="External"/><Relationship Id="rId38" Type="http://schemas.openxmlformats.org/officeDocument/2006/relationships/hyperlink" Target="http://www.environment.sa.gov.au" TargetMode="External"/><Relationship Id="rId46" Type="http://schemas.openxmlformats.org/officeDocument/2006/relationships/hyperlink" Target="http://www.environment.sa.gov.au" TargetMode="External"/><Relationship Id="rId59" Type="http://schemas.openxmlformats.org/officeDocument/2006/relationships/hyperlink" Target="mailto:governmentgazettesa@sa.gov.au" TargetMode="External"/><Relationship Id="rId20" Type="http://schemas.openxmlformats.org/officeDocument/2006/relationships/hyperlink" Target="http://www.ecsa.sa.gov.au" TargetMode="External"/><Relationship Id="rId41" Type="http://schemas.openxmlformats.org/officeDocument/2006/relationships/hyperlink" Target="http://www.environment.sa.gov.au" TargetMode="External"/><Relationship Id="rId54" Type="http://schemas.openxmlformats.org/officeDocument/2006/relationships/image" Target="media/image10.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nvironment.sa.gov.au" TargetMode="External"/><Relationship Id="rId28" Type="http://schemas.openxmlformats.org/officeDocument/2006/relationships/hyperlink" Target="http://www.environment.sa.gov.au" TargetMode="External"/><Relationship Id="rId36" Type="http://schemas.openxmlformats.org/officeDocument/2006/relationships/hyperlink" Target="http://www.environment.sa.gov.au" TargetMode="External"/><Relationship Id="rId49" Type="http://schemas.openxmlformats.org/officeDocument/2006/relationships/image" Target="media/image5.png"/><Relationship Id="rId57" Type="http://schemas.openxmlformats.org/officeDocument/2006/relationships/hyperlink" Target="http://www.sa.gov.au/roadsactproposals" TargetMode="External"/><Relationship Id="rId10" Type="http://schemas.openxmlformats.org/officeDocument/2006/relationships/header" Target="header2.xml"/><Relationship Id="rId31" Type="http://schemas.openxmlformats.org/officeDocument/2006/relationships/hyperlink" Target="http://www.environment.sa.gov.au" TargetMode="External"/><Relationship Id="rId44" Type="http://schemas.openxmlformats.org/officeDocument/2006/relationships/hyperlink" Target="http://www.environment.sa.gov.au" TargetMode="External"/><Relationship Id="rId52" Type="http://schemas.openxmlformats.org/officeDocument/2006/relationships/image" Target="media/image8.png"/><Relationship Id="rId60" Type="http://schemas.openxmlformats.org/officeDocument/2006/relationships/hyperlink" Target="http://www.governmentgazette.sa.gov.a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Portable%20Long%20Service%20Leave%20Act%202024" TargetMode="External"/><Relationship Id="rId39" Type="http://schemas.openxmlformats.org/officeDocument/2006/relationships/hyperlink" Target="http://www.dpti.sa.gov.au/OutbackRoads/outback_road_warnings/special_notic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123</TotalTime>
  <Pages>35</Pages>
  <Words>13414</Words>
  <Characters>76465</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No. 70 - Thursday, 17 October 2024 (pp. 3945–??)</vt:lpstr>
    </vt:vector>
  </TitlesOfParts>
  <Company>SA Government</Company>
  <LinksUpToDate>false</LinksUpToDate>
  <CharactersWithSpaces>89700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70 - Thursday, 17 October 2024 (pp. 3945–3979)</dc:title>
  <dc:subject/>
  <dc:creator>Alicia Wheaton</dc:creator>
  <cp:keywords/>
  <cp:lastModifiedBy>Wheaton, Alicia (Service SA)</cp:lastModifiedBy>
  <cp:revision>127</cp:revision>
  <cp:lastPrinted>2017-06-14T02:19:00Z</cp:lastPrinted>
  <dcterms:created xsi:type="dcterms:W3CDTF">2024-10-14T23:45:00Z</dcterms:created>
  <dcterms:modified xsi:type="dcterms:W3CDTF">2024-10-16T06:23:00Z</dcterms:modified>
</cp:coreProperties>
</file>