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8ACF5" w14:textId="4345C418"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ED06D44" wp14:editId="4CFCCD6D">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441DB9">
        <w:rPr>
          <w:rStyle w:val="StyleTimesNewRoman105pt"/>
        </w:rPr>
        <w:t>81</w:t>
      </w:r>
      <w:r w:rsidRPr="007A0461">
        <w:rPr>
          <w:rStyle w:val="StyleTimesNewRoman105pt"/>
        </w:rPr>
        <w:tab/>
        <w:t xml:space="preserve">p. </w:t>
      </w:r>
      <w:r w:rsidR="00441DB9">
        <w:rPr>
          <w:rStyle w:val="StyleTimesNewRoman105pt"/>
        </w:rPr>
        <w:t>5015</w:t>
      </w:r>
    </w:p>
    <w:p w14:paraId="76FFE19B"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517EF6C3"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ECD6FA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7A4056B1" w14:textId="77777777" w:rsidR="00EB5C72" w:rsidRPr="003471CD" w:rsidRDefault="00EB5C72" w:rsidP="00EB5C72">
      <w:pPr>
        <w:pBdr>
          <w:top w:val="single" w:sz="6" w:space="0" w:color="auto"/>
        </w:pBdr>
        <w:spacing w:after="0" w:line="240" w:lineRule="auto"/>
        <w:jc w:val="center"/>
        <w:rPr>
          <w:color w:val="000000"/>
          <w:sz w:val="20"/>
        </w:rPr>
      </w:pPr>
    </w:p>
    <w:p w14:paraId="114AB106" w14:textId="3F4D13CD"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817F6C">
        <w:rPr>
          <w:smallCaps/>
          <w:color w:val="000000"/>
          <w:sz w:val="28"/>
          <w:szCs w:val="26"/>
        </w:rPr>
        <w:t>19</w:t>
      </w:r>
      <w:r>
        <w:rPr>
          <w:smallCaps/>
          <w:color w:val="000000"/>
          <w:sz w:val="28"/>
          <w:szCs w:val="26"/>
        </w:rPr>
        <w:t xml:space="preserve"> </w:t>
      </w:r>
      <w:r w:rsidR="00817F6C">
        <w:rPr>
          <w:smallCaps/>
          <w:color w:val="000000"/>
          <w:sz w:val="28"/>
          <w:szCs w:val="26"/>
        </w:rPr>
        <w:t>December</w:t>
      </w:r>
      <w:r w:rsidRPr="003471CD">
        <w:rPr>
          <w:smallCaps/>
          <w:color w:val="000000"/>
          <w:sz w:val="28"/>
          <w:szCs w:val="26"/>
        </w:rPr>
        <w:t xml:space="preserve"> 202</w:t>
      </w:r>
      <w:r w:rsidR="00817F6C">
        <w:rPr>
          <w:smallCaps/>
          <w:color w:val="000000"/>
          <w:sz w:val="28"/>
          <w:szCs w:val="26"/>
        </w:rPr>
        <w:t>4</w:t>
      </w:r>
    </w:p>
    <w:p w14:paraId="7975FC3B" w14:textId="77777777" w:rsidR="00EB5C72" w:rsidRPr="003471CD" w:rsidRDefault="00EB5C72" w:rsidP="00EB5C72">
      <w:pPr>
        <w:spacing w:after="0" w:line="240" w:lineRule="exact"/>
        <w:jc w:val="center"/>
        <w:rPr>
          <w:color w:val="000000"/>
          <w:sz w:val="20"/>
        </w:rPr>
      </w:pPr>
    </w:p>
    <w:p w14:paraId="3E5A6775" w14:textId="77777777" w:rsidR="008008DD" w:rsidRPr="00612978" w:rsidRDefault="008008DD" w:rsidP="008008DD">
      <w:pPr>
        <w:pBdr>
          <w:top w:val="single" w:sz="6" w:space="1" w:color="auto"/>
        </w:pBdr>
        <w:spacing w:after="0" w:line="360" w:lineRule="exact"/>
        <w:jc w:val="center"/>
        <w:rPr>
          <w:color w:val="000000"/>
          <w:sz w:val="20"/>
          <w:szCs w:val="20"/>
        </w:rPr>
      </w:pPr>
    </w:p>
    <w:p w14:paraId="2D3FCF71"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0405F706" w14:textId="77777777" w:rsidR="001B7138" w:rsidRPr="008008DD" w:rsidRDefault="001B7138" w:rsidP="002425EF">
      <w:pPr>
        <w:spacing w:after="0" w:line="200" w:lineRule="exact"/>
        <w:jc w:val="center"/>
        <w:rPr>
          <w:b/>
          <w:smallCaps/>
          <w:sz w:val="20"/>
          <w:szCs w:val="20"/>
        </w:rPr>
      </w:pPr>
    </w:p>
    <w:p w14:paraId="73E253E7"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97A3B1A" w14:textId="66580E82" w:rsidR="001D3897" w:rsidRPr="00BB5075" w:rsidRDefault="00B1073C" w:rsidP="00BB5075">
      <w:pPr>
        <w:pStyle w:val="TOC1"/>
        <w:spacing w:line="170" w:lineRule="exact"/>
        <w:ind w:left="142" w:hanging="142"/>
        <w:rPr>
          <w:rFonts w:eastAsiaTheme="minorEastAsia"/>
          <w:b w:val="0"/>
          <w:smallCaps w:val="0"/>
          <w:color w:val="auto"/>
          <w:kern w:val="2"/>
          <w:szCs w:val="17"/>
          <w14:ligatures w14:val="standardContextual"/>
        </w:rPr>
      </w:pPr>
      <w:r w:rsidRPr="00BB5075">
        <w:rPr>
          <w:szCs w:val="17"/>
        </w:rPr>
        <w:fldChar w:fldCharType="begin"/>
      </w:r>
      <w:r w:rsidRPr="00BB5075">
        <w:rPr>
          <w:szCs w:val="17"/>
        </w:rPr>
        <w:instrText xml:space="preserve"> TOC \o "1-3" \h \z \u </w:instrText>
      </w:r>
      <w:r w:rsidRPr="00BB5075">
        <w:rPr>
          <w:szCs w:val="17"/>
        </w:rPr>
        <w:fldChar w:fldCharType="separate"/>
      </w:r>
      <w:hyperlink w:anchor="_Toc185512635" w:history="1">
        <w:r w:rsidR="001D3897" w:rsidRPr="00BB5075">
          <w:rPr>
            <w:rStyle w:val="Hyperlink"/>
            <w:szCs w:val="17"/>
          </w:rPr>
          <w:t>Rules of Court</w:t>
        </w:r>
      </w:hyperlink>
    </w:p>
    <w:p w14:paraId="213A188F" w14:textId="176EB5FB"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36" w:history="1">
        <w:r w:rsidRPr="00BB5075">
          <w:rPr>
            <w:rStyle w:val="Hyperlink"/>
            <w:noProof/>
            <w:szCs w:val="17"/>
          </w:rPr>
          <w:t>Lotteries (Saturday X Lotto) Rules</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_Toc185512636 \h </w:instrText>
        </w:r>
        <w:r w:rsidRPr="00BB5075">
          <w:rPr>
            <w:noProof/>
            <w:webHidden/>
            <w:szCs w:val="17"/>
          </w:rPr>
        </w:r>
        <w:r w:rsidRPr="00BB5075">
          <w:rPr>
            <w:noProof/>
            <w:webHidden/>
            <w:szCs w:val="17"/>
          </w:rPr>
          <w:fldChar w:fldCharType="separate"/>
        </w:r>
        <w:r w:rsidR="00E43FF2">
          <w:rPr>
            <w:noProof/>
            <w:webHidden/>
            <w:szCs w:val="17"/>
          </w:rPr>
          <w:t>5016</w:t>
        </w:r>
        <w:r w:rsidRPr="00BB5075">
          <w:rPr>
            <w:noProof/>
            <w:webHidden/>
            <w:szCs w:val="17"/>
          </w:rPr>
          <w:fldChar w:fldCharType="end"/>
        </w:r>
      </w:hyperlink>
    </w:p>
    <w:p w14:paraId="4CCCDDB2" w14:textId="5B318F41" w:rsidR="001D3897" w:rsidRPr="00BB5075" w:rsidRDefault="001D3897" w:rsidP="00986220">
      <w:pPr>
        <w:pStyle w:val="TOC1"/>
        <w:spacing w:before="60" w:line="170" w:lineRule="exact"/>
        <w:ind w:left="142" w:hanging="142"/>
        <w:rPr>
          <w:rFonts w:eastAsiaTheme="minorEastAsia"/>
          <w:b w:val="0"/>
          <w:smallCaps w:val="0"/>
          <w:color w:val="auto"/>
          <w:kern w:val="2"/>
          <w:szCs w:val="17"/>
          <w14:ligatures w14:val="standardContextual"/>
        </w:rPr>
      </w:pPr>
      <w:hyperlink w:anchor="_Toc185512637" w:history="1">
        <w:r w:rsidRPr="00BB5075">
          <w:rPr>
            <w:rStyle w:val="Hyperlink"/>
            <w:szCs w:val="17"/>
          </w:rPr>
          <w:t>State Government Instruments</w:t>
        </w:r>
      </w:hyperlink>
    </w:p>
    <w:p w14:paraId="6A61D4E5" w14:textId="53E419E3"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38" w:history="1">
        <w:r w:rsidRPr="00BB5075">
          <w:rPr>
            <w:rStyle w:val="Hyperlink"/>
            <w:noProof/>
            <w:szCs w:val="17"/>
          </w:rPr>
          <w:t>Associations Incorporation Act 1985</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_Toc185512638 \h </w:instrText>
        </w:r>
        <w:r w:rsidRPr="00BB5075">
          <w:rPr>
            <w:noProof/>
            <w:webHidden/>
            <w:szCs w:val="17"/>
          </w:rPr>
        </w:r>
        <w:r w:rsidRPr="00BB5075">
          <w:rPr>
            <w:noProof/>
            <w:webHidden/>
            <w:szCs w:val="17"/>
          </w:rPr>
          <w:fldChar w:fldCharType="separate"/>
        </w:r>
        <w:r w:rsidR="00E43FF2">
          <w:rPr>
            <w:noProof/>
            <w:webHidden/>
            <w:szCs w:val="17"/>
          </w:rPr>
          <w:t>5022</w:t>
        </w:r>
        <w:r w:rsidRPr="00BB5075">
          <w:rPr>
            <w:noProof/>
            <w:webHidden/>
            <w:szCs w:val="17"/>
          </w:rPr>
          <w:fldChar w:fldCharType="end"/>
        </w:r>
      </w:hyperlink>
    </w:p>
    <w:p w14:paraId="46315039" w14:textId="5EB085B3"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39" w:history="1">
        <w:r w:rsidRPr="00BB5075">
          <w:rPr>
            <w:rStyle w:val="Hyperlink"/>
            <w:noProof/>
            <w:szCs w:val="17"/>
          </w:rPr>
          <w:t>Births, Deaths and Marriages Registration Act 1996</w:t>
        </w:r>
        <w:r w:rsidR="00B37CF8">
          <w:rPr>
            <w:rStyle w:val="Hyperlink"/>
            <w:noProof/>
            <w:szCs w:val="17"/>
          </w:rPr>
          <w:t>—</w:t>
        </w:r>
        <w:r w:rsidR="00B37CF8">
          <w:rPr>
            <w:rStyle w:val="Hyperlink"/>
            <w:noProof/>
            <w:szCs w:val="17"/>
          </w:rPr>
          <w:br/>
        </w:r>
        <w:r w:rsidR="00B37CF8" w:rsidRPr="00B37CF8">
          <w:rPr>
            <w:rStyle w:val="Hyperlink"/>
            <w:smallCaps/>
            <w:noProof/>
            <w:szCs w:val="17"/>
          </w:rPr>
          <w:t>Republished</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_Toc185512639 \h </w:instrText>
        </w:r>
        <w:r w:rsidRPr="00BB5075">
          <w:rPr>
            <w:noProof/>
            <w:webHidden/>
            <w:szCs w:val="17"/>
          </w:rPr>
        </w:r>
        <w:r w:rsidRPr="00BB5075">
          <w:rPr>
            <w:noProof/>
            <w:webHidden/>
            <w:szCs w:val="17"/>
          </w:rPr>
          <w:fldChar w:fldCharType="separate"/>
        </w:r>
        <w:r w:rsidR="00E43FF2">
          <w:rPr>
            <w:noProof/>
            <w:webHidden/>
            <w:szCs w:val="17"/>
          </w:rPr>
          <w:t>5022</w:t>
        </w:r>
        <w:r w:rsidRPr="00BB5075">
          <w:rPr>
            <w:noProof/>
            <w:webHidden/>
            <w:szCs w:val="17"/>
          </w:rPr>
          <w:fldChar w:fldCharType="end"/>
        </w:r>
      </w:hyperlink>
    </w:p>
    <w:p w14:paraId="6CDF7E49" w14:textId="45BA5359"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40" w:history="1">
        <w:r w:rsidRPr="00BB5075">
          <w:rPr>
            <w:rStyle w:val="Hyperlink"/>
            <w:noProof/>
            <w:szCs w:val="17"/>
          </w:rPr>
          <w:t>Electricity Act 1996</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_Toc185512640 \h </w:instrText>
        </w:r>
        <w:r w:rsidRPr="00BB5075">
          <w:rPr>
            <w:noProof/>
            <w:webHidden/>
            <w:szCs w:val="17"/>
          </w:rPr>
        </w:r>
        <w:r w:rsidRPr="00BB5075">
          <w:rPr>
            <w:noProof/>
            <w:webHidden/>
            <w:szCs w:val="17"/>
          </w:rPr>
          <w:fldChar w:fldCharType="separate"/>
        </w:r>
        <w:r w:rsidR="00E43FF2">
          <w:rPr>
            <w:noProof/>
            <w:webHidden/>
            <w:szCs w:val="17"/>
          </w:rPr>
          <w:t>5023</w:t>
        </w:r>
        <w:r w:rsidRPr="00BB5075">
          <w:rPr>
            <w:noProof/>
            <w:webHidden/>
            <w:szCs w:val="17"/>
          </w:rPr>
          <w:fldChar w:fldCharType="end"/>
        </w:r>
      </w:hyperlink>
    </w:p>
    <w:p w14:paraId="54FC9FB8" w14:textId="14F525E1"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41" w:history="1">
        <w:r w:rsidRPr="00BB5075">
          <w:rPr>
            <w:rStyle w:val="Hyperlink"/>
            <w:noProof/>
            <w:szCs w:val="17"/>
          </w:rPr>
          <w:t>Gas Act 1997</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_Toc185512641 \h </w:instrText>
        </w:r>
        <w:r w:rsidRPr="00BB5075">
          <w:rPr>
            <w:noProof/>
            <w:webHidden/>
            <w:szCs w:val="17"/>
          </w:rPr>
        </w:r>
        <w:r w:rsidRPr="00BB5075">
          <w:rPr>
            <w:noProof/>
            <w:webHidden/>
            <w:szCs w:val="17"/>
          </w:rPr>
          <w:fldChar w:fldCharType="separate"/>
        </w:r>
        <w:r w:rsidR="00E43FF2">
          <w:rPr>
            <w:noProof/>
            <w:webHidden/>
            <w:szCs w:val="17"/>
          </w:rPr>
          <w:t>5023</w:t>
        </w:r>
        <w:r w:rsidRPr="00BB5075">
          <w:rPr>
            <w:noProof/>
            <w:webHidden/>
            <w:szCs w:val="17"/>
          </w:rPr>
          <w:fldChar w:fldCharType="end"/>
        </w:r>
      </w:hyperlink>
    </w:p>
    <w:p w14:paraId="7A883094" w14:textId="6D0BDFB7"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42" w:history="1">
        <w:r w:rsidRPr="00BB5075">
          <w:rPr>
            <w:rStyle w:val="Hyperlink"/>
            <w:noProof/>
            <w:szCs w:val="17"/>
          </w:rPr>
          <w:t>Energy Resources Act 2000</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_Toc185512642 \h </w:instrText>
        </w:r>
        <w:r w:rsidRPr="00BB5075">
          <w:rPr>
            <w:noProof/>
            <w:webHidden/>
            <w:szCs w:val="17"/>
          </w:rPr>
        </w:r>
        <w:r w:rsidRPr="00BB5075">
          <w:rPr>
            <w:noProof/>
            <w:webHidden/>
            <w:szCs w:val="17"/>
          </w:rPr>
          <w:fldChar w:fldCharType="separate"/>
        </w:r>
        <w:r w:rsidR="00E43FF2">
          <w:rPr>
            <w:noProof/>
            <w:webHidden/>
            <w:szCs w:val="17"/>
          </w:rPr>
          <w:t>5026</w:t>
        </w:r>
        <w:r w:rsidRPr="00BB5075">
          <w:rPr>
            <w:noProof/>
            <w:webHidden/>
            <w:szCs w:val="17"/>
          </w:rPr>
          <w:fldChar w:fldCharType="end"/>
        </w:r>
      </w:hyperlink>
    </w:p>
    <w:p w14:paraId="55BC9CB1" w14:textId="3A972C8C"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43" w:history="1">
        <w:r w:rsidRPr="00BB5075">
          <w:rPr>
            <w:rStyle w:val="Hyperlink"/>
            <w:noProof/>
            <w:szCs w:val="17"/>
          </w:rPr>
          <w:t>Fisheries Management Act 2007</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_Toc185512643 \h </w:instrText>
        </w:r>
        <w:r w:rsidRPr="00BB5075">
          <w:rPr>
            <w:noProof/>
            <w:webHidden/>
            <w:szCs w:val="17"/>
          </w:rPr>
        </w:r>
        <w:r w:rsidRPr="00BB5075">
          <w:rPr>
            <w:noProof/>
            <w:webHidden/>
            <w:szCs w:val="17"/>
          </w:rPr>
          <w:fldChar w:fldCharType="separate"/>
        </w:r>
        <w:r w:rsidR="00E43FF2">
          <w:rPr>
            <w:noProof/>
            <w:webHidden/>
            <w:szCs w:val="17"/>
          </w:rPr>
          <w:t>5027</w:t>
        </w:r>
        <w:r w:rsidRPr="00BB5075">
          <w:rPr>
            <w:noProof/>
            <w:webHidden/>
            <w:szCs w:val="17"/>
          </w:rPr>
          <w:fldChar w:fldCharType="end"/>
        </w:r>
      </w:hyperlink>
    </w:p>
    <w:p w14:paraId="3FD4271D" w14:textId="6C05F579"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44" w:history="1">
        <w:r w:rsidRPr="00BB5075">
          <w:rPr>
            <w:rStyle w:val="Hyperlink"/>
            <w:noProof/>
            <w:szCs w:val="17"/>
          </w:rPr>
          <w:t>Housing Improvement Act 2016</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_Toc185512644 \h </w:instrText>
        </w:r>
        <w:r w:rsidRPr="00BB5075">
          <w:rPr>
            <w:noProof/>
            <w:webHidden/>
            <w:szCs w:val="17"/>
          </w:rPr>
        </w:r>
        <w:r w:rsidRPr="00BB5075">
          <w:rPr>
            <w:noProof/>
            <w:webHidden/>
            <w:szCs w:val="17"/>
          </w:rPr>
          <w:fldChar w:fldCharType="separate"/>
        </w:r>
        <w:r w:rsidR="00E43FF2">
          <w:rPr>
            <w:noProof/>
            <w:webHidden/>
            <w:szCs w:val="17"/>
          </w:rPr>
          <w:t>5027</w:t>
        </w:r>
        <w:r w:rsidRPr="00BB5075">
          <w:rPr>
            <w:noProof/>
            <w:webHidden/>
            <w:szCs w:val="17"/>
          </w:rPr>
          <w:fldChar w:fldCharType="end"/>
        </w:r>
      </w:hyperlink>
    </w:p>
    <w:p w14:paraId="48ED6431" w14:textId="13E045F5"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45" w:history="1">
        <w:r w:rsidRPr="00BB5075">
          <w:rPr>
            <w:rStyle w:val="Hyperlink"/>
            <w:noProof/>
            <w:szCs w:val="17"/>
          </w:rPr>
          <w:t>Justices of the Peace Act 2005</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_Toc185512645 \h </w:instrText>
        </w:r>
        <w:r w:rsidRPr="00BB5075">
          <w:rPr>
            <w:noProof/>
            <w:webHidden/>
            <w:szCs w:val="17"/>
          </w:rPr>
        </w:r>
        <w:r w:rsidRPr="00BB5075">
          <w:rPr>
            <w:noProof/>
            <w:webHidden/>
            <w:szCs w:val="17"/>
          </w:rPr>
          <w:fldChar w:fldCharType="separate"/>
        </w:r>
        <w:r w:rsidR="00E43FF2">
          <w:rPr>
            <w:noProof/>
            <w:webHidden/>
            <w:szCs w:val="17"/>
          </w:rPr>
          <w:t>5028</w:t>
        </w:r>
        <w:r w:rsidRPr="00BB5075">
          <w:rPr>
            <w:noProof/>
            <w:webHidden/>
            <w:szCs w:val="17"/>
          </w:rPr>
          <w:fldChar w:fldCharType="end"/>
        </w:r>
      </w:hyperlink>
    </w:p>
    <w:p w14:paraId="562991C7" w14:textId="7CEF772B"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46" w:history="1">
        <w:r w:rsidRPr="00BB5075">
          <w:rPr>
            <w:rStyle w:val="Hyperlink"/>
            <w:noProof/>
            <w:szCs w:val="17"/>
          </w:rPr>
          <w:t>Landscape South Australia Act 2019</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_Toc185512646 \h </w:instrText>
        </w:r>
        <w:r w:rsidRPr="00BB5075">
          <w:rPr>
            <w:noProof/>
            <w:webHidden/>
            <w:szCs w:val="17"/>
          </w:rPr>
        </w:r>
        <w:r w:rsidRPr="00BB5075">
          <w:rPr>
            <w:noProof/>
            <w:webHidden/>
            <w:szCs w:val="17"/>
          </w:rPr>
          <w:fldChar w:fldCharType="separate"/>
        </w:r>
        <w:r w:rsidR="00E43FF2">
          <w:rPr>
            <w:noProof/>
            <w:webHidden/>
            <w:szCs w:val="17"/>
          </w:rPr>
          <w:t>5028</w:t>
        </w:r>
        <w:r w:rsidRPr="00BB5075">
          <w:rPr>
            <w:noProof/>
            <w:webHidden/>
            <w:szCs w:val="17"/>
          </w:rPr>
          <w:fldChar w:fldCharType="end"/>
        </w:r>
      </w:hyperlink>
    </w:p>
    <w:p w14:paraId="13CA614D" w14:textId="7F4F52EB"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47" w:history="1">
        <w:r w:rsidRPr="00BB5075">
          <w:rPr>
            <w:rStyle w:val="Hyperlink"/>
            <w:noProof/>
            <w:szCs w:val="17"/>
          </w:rPr>
          <w:t>Livestock Act 1997</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_Toc185512647 \h </w:instrText>
        </w:r>
        <w:r w:rsidRPr="00BB5075">
          <w:rPr>
            <w:noProof/>
            <w:webHidden/>
            <w:szCs w:val="17"/>
          </w:rPr>
        </w:r>
        <w:r w:rsidRPr="00BB5075">
          <w:rPr>
            <w:noProof/>
            <w:webHidden/>
            <w:szCs w:val="17"/>
          </w:rPr>
          <w:fldChar w:fldCharType="separate"/>
        </w:r>
        <w:r w:rsidR="00E43FF2">
          <w:rPr>
            <w:noProof/>
            <w:webHidden/>
            <w:szCs w:val="17"/>
          </w:rPr>
          <w:t>5030</w:t>
        </w:r>
        <w:r w:rsidRPr="00BB5075">
          <w:rPr>
            <w:noProof/>
            <w:webHidden/>
            <w:szCs w:val="17"/>
          </w:rPr>
          <w:fldChar w:fldCharType="end"/>
        </w:r>
      </w:hyperlink>
    </w:p>
    <w:p w14:paraId="560390ED" w14:textId="53917987"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48" w:history="1">
        <w:r w:rsidRPr="00BB5075">
          <w:rPr>
            <w:rStyle w:val="Hyperlink"/>
            <w:noProof/>
            <w:szCs w:val="17"/>
          </w:rPr>
          <w:t>Livestock Regulations 2013</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_Toc185512648 \h </w:instrText>
        </w:r>
        <w:r w:rsidRPr="00BB5075">
          <w:rPr>
            <w:noProof/>
            <w:webHidden/>
            <w:szCs w:val="17"/>
          </w:rPr>
        </w:r>
        <w:r w:rsidRPr="00BB5075">
          <w:rPr>
            <w:noProof/>
            <w:webHidden/>
            <w:szCs w:val="17"/>
          </w:rPr>
          <w:fldChar w:fldCharType="separate"/>
        </w:r>
        <w:r w:rsidR="00E43FF2">
          <w:rPr>
            <w:noProof/>
            <w:webHidden/>
            <w:szCs w:val="17"/>
          </w:rPr>
          <w:t>5035</w:t>
        </w:r>
        <w:r w:rsidRPr="00BB5075">
          <w:rPr>
            <w:noProof/>
            <w:webHidden/>
            <w:szCs w:val="17"/>
          </w:rPr>
          <w:fldChar w:fldCharType="end"/>
        </w:r>
      </w:hyperlink>
    </w:p>
    <w:p w14:paraId="61DBB8A6" w14:textId="2D9D67E6"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49" w:history="1">
        <w:r w:rsidRPr="00BB5075">
          <w:rPr>
            <w:rStyle w:val="Hyperlink"/>
            <w:noProof/>
            <w:szCs w:val="17"/>
          </w:rPr>
          <w:t>Major Events Act 2013</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_Toc185512649 \h </w:instrText>
        </w:r>
        <w:r w:rsidRPr="00BB5075">
          <w:rPr>
            <w:noProof/>
            <w:webHidden/>
            <w:szCs w:val="17"/>
          </w:rPr>
        </w:r>
        <w:r w:rsidRPr="00BB5075">
          <w:rPr>
            <w:noProof/>
            <w:webHidden/>
            <w:szCs w:val="17"/>
          </w:rPr>
          <w:fldChar w:fldCharType="separate"/>
        </w:r>
        <w:r w:rsidR="00E43FF2">
          <w:rPr>
            <w:noProof/>
            <w:webHidden/>
            <w:szCs w:val="17"/>
          </w:rPr>
          <w:t>5036</w:t>
        </w:r>
        <w:r w:rsidRPr="00BB5075">
          <w:rPr>
            <w:noProof/>
            <w:webHidden/>
            <w:szCs w:val="17"/>
          </w:rPr>
          <w:fldChar w:fldCharType="end"/>
        </w:r>
      </w:hyperlink>
    </w:p>
    <w:p w14:paraId="4547AF5E" w14:textId="5E4CB35F"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50" w:history="1">
        <w:r w:rsidRPr="00BB5075">
          <w:rPr>
            <w:rStyle w:val="Hyperlink"/>
            <w:noProof/>
            <w:szCs w:val="17"/>
          </w:rPr>
          <w:t>Mental Health Act 2009</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_Toc185512650 \h </w:instrText>
        </w:r>
        <w:r w:rsidRPr="00BB5075">
          <w:rPr>
            <w:noProof/>
            <w:webHidden/>
            <w:szCs w:val="17"/>
          </w:rPr>
        </w:r>
        <w:r w:rsidRPr="00BB5075">
          <w:rPr>
            <w:noProof/>
            <w:webHidden/>
            <w:szCs w:val="17"/>
          </w:rPr>
          <w:fldChar w:fldCharType="separate"/>
        </w:r>
        <w:r w:rsidR="00E43FF2">
          <w:rPr>
            <w:noProof/>
            <w:webHidden/>
            <w:szCs w:val="17"/>
          </w:rPr>
          <w:t>5057</w:t>
        </w:r>
        <w:r w:rsidRPr="00BB5075">
          <w:rPr>
            <w:noProof/>
            <w:webHidden/>
            <w:szCs w:val="17"/>
          </w:rPr>
          <w:fldChar w:fldCharType="end"/>
        </w:r>
      </w:hyperlink>
    </w:p>
    <w:p w14:paraId="6A1F74AD" w14:textId="350FC3C4"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51" w:history="1">
        <w:r w:rsidRPr="00BB5075">
          <w:rPr>
            <w:rStyle w:val="Hyperlink"/>
            <w:noProof/>
            <w:szCs w:val="17"/>
          </w:rPr>
          <w:t>Motor Vehicles Act 1959</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_Toc185512651 \h </w:instrText>
        </w:r>
        <w:r w:rsidRPr="00BB5075">
          <w:rPr>
            <w:noProof/>
            <w:webHidden/>
            <w:szCs w:val="17"/>
          </w:rPr>
        </w:r>
        <w:r w:rsidRPr="00BB5075">
          <w:rPr>
            <w:noProof/>
            <w:webHidden/>
            <w:szCs w:val="17"/>
          </w:rPr>
          <w:fldChar w:fldCharType="separate"/>
        </w:r>
        <w:r w:rsidR="00E43FF2">
          <w:rPr>
            <w:noProof/>
            <w:webHidden/>
            <w:szCs w:val="17"/>
          </w:rPr>
          <w:t>5057</w:t>
        </w:r>
        <w:r w:rsidRPr="00BB5075">
          <w:rPr>
            <w:noProof/>
            <w:webHidden/>
            <w:szCs w:val="17"/>
          </w:rPr>
          <w:fldChar w:fldCharType="end"/>
        </w:r>
      </w:hyperlink>
    </w:p>
    <w:p w14:paraId="53CBEE48" w14:textId="07ED1F44"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52" w:history="1">
        <w:r w:rsidRPr="00BB5075">
          <w:rPr>
            <w:rStyle w:val="Hyperlink"/>
            <w:noProof/>
            <w:szCs w:val="17"/>
          </w:rPr>
          <w:t>National Parks and Wildlife Act 1972</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_Toc185512652 \h </w:instrText>
        </w:r>
        <w:r w:rsidRPr="00BB5075">
          <w:rPr>
            <w:noProof/>
            <w:webHidden/>
            <w:szCs w:val="17"/>
          </w:rPr>
        </w:r>
        <w:r w:rsidRPr="00BB5075">
          <w:rPr>
            <w:noProof/>
            <w:webHidden/>
            <w:szCs w:val="17"/>
          </w:rPr>
          <w:fldChar w:fldCharType="separate"/>
        </w:r>
        <w:r w:rsidR="00E43FF2">
          <w:rPr>
            <w:noProof/>
            <w:webHidden/>
            <w:szCs w:val="17"/>
          </w:rPr>
          <w:t>5071</w:t>
        </w:r>
        <w:r w:rsidRPr="00BB5075">
          <w:rPr>
            <w:noProof/>
            <w:webHidden/>
            <w:szCs w:val="17"/>
          </w:rPr>
          <w:fldChar w:fldCharType="end"/>
        </w:r>
      </w:hyperlink>
    </w:p>
    <w:p w14:paraId="51812D67" w14:textId="425580FF"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53" w:history="1">
        <w:r w:rsidRPr="00BB5075">
          <w:rPr>
            <w:rStyle w:val="Hyperlink"/>
            <w:noProof/>
            <w:szCs w:val="17"/>
          </w:rPr>
          <w:t>Passenger Transport Regulations 2024</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_Toc185512653 \h </w:instrText>
        </w:r>
        <w:r w:rsidRPr="00BB5075">
          <w:rPr>
            <w:noProof/>
            <w:webHidden/>
            <w:szCs w:val="17"/>
          </w:rPr>
        </w:r>
        <w:r w:rsidRPr="00BB5075">
          <w:rPr>
            <w:noProof/>
            <w:webHidden/>
            <w:szCs w:val="17"/>
          </w:rPr>
          <w:fldChar w:fldCharType="separate"/>
        </w:r>
        <w:r w:rsidR="00E43FF2">
          <w:rPr>
            <w:noProof/>
            <w:webHidden/>
            <w:szCs w:val="17"/>
          </w:rPr>
          <w:t>5072</w:t>
        </w:r>
        <w:r w:rsidRPr="00BB5075">
          <w:rPr>
            <w:noProof/>
            <w:webHidden/>
            <w:szCs w:val="17"/>
          </w:rPr>
          <w:fldChar w:fldCharType="end"/>
        </w:r>
      </w:hyperlink>
    </w:p>
    <w:p w14:paraId="63B79BD0" w14:textId="43C1E01B"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54" w:history="1">
        <w:r w:rsidRPr="00BB5075">
          <w:rPr>
            <w:rStyle w:val="Hyperlink"/>
            <w:noProof/>
            <w:szCs w:val="17"/>
          </w:rPr>
          <w:t>Planning, Development and Infrastructure Act 2016</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_Toc185512654 \h </w:instrText>
        </w:r>
        <w:r w:rsidRPr="00BB5075">
          <w:rPr>
            <w:noProof/>
            <w:webHidden/>
            <w:szCs w:val="17"/>
          </w:rPr>
        </w:r>
        <w:r w:rsidRPr="00BB5075">
          <w:rPr>
            <w:noProof/>
            <w:webHidden/>
            <w:szCs w:val="17"/>
          </w:rPr>
          <w:fldChar w:fldCharType="separate"/>
        </w:r>
        <w:r w:rsidR="00E43FF2">
          <w:rPr>
            <w:noProof/>
            <w:webHidden/>
            <w:szCs w:val="17"/>
          </w:rPr>
          <w:t>5075</w:t>
        </w:r>
        <w:r w:rsidRPr="00BB5075">
          <w:rPr>
            <w:noProof/>
            <w:webHidden/>
            <w:szCs w:val="17"/>
          </w:rPr>
          <w:fldChar w:fldCharType="end"/>
        </w:r>
      </w:hyperlink>
    </w:p>
    <w:p w14:paraId="15E15AC6" w14:textId="69EDCB4F"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55" w:history="1">
        <w:r w:rsidRPr="00BB5075">
          <w:rPr>
            <w:rStyle w:val="Hyperlink"/>
            <w:noProof/>
            <w:szCs w:val="17"/>
          </w:rPr>
          <w:t xml:space="preserve">Planning, Development and Infrastructure (General) </w:t>
        </w:r>
        <w:r w:rsidR="00BB5075">
          <w:rPr>
            <w:rStyle w:val="Hyperlink"/>
            <w:noProof/>
            <w:szCs w:val="17"/>
          </w:rPr>
          <w:br/>
        </w:r>
        <w:r w:rsidRPr="00BB5075">
          <w:rPr>
            <w:rStyle w:val="Hyperlink"/>
            <w:noProof/>
            <w:szCs w:val="17"/>
          </w:rPr>
          <w:t>Regulations 2017</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_Toc185512655 \h </w:instrText>
        </w:r>
        <w:r w:rsidRPr="00BB5075">
          <w:rPr>
            <w:noProof/>
            <w:webHidden/>
            <w:szCs w:val="17"/>
          </w:rPr>
        </w:r>
        <w:r w:rsidRPr="00BB5075">
          <w:rPr>
            <w:noProof/>
            <w:webHidden/>
            <w:szCs w:val="17"/>
          </w:rPr>
          <w:fldChar w:fldCharType="separate"/>
        </w:r>
        <w:r w:rsidR="00E43FF2">
          <w:rPr>
            <w:noProof/>
            <w:webHidden/>
            <w:szCs w:val="17"/>
          </w:rPr>
          <w:t>5076</w:t>
        </w:r>
        <w:r w:rsidRPr="00BB5075">
          <w:rPr>
            <w:noProof/>
            <w:webHidden/>
            <w:szCs w:val="17"/>
          </w:rPr>
          <w:fldChar w:fldCharType="end"/>
        </w:r>
      </w:hyperlink>
    </w:p>
    <w:p w14:paraId="01641A1A" w14:textId="4EB57CD2" w:rsidR="001D3897" w:rsidRPr="00BB5075" w:rsidRDefault="00986220" w:rsidP="00BB5075">
      <w:pPr>
        <w:pStyle w:val="TOC2"/>
        <w:tabs>
          <w:tab w:val="right" w:leader="dot" w:pos="4550"/>
        </w:tabs>
        <w:ind w:left="142" w:hanging="142"/>
        <w:rPr>
          <w:rFonts w:eastAsiaTheme="minorEastAsia"/>
          <w:noProof/>
          <w:color w:val="auto"/>
          <w:kern w:val="2"/>
          <w:szCs w:val="17"/>
          <w14:ligatures w14:val="standardContextual"/>
        </w:rPr>
      </w:pPr>
      <w:r>
        <w:rPr>
          <w:rStyle w:val="Hyperlink"/>
          <w:noProof/>
          <w:szCs w:val="17"/>
        </w:rPr>
        <w:br w:type="column"/>
      </w:r>
      <w:hyperlink w:anchor="_Toc185512656" w:history="1">
        <w:r w:rsidR="001D3897" w:rsidRPr="00BB5075">
          <w:rPr>
            <w:rStyle w:val="Hyperlink"/>
            <w:noProof/>
            <w:szCs w:val="17"/>
          </w:rPr>
          <w:t>Proof of Sunrise and Sunset Act 1923</w:t>
        </w:r>
        <w:r w:rsidR="00B37CF8">
          <w:rPr>
            <w:rStyle w:val="Hyperlink"/>
            <w:noProof/>
            <w:szCs w:val="17"/>
          </w:rPr>
          <w:t>—</w:t>
        </w:r>
        <w:r w:rsidR="00B37CF8" w:rsidRPr="00B37CF8">
          <w:rPr>
            <w:rStyle w:val="Hyperlink"/>
            <w:smallCaps/>
            <w:noProof/>
            <w:szCs w:val="17"/>
          </w:rPr>
          <w:t>Erratum</w:t>
        </w:r>
        <w:r w:rsidR="001D3897" w:rsidRPr="00BB5075">
          <w:rPr>
            <w:noProof/>
            <w:webHidden/>
            <w:szCs w:val="17"/>
          </w:rPr>
          <w:tab/>
        </w:r>
        <w:r w:rsidR="001D3897" w:rsidRPr="00BB5075">
          <w:rPr>
            <w:noProof/>
            <w:webHidden/>
            <w:szCs w:val="17"/>
          </w:rPr>
          <w:fldChar w:fldCharType="begin"/>
        </w:r>
        <w:r w:rsidR="001D3897" w:rsidRPr="00BB5075">
          <w:rPr>
            <w:noProof/>
            <w:webHidden/>
            <w:szCs w:val="17"/>
          </w:rPr>
          <w:instrText xml:space="preserve"> PAGEREF _Toc185512656 \h </w:instrText>
        </w:r>
        <w:r w:rsidR="001D3897" w:rsidRPr="00BB5075">
          <w:rPr>
            <w:noProof/>
            <w:webHidden/>
            <w:szCs w:val="17"/>
          </w:rPr>
        </w:r>
        <w:r w:rsidR="001D3897" w:rsidRPr="00BB5075">
          <w:rPr>
            <w:noProof/>
            <w:webHidden/>
            <w:szCs w:val="17"/>
          </w:rPr>
          <w:fldChar w:fldCharType="separate"/>
        </w:r>
        <w:r w:rsidR="00E43FF2">
          <w:rPr>
            <w:noProof/>
            <w:webHidden/>
            <w:szCs w:val="17"/>
          </w:rPr>
          <w:t>5079</w:t>
        </w:r>
        <w:r w:rsidR="001D3897" w:rsidRPr="00BB5075">
          <w:rPr>
            <w:noProof/>
            <w:webHidden/>
            <w:szCs w:val="17"/>
          </w:rPr>
          <w:fldChar w:fldCharType="end"/>
        </w:r>
      </w:hyperlink>
    </w:p>
    <w:p w14:paraId="784A0573" w14:textId="59CF7BC4"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57" w:history="1">
        <w:r w:rsidRPr="00BB5075">
          <w:rPr>
            <w:rStyle w:val="Hyperlink"/>
            <w:noProof/>
            <w:szCs w:val="17"/>
          </w:rPr>
          <w:t>Public Corporations Act 1993</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_Toc185512657 \h </w:instrText>
        </w:r>
        <w:r w:rsidRPr="00BB5075">
          <w:rPr>
            <w:noProof/>
            <w:webHidden/>
            <w:szCs w:val="17"/>
          </w:rPr>
        </w:r>
        <w:r w:rsidRPr="00BB5075">
          <w:rPr>
            <w:noProof/>
            <w:webHidden/>
            <w:szCs w:val="17"/>
          </w:rPr>
          <w:fldChar w:fldCharType="separate"/>
        </w:r>
        <w:r w:rsidR="00E43FF2">
          <w:rPr>
            <w:noProof/>
            <w:webHidden/>
            <w:szCs w:val="17"/>
          </w:rPr>
          <w:t>5080</w:t>
        </w:r>
        <w:r w:rsidRPr="00BB5075">
          <w:rPr>
            <w:noProof/>
            <w:webHidden/>
            <w:szCs w:val="17"/>
          </w:rPr>
          <w:fldChar w:fldCharType="end"/>
        </w:r>
      </w:hyperlink>
    </w:p>
    <w:p w14:paraId="4ABFFAD9" w14:textId="3AEE1854"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58" w:history="1">
        <w:r w:rsidRPr="00BB5075">
          <w:rPr>
            <w:rStyle w:val="Hyperlink"/>
            <w:noProof/>
            <w:szCs w:val="17"/>
          </w:rPr>
          <w:t>Remuneration Tribunal</w:t>
        </w:r>
        <w:r w:rsidR="00E43FF2">
          <w:rPr>
            <w:rStyle w:val="Hyperlink"/>
            <w:noProof/>
            <w:szCs w:val="17"/>
          </w:rPr>
          <w:t>, The</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_Toc185512658 \h </w:instrText>
        </w:r>
        <w:r w:rsidRPr="00BB5075">
          <w:rPr>
            <w:noProof/>
            <w:webHidden/>
            <w:szCs w:val="17"/>
          </w:rPr>
        </w:r>
        <w:r w:rsidRPr="00BB5075">
          <w:rPr>
            <w:noProof/>
            <w:webHidden/>
            <w:szCs w:val="17"/>
          </w:rPr>
          <w:fldChar w:fldCharType="separate"/>
        </w:r>
        <w:r w:rsidR="00E43FF2">
          <w:rPr>
            <w:noProof/>
            <w:webHidden/>
            <w:szCs w:val="17"/>
          </w:rPr>
          <w:t>5080</w:t>
        </w:r>
        <w:r w:rsidRPr="00BB5075">
          <w:rPr>
            <w:noProof/>
            <w:webHidden/>
            <w:szCs w:val="17"/>
          </w:rPr>
          <w:fldChar w:fldCharType="end"/>
        </w:r>
      </w:hyperlink>
    </w:p>
    <w:p w14:paraId="420735C4" w14:textId="3DAEBEA7"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59" w:history="1">
        <w:r w:rsidRPr="00BB5075">
          <w:rPr>
            <w:rStyle w:val="Hyperlink"/>
            <w:noProof/>
            <w:szCs w:val="17"/>
          </w:rPr>
          <w:t>Retail and Commercial Leases Act 1995</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_Toc185512659 \h </w:instrText>
        </w:r>
        <w:r w:rsidRPr="00BB5075">
          <w:rPr>
            <w:noProof/>
            <w:webHidden/>
            <w:szCs w:val="17"/>
          </w:rPr>
        </w:r>
        <w:r w:rsidRPr="00BB5075">
          <w:rPr>
            <w:noProof/>
            <w:webHidden/>
            <w:szCs w:val="17"/>
          </w:rPr>
          <w:fldChar w:fldCharType="separate"/>
        </w:r>
        <w:r w:rsidR="00E43FF2">
          <w:rPr>
            <w:noProof/>
            <w:webHidden/>
            <w:szCs w:val="17"/>
          </w:rPr>
          <w:t>5097</w:t>
        </w:r>
        <w:r w:rsidRPr="00BB5075">
          <w:rPr>
            <w:noProof/>
            <w:webHidden/>
            <w:szCs w:val="17"/>
          </w:rPr>
          <w:fldChar w:fldCharType="end"/>
        </w:r>
      </w:hyperlink>
    </w:p>
    <w:p w14:paraId="29A67F5D" w14:textId="4B9B83E1"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60" w:history="1">
        <w:r w:rsidRPr="00BB5075">
          <w:rPr>
            <w:rStyle w:val="Hyperlink"/>
            <w:noProof/>
            <w:szCs w:val="17"/>
          </w:rPr>
          <w:t>Road Traffic Act 1961</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_Toc185512660 \h </w:instrText>
        </w:r>
        <w:r w:rsidRPr="00BB5075">
          <w:rPr>
            <w:noProof/>
            <w:webHidden/>
            <w:szCs w:val="17"/>
          </w:rPr>
        </w:r>
        <w:r w:rsidRPr="00BB5075">
          <w:rPr>
            <w:noProof/>
            <w:webHidden/>
            <w:szCs w:val="17"/>
          </w:rPr>
          <w:fldChar w:fldCharType="separate"/>
        </w:r>
        <w:r w:rsidR="00E43FF2">
          <w:rPr>
            <w:noProof/>
            <w:webHidden/>
            <w:szCs w:val="17"/>
          </w:rPr>
          <w:t>5098</w:t>
        </w:r>
        <w:r w:rsidRPr="00BB5075">
          <w:rPr>
            <w:noProof/>
            <w:webHidden/>
            <w:szCs w:val="17"/>
          </w:rPr>
          <w:fldChar w:fldCharType="end"/>
        </w:r>
      </w:hyperlink>
    </w:p>
    <w:p w14:paraId="7370E07C" w14:textId="4DA1103B"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61" w:history="1">
        <w:r w:rsidRPr="00BB5075">
          <w:rPr>
            <w:rStyle w:val="Hyperlink"/>
            <w:noProof/>
            <w:szCs w:val="17"/>
          </w:rPr>
          <w:t>South Australian Skills Act 2008</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_Toc185512661 \h </w:instrText>
        </w:r>
        <w:r w:rsidRPr="00BB5075">
          <w:rPr>
            <w:noProof/>
            <w:webHidden/>
            <w:szCs w:val="17"/>
          </w:rPr>
        </w:r>
        <w:r w:rsidRPr="00BB5075">
          <w:rPr>
            <w:noProof/>
            <w:webHidden/>
            <w:szCs w:val="17"/>
          </w:rPr>
          <w:fldChar w:fldCharType="separate"/>
        </w:r>
        <w:r w:rsidR="00E43FF2">
          <w:rPr>
            <w:noProof/>
            <w:webHidden/>
            <w:szCs w:val="17"/>
          </w:rPr>
          <w:t>5099</w:t>
        </w:r>
        <w:r w:rsidRPr="00BB5075">
          <w:rPr>
            <w:noProof/>
            <w:webHidden/>
            <w:szCs w:val="17"/>
          </w:rPr>
          <w:fldChar w:fldCharType="end"/>
        </w:r>
      </w:hyperlink>
    </w:p>
    <w:p w14:paraId="4C60DCBF" w14:textId="783358B3"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62" w:history="1">
        <w:r w:rsidRPr="00BB5075">
          <w:rPr>
            <w:rStyle w:val="Hyperlink"/>
            <w:noProof/>
            <w:szCs w:val="17"/>
          </w:rPr>
          <w:t>Summary Offences Act 1953</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_Toc185512662 \h </w:instrText>
        </w:r>
        <w:r w:rsidRPr="00BB5075">
          <w:rPr>
            <w:noProof/>
            <w:webHidden/>
            <w:szCs w:val="17"/>
          </w:rPr>
        </w:r>
        <w:r w:rsidRPr="00BB5075">
          <w:rPr>
            <w:noProof/>
            <w:webHidden/>
            <w:szCs w:val="17"/>
          </w:rPr>
          <w:fldChar w:fldCharType="separate"/>
        </w:r>
        <w:r w:rsidR="00E43FF2">
          <w:rPr>
            <w:noProof/>
            <w:webHidden/>
            <w:szCs w:val="17"/>
          </w:rPr>
          <w:t>5100</w:t>
        </w:r>
        <w:r w:rsidRPr="00BB5075">
          <w:rPr>
            <w:noProof/>
            <w:webHidden/>
            <w:szCs w:val="17"/>
          </w:rPr>
          <w:fldChar w:fldCharType="end"/>
        </w:r>
      </w:hyperlink>
    </w:p>
    <w:p w14:paraId="3B017436" w14:textId="516F7075"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63" w:history="1">
        <w:r w:rsidRPr="00BB5075">
          <w:rPr>
            <w:rStyle w:val="Hyperlink"/>
            <w:noProof/>
            <w:szCs w:val="17"/>
          </w:rPr>
          <w:t>Water Industry Act 2012</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_Toc185512663 \h </w:instrText>
        </w:r>
        <w:r w:rsidRPr="00BB5075">
          <w:rPr>
            <w:noProof/>
            <w:webHidden/>
            <w:szCs w:val="17"/>
          </w:rPr>
        </w:r>
        <w:r w:rsidRPr="00BB5075">
          <w:rPr>
            <w:noProof/>
            <w:webHidden/>
            <w:szCs w:val="17"/>
          </w:rPr>
          <w:fldChar w:fldCharType="separate"/>
        </w:r>
        <w:r w:rsidR="00E43FF2">
          <w:rPr>
            <w:noProof/>
            <w:webHidden/>
            <w:szCs w:val="17"/>
          </w:rPr>
          <w:t>5101</w:t>
        </w:r>
        <w:r w:rsidRPr="00BB5075">
          <w:rPr>
            <w:noProof/>
            <w:webHidden/>
            <w:szCs w:val="17"/>
          </w:rPr>
          <w:fldChar w:fldCharType="end"/>
        </w:r>
      </w:hyperlink>
    </w:p>
    <w:p w14:paraId="41D419E1" w14:textId="3135F36A" w:rsidR="001D3897" w:rsidRPr="00BB5075" w:rsidRDefault="001D3897" w:rsidP="00986220">
      <w:pPr>
        <w:pStyle w:val="TOC1"/>
        <w:spacing w:before="200" w:line="170" w:lineRule="exact"/>
        <w:ind w:left="142" w:hanging="142"/>
        <w:rPr>
          <w:rFonts w:eastAsiaTheme="minorEastAsia"/>
          <w:b w:val="0"/>
          <w:smallCaps w:val="0"/>
          <w:color w:val="auto"/>
          <w:kern w:val="2"/>
          <w:szCs w:val="17"/>
          <w14:ligatures w14:val="standardContextual"/>
        </w:rPr>
      </w:pPr>
      <w:hyperlink w:anchor="_Toc185512664" w:history="1">
        <w:r w:rsidRPr="00BB5075">
          <w:rPr>
            <w:rStyle w:val="Hyperlink"/>
            <w:szCs w:val="17"/>
          </w:rPr>
          <w:t>Local Government Instruments</w:t>
        </w:r>
      </w:hyperlink>
    </w:p>
    <w:p w14:paraId="00F1938D" w14:textId="3E20A8AB"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65" w:history="1">
        <w:r w:rsidRPr="00BB5075">
          <w:rPr>
            <w:rStyle w:val="Hyperlink"/>
            <w:noProof/>
            <w:szCs w:val="17"/>
          </w:rPr>
          <w:t>City of Adelaide</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_Toc185512665 \h </w:instrText>
        </w:r>
        <w:r w:rsidRPr="00BB5075">
          <w:rPr>
            <w:noProof/>
            <w:webHidden/>
            <w:szCs w:val="17"/>
          </w:rPr>
        </w:r>
        <w:r w:rsidRPr="00BB5075">
          <w:rPr>
            <w:noProof/>
            <w:webHidden/>
            <w:szCs w:val="17"/>
          </w:rPr>
          <w:fldChar w:fldCharType="separate"/>
        </w:r>
        <w:r w:rsidR="00E43FF2">
          <w:rPr>
            <w:noProof/>
            <w:webHidden/>
            <w:szCs w:val="17"/>
          </w:rPr>
          <w:t>5102</w:t>
        </w:r>
        <w:r w:rsidRPr="00BB5075">
          <w:rPr>
            <w:noProof/>
            <w:webHidden/>
            <w:szCs w:val="17"/>
          </w:rPr>
          <w:fldChar w:fldCharType="end"/>
        </w:r>
      </w:hyperlink>
    </w:p>
    <w:p w14:paraId="4EB62E49" w14:textId="67078BFB"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66" w:history="1">
        <w:r w:rsidRPr="00BB5075">
          <w:rPr>
            <w:rStyle w:val="Hyperlink"/>
            <w:noProof/>
            <w:szCs w:val="17"/>
          </w:rPr>
          <w:t>City of Playford</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_Toc185512666 \h </w:instrText>
        </w:r>
        <w:r w:rsidRPr="00BB5075">
          <w:rPr>
            <w:noProof/>
            <w:webHidden/>
            <w:szCs w:val="17"/>
          </w:rPr>
        </w:r>
        <w:r w:rsidRPr="00BB5075">
          <w:rPr>
            <w:noProof/>
            <w:webHidden/>
            <w:szCs w:val="17"/>
          </w:rPr>
          <w:fldChar w:fldCharType="separate"/>
        </w:r>
        <w:r w:rsidR="00E43FF2">
          <w:rPr>
            <w:noProof/>
            <w:webHidden/>
            <w:szCs w:val="17"/>
          </w:rPr>
          <w:t>5102</w:t>
        </w:r>
        <w:r w:rsidRPr="00BB5075">
          <w:rPr>
            <w:noProof/>
            <w:webHidden/>
            <w:szCs w:val="17"/>
          </w:rPr>
          <w:fldChar w:fldCharType="end"/>
        </w:r>
      </w:hyperlink>
    </w:p>
    <w:p w14:paraId="3E1A8ADA" w14:textId="28979353"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67" w:history="1">
        <w:r w:rsidRPr="00BB5075">
          <w:rPr>
            <w:rStyle w:val="Hyperlink"/>
            <w:noProof/>
            <w:szCs w:val="17"/>
          </w:rPr>
          <w:t>City of Prospect</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_Toc185512667 \h </w:instrText>
        </w:r>
        <w:r w:rsidRPr="00BB5075">
          <w:rPr>
            <w:noProof/>
            <w:webHidden/>
            <w:szCs w:val="17"/>
          </w:rPr>
        </w:r>
        <w:r w:rsidRPr="00BB5075">
          <w:rPr>
            <w:noProof/>
            <w:webHidden/>
            <w:szCs w:val="17"/>
          </w:rPr>
          <w:fldChar w:fldCharType="separate"/>
        </w:r>
        <w:r w:rsidR="00E43FF2">
          <w:rPr>
            <w:noProof/>
            <w:webHidden/>
            <w:szCs w:val="17"/>
          </w:rPr>
          <w:t>5102</w:t>
        </w:r>
        <w:r w:rsidRPr="00BB5075">
          <w:rPr>
            <w:noProof/>
            <w:webHidden/>
            <w:szCs w:val="17"/>
          </w:rPr>
          <w:fldChar w:fldCharType="end"/>
        </w:r>
      </w:hyperlink>
    </w:p>
    <w:p w14:paraId="1B4D9474" w14:textId="23C55FDC"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68" w:history="1">
        <w:r w:rsidRPr="00BB5075">
          <w:rPr>
            <w:rStyle w:val="Hyperlink"/>
            <w:noProof/>
            <w:szCs w:val="17"/>
          </w:rPr>
          <w:t>Copper Coast Council</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_Toc185512668 \h </w:instrText>
        </w:r>
        <w:r w:rsidRPr="00BB5075">
          <w:rPr>
            <w:noProof/>
            <w:webHidden/>
            <w:szCs w:val="17"/>
          </w:rPr>
        </w:r>
        <w:r w:rsidRPr="00BB5075">
          <w:rPr>
            <w:noProof/>
            <w:webHidden/>
            <w:szCs w:val="17"/>
          </w:rPr>
          <w:fldChar w:fldCharType="separate"/>
        </w:r>
        <w:r w:rsidR="00E43FF2">
          <w:rPr>
            <w:noProof/>
            <w:webHidden/>
            <w:szCs w:val="17"/>
          </w:rPr>
          <w:t>5102</w:t>
        </w:r>
        <w:r w:rsidRPr="00BB5075">
          <w:rPr>
            <w:noProof/>
            <w:webHidden/>
            <w:szCs w:val="17"/>
          </w:rPr>
          <w:fldChar w:fldCharType="end"/>
        </w:r>
      </w:hyperlink>
    </w:p>
    <w:p w14:paraId="0A44F605" w14:textId="70E4E894"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69" w:history="1">
        <w:r w:rsidRPr="00BB5075">
          <w:rPr>
            <w:rStyle w:val="Hyperlink"/>
            <w:noProof/>
            <w:szCs w:val="17"/>
          </w:rPr>
          <w:t>District Council of Kimba</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_Toc185512669 \h </w:instrText>
        </w:r>
        <w:r w:rsidRPr="00BB5075">
          <w:rPr>
            <w:noProof/>
            <w:webHidden/>
            <w:szCs w:val="17"/>
          </w:rPr>
        </w:r>
        <w:r w:rsidRPr="00BB5075">
          <w:rPr>
            <w:noProof/>
            <w:webHidden/>
            <w:szCs w:val="17"/>
          </w:rPr>
          <w:fldChar w:fldCharType="separate"/>
        </w:r>
        <w:r w:rsidR="00E43FF2">
          <w:rPr>
            <w:noProof/>
            <w:webHidden/>
            <w:szCs w:val="17"/>
          </w:rPr>
          <w:t>5103</w:t>
        </w:r>
        <w:r w:rsidRPr="00BB5075">
          <w:rPr>
            <w:noProof/>
            <w:webHidden/>
            <w:szCs w:val="17"/>
          </w:rPr>
          <w:fldChar w:fldCharType="end"/>
        </w:r>
      </w:hyperlink>
    </w:p>
    <w:p w14:paraId="129EC30F" w14:textId="662E905D"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70" w:history="1">
        <w:r w:rsidRPr="00BB5075">
          <w:rPr>
            <w:rStyle w:val="Hyperlink"/>
            <w:noProof/>
            <w:szCs w:val="17"/>
          </w:rPr>
          <w:t>Lower Eyre Council</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_Toc185512670 \h </w:instrText>
        </w:r>
        <w:r w:rsidRPr="00BB5075">
          <w:rPr>
            <w:noProof/>
            <w:webHidden/>
            <w:szCs w:val="17"/>
          </w:rPr>
        </w:r>
        <w:r w:rsidRPr="00BB5075">
          <w:rPr>
            <w:noProof/>
            <w:webHidden/>
            <w:szCs w:val="17"/>
          </w:rPr>
          <w:fldChar w:fldCharType="separate"/>
        </w:r>
        <w:r w:rsidR="00E43FF2">
          <w:rPr>
            <w:noProof/>
            <w:webHidden/>
            <w:szCs w:val="17"/>
          </w:rPr>
          <w:t>5103</w:t>
        </w:r>
        <w:r w:rsidRPr="00BB5075">
          <w:rPr>
            <w:noProof/>
            <w:webHidden/>
            <w:szCs w:val="17"/>
          </w:rPr>
          <w:fldChar w:fldCharType="end"/>
        </w:r>
      </w:hyperlink>
    </w:p>
    <w:p w14:paraId="6FADD47D" w14:textId="7D774889"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71" w:history="1">
        <w:r w:rsidRPr="00BB5075">
          <w:rPr>
            <w:rStyle w:val="Hyperlink"/>
            <w:noProof/>
            <w:szCs w:val="17"/>
          </w:rPr>
          <w:t>District Council of Yankalilla</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_Toc185512671 \h </w:instrText>
        </w:r>
        <w:r w:rsidRPr="00BB5075">
          <w:rPr>
            <w:noProof/>
            <w:webHidden/>
            <w:szCs w:val="17"/>
          </w:rPr>
        </w:r>
        <w:r w:rsidRPr="00BB5075">
          <w:rPr>
            <w:noProof/>
            <w:webHidden/>
            <w:szCs w:val="17"/>
          </w:rPr>
          <w:fldChar w:fldCharType="separate"/>
        </w:r>
        <w:r w:rsidR="00E43FF2">
          <w:rPr>
            <w:noProof/>
            <w:webHidden/>
            <w:szCs w:val="17"/>
          </w:rPr>
          <w:t>5107</w:t>
        </w:r>
        <w:r w:rsidRPr="00BB5075">
          <w:rPr>
            <w:noProof/>
            <w:webHidden/>
            <w:szCs w:val="17"/>
          </w:rPr>
          <w:fldChar w:fldCharType="end"/>
        </w:r>
      </w:hyperlink>
    </w:p>
    <w:p w14:paraId="7ABDA888" w14:textId="17519E63" w:rsidR="001D3897" w:rsidRPr="00BB5075" w:rsidRDefault="001D3897" w:rsidP="00986220">
      <w:pPr>
        <w:pStyle w:val="TOC1"/>
        <w:spacing w:before="200" w:line="170" w:lineRule="exact"/>
        <w:ind w:left="142" w:hanging="142"/>
        <w:rPr>
          <w:rFonts w:eastAsiaTheme="minorEastAsia"/>
          <w:b w:val="0"/>
          <w:smallCaps w:val="0"/>
          <w:color w:val="auto"/>
          <w:kern w:val="2"/>
          <w:szCs w:val="17"/>
          <w14:ligatures w14:val="standardContextual"/>
        </w:rPr>
      </w:pPr>
      <w:hyperlink w:anchor="_Toc185512672" w:history="1">
        <w:r w:rsidRPr="00BB5075">
          <w:rPr>
            <w:rStyle w:val="Hyperlink"/>
            <w:szCs w:val="17"/>
          </w:rPr>
          <w:t>Public Notices</w:t>
        </w:r>
      </w:hyperlink>
    </w:p>
    <w:p w14:paraId="58F7639D" w14:textId="3CB803EE"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73" w:history="1">
        <w:r w:rsidRPr="00BB5075">
          <w:rPr>
            <w:rStyle w:val="Hyperlink"/>
            <w:noProof/>
            <w:szCs w:val="17"/>
          </w:rPr>
          <w:t>Anglican Church of Australia</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_Toc185512673 \h </w:instrText>
        </w:r>
        <w:r w:rsidRPr="00BB5075">
          <w:rPr>
            <w:noProof/>
            <w:webHidden/>
            <w:szCs w:val="17"/>
          </w:rPr>
        </w:r>
        <w:r w:rsidRPr="00BB5075">
          <w:rPr>
            <w:noProof/>
            <w:webHidden/>
            <w:szCs w:val="17"/>
          </w:rPr>
          <w:fldChar w:fldCharType="separate"/>
        </w:r>
        <w:r w:rsidR="00E43FF2">
          <w:rPr>
            <w:noProof/>
            <w:webHidden/>
            <w:szCs w:val="17"/>
          </w:rPr>
          <w:t>5108</w:t>
        </w:r>
        <w:r w:rsidRPr="00BB5075">
          <w:rPr>
            <w:noProof/>
            <w:webHidden/>
            <w:szCs w:val="17"/>
          </w:rPr>
          <w:fldChar w:fldCharType="end"/>
        </w:r>
      </w:hyperlink>
    </w:p>
    <w:p w14:paraId="25B561C4" w14:textId="7149DE6E"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74" w:history="1">
        <w:r w:rsidRPr="00BB5075">
          <w:rPr>
            <w:rStyle w:val="Hyperlink"/>
            <w:noProof/>
            <w:szCs w:val="17"/>
          </w:rPr>
          <w:t>National Electricity Law</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_Toc185512674 \h </w:instrText>
        </w:r>
        <w:r w:rsidRPr="00BB5075">
          <w:rPr>
            <w:noProof/>
            <w:webHidden/>
            <w:szCs w:val="17"/>
          </w:rPr>
        </w:r>
        <w:r w:rsidRPr="00BB5075">
          <w:rPr>
            <w:noProof/>
            <w:webHidden/>
            <w:szCs w:val="17"/>
          </w:rPr>
          <w:fldChar w:fldCharType="separate"/>
        </w:r>
        <w:r w:rsidR="00E43FF2">
          <w:rPr>
            <w:noProof/>
            <w:webHidden/>
            <w:szCs w:val="17"/>
          </w:rPr>
          <w:t>5108</w:t>
        </w:r>
        <w:r w:rsidRPr="00BB5075">
          <w:rPr>
            <w:noProof/>
            <w:webHidden/>
            <w:szCs w:val="17"/>
          </w:rPr>
          <w:fldChar w:fldCharType="end"/>
        </w:r>
      </w:hyperlink>
    </w:p>
    <w:p w14:paraId="3A746CFA" w14:textId="6FC95D06"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75" w:history="1">
        <w:r w:rsidRPr="00BB5075">
          <w:rPr>
            <w:rStyle w:val="Hyperlink"/>
            <w:noProof/>
            <w:szCs w:val="17"/>
          </w:rPr>
          <w:t>National Energy Retail Law</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_Toc185512675 \h </w:instrText>
        </w:r>
        <w:r w:rsidRPr="00BB5075">
          <w:rPr>
            <w:noProof/>
            <w:webHidden/>
            <w:szCs w:val="17"/>
          </w:rPr>
        </w:r>
        <w:r w:rsidRPr="00BB5075">
          <w:rPr>
            <w:noProof/>
            <w:webHidden/>
            <w:szCs w:val="17"/>
          </w:rPr>
          <w:fldChar w:fldCharType="separate"/>
        </w:r>
        <w:r w:rsidR="00E43FF2">
          <w:rPr>
            <w:noProof/>
            <w:webHidden/>
            <w:szCs w:val="17"/>
          </w:rPr>
          <w:t>5108</w:t>
        </w:r>
        <w:r w:rsidRPr="00BB5075">
          <w:rPr>
            <w:noProof/>
            <w:webHidden/>
            <w:szCs w:val="17"/>
          </w:rPr>
          <w:fldChar w:fldCharType="end"/>
        </w:r>
      </w:hyperlink>
    </w:p>
    <w:p w14:paraId="1F858552" w14:textId="4FA204B2" w:rsidR="001D3897" w:rsidRPr="00BB5075" w:rsidRDefault="001D3897" w:rsidP="00BB5075">
      <w:pPr>
        <w:pStyle w:val="TOC2"/>
        <w:tabs>
          <w:tab w:val="right" w:leader="dot" w:pos="4550"/>
        </w:tabs>
        <w:ind w:left="142" w:hanging="142"/>
        <w:rPr>
          <w:rFonts w:eastAsiaTheme="minorEastAsia"/>
          <w:noProof/>
          <w:color w:val="auto"/>
          <w:kern w:val="2"/>
          <w:szCs w:val="17"/>
          <w14:ligatures w14:val="standardContextual"/>
        </w:rPr>
      </w:pPr>
      <w:hyperlink w:anchor="_Toc185512676" w:history="1">
        <w:r w:rsidRPr="00BB5075">
          <w:rPr>
            <w:rStyle w:val="Hyperlink"/>
            <w:noProof/>
            <w:szCs w:val="17"/>
          </w:rPr>
          <w:t>National Gas Law</w:t>
        </w:r>
        <w:r w:rsidRPr="00BB5075">
          <w:rPr>
            <w:noProof/>
            <w:webHidden/>
            <w:szCs w:val="17"/>
          </w:rPr>
          <w:tab/>
        </w:r>
        <w:r w:rsidRPr="00BB5075">
          <w:rPr>
            <w:noProof/>
            <w:webHidden/>
            <w:szCs w:val="17"/>
          </w:rPr>
          <w:fldChar w:fldCharType="begin"/>
        </w:r>
        <w:r w:rsidRPr="00BB5075">
          <w:rPr>
            <w:noProof/>
            <w:webHidden/>
            <w:szCs w:val="17"/>
          </w:rPr>
          <w:instrText xml:space="preserve"> PAGEREF _Toc185512676 \h </w:instrText>
        </w:r>
        <w:r w:rsidRPr="00BB5075">
          <w:rPr>
            <w:noProof/>
            <w:webHidden/>
            <w:szCs w:val="17"/>
          </w:rPr>
        </w:r>
        <w:r w:rsidRPr="00BB5075">
          <w:rPr>
            <w:noProof/>
            <w:webHidden/>
            <w:szCs w:val="17"/>
          </w:rPr>
          <w:fldChar w:fldCharType="separate"/>
        </w:r>
        <w:r w:rsidR="00E43FF2">
          <w:rPr>
            <w:noProof/>
            <w:webHidden/>
            <w:szCs w:val="17"/>
          </w:rPr>
          <w:t>5109</w:t>
        </w:r>
        <w:r w:rsidRPr="00BB5075">
          <w:rPr>
            <w:noProof/>
            <w:webHidden/>
            <w:szCs w:val="17"/>
          </w:rPr>
          <w:fldChar w:fldCharType="end"/>
        </w:r>
      </w:hyperlink>
    </w:p>
    <w:p w14:paraId="4F2B2544" w14:textId="60584DBD" w:rsidR="001B7138" w:rsidRDefault="00B1073C" w:rsidP="00BB5075">
      <w:pPr>
        <w:spacing w:after="0"/>
        <w:ind w:left="142" w:hanging="142"/>
        <w:jc w:val="left"/>
        <w:rPr>
          <w:smallCaps/>
          <w:szCs w:val="17"/>
        </w:rPr>
      </w:pPr>
      <w:r w:rsidRPr="00BB5075">
        <w:rPr>
          <w:b/>
          <w:smallCaps/>
          <w:szCs w:val="17"/>
        </w:rPr>
        <w:fldChar w:fldCharType="end"/>
      </w:r>
    </w:p>
    <w:p w14:paraId="45418E59"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12742A42" w14:textId="77777777" w:rsidR="009D1E2E" w:rsidRPr="009D1E2E" w:rsidRDefault="009D1E2E" w:rsidP="0043001F">
      <w:pPr>
        <w:pStyle w:val="Heading1"/>
      </w:pPr>
      <w:bookmarkStart w:id="1" w:name="_Toc33707981"/>
      <w:bookmarkStart w:id="2" w:name="_Toc33708152"/>
      <w:bookmarkStart w:id="3" w:name="_Toc185512635"/>
      <w:r w:rsidRPr="009D1E2E">
        <w:lastRenderedPageBreak/>
        <w:t>Rules of Court</w:t>
      </w:r>
      <w:bookmarkEnd w:id="1"/>
      <w:bookmarkEnd w:id="2"/>
      <w:bookmarkEnd w:id="3"/>
    </w:p>
    <w:p w14:paraId="4859AF23" w14:textId="2F233C8D" w:rsidR="00863562" w:rsidRPr="001A75BE" w:rsidRDefault="001D3897" w:rsidP="001D3897">
      <w:pPr>
        <w:pStyle w:val="GG-Title1"/>
      </w:pPr>
      <w:r w:rsidRPr="001A75BE">
        <w:t>State Lotteries Act 1966</w:t>
      </w:r>
    </w:p>
    <w:p w14:paraId="33A09CCB" w14:textId="0E4034A1" w:rsidR="00863562" w:rsidRPr="00B72121" w:rsidRDefault="001D3897" w:rsidP="001D3897">
      <w:pPr>
        <w:pStyle w:val="Heading2"/>
        <w:rPr>
          <w:i/>
          <w:iCs/>
        </w:rPr>
      </w:pPr>
      <w:bookmarkStart w:id="4" w:name="_Toc185512636"/>
      <w:r w:rsidRPr="00B72121">
        <w:rPr>
          <w:i/>
          <w:iCs/>
          <w:caps w:val="0"/>
        </w:rPr>
        <w:t>Lotteries (Saturday X Lotto) Rules</w:t>
      </w:r>
      <w:bookmarkEnd w:id="4"/>
    </w:p>
    <w:p w14:paraId="33ABF1BC" w14:textId="77777777" w:rsidR="00863562" w:rsidRDefault="00863562" w:rsidP="00863562">
      <w:pPr>
        <w:pStyle w:val="GG-body"/>
        <w:ind w:left="284" w:hanging="284"/>
      </w:pPr>
      <w:r>
        <w:t>1.</w:t>
      </w:r>
      <w:r>
        <w:tab/>
      </w:r>
      <w:r w:rsidRPr="00B873FA">
        <w:rPr>
          <w:b/>
          <w:bCs/>
        </w:rPr>
        <w:t>Preliminary</w:t>
      </w:r>
    </w:p>
    <w:p w14:paraId="666598E7" w14:textId="77777777" w:rsidR="00863562" w:rsidRDefault="00863562" w:rsidP="00863562">
      <w:pPr>
        <w:pStyle w:val="GG-body"/>
        <w:ind w:left="567" w:hanging="283"/>
      </w:pPr>
      <w:r>
        <w:t>1.1</w:t>
      </w:r>
      <w:r>
        <w:tab/>
        <w:t xml:space="preserve">These Rules may be cited as the </w:t>
      </w:r>
      <w:r w:rsidRPr="00FA3FD8">
        <w:rPr>
          <w:i/>
          <w:iCs/>
        </w:rPr>
        <w:t>Lotteries (Saturday X Lotto) Amendment Rules 2024 (No. 2)</w:t>
      </w:r>
      <w:r>
        <w:t>.</w:t>
      </w:r>
    </w:p>
    <w:p w14:paraId="62A7CD6D" w14:textId="77777777" w:rsidR="00863562" w:rsidRDefault="00863562" w:rsidP="00863562">
      <w:pPr>
        <w:pStyle w:val="GG-body"/>
        <w:ind w:left="567" w:hanging="283"/>
      </w:pPr>
      <w:r>
        <w:t>1.2</w:t>
      </w:r>
      <w:r>
        <w:tab/>
        <w:t xml:space="preserve">The Lotteries (Saturday X Lotto) Rules made under the </w:t>
      </w:r>
      <w:r w:rsidRPr="009D25D7">
        <w:rPr>
          <w:i/>
          <w:iCs/>
        </w:rPr>
        <w:t>State Lotteries Act 1966</w:t>
      </w:r>
      <w:r>
        <w:t xml:space="preserve"> and published in the Government Gazette on 9 May 2024 are herein after referred to as the "Principal Rules".</w:t>
      </w:r>
    </w:p>
    <w:p w14:paraId="5A80C3EF" w14:textId="77777777" w:rsidR="00863562" w:rsidRDefault="00863562" w:rsidP="00863562">
      <w:pPr>
        <w:pStyle w:val="GG-body"/>
        <w:ind w:left="567" w:hanging="283"/>
      </w:pPr>
      <w:r>
        <w:t>1.3</w:t>
      </w:r>
      <w:r>
        <w:tab/>
        <w:t>The Principal Rules are hereby amended effective from 18 May 2025 and these Rules will take effect immediately thereafter, except as provided in these Rules.</w:t>
      </w:r>
    </w:p>
    <w:p w14:paraId="18E992E6" w14:textId="77777777" w:rsidR="00863562" w:rsidRDefault="00863562" w:rsidP="00863562">
      <w:pPr>
        <w:pStyle w:val="GG-body"/>
        <w:ind w:left="284" w:hanging="284"/>
      </w:pPr>
      <w:r>
        <w:t>2.</w:t>
      </w:r>
      <w:r>
        <w:tab/>
      </w:r>
      <w:r w:rsidRPr="00B873FA">
        <w:rPr>
          <w:b/>
          <w:bCs/>
        </w:rPr>
        <w:t>Amendment of Rules</w:t>
      </w:r>
    </w:p>
    <w:p w14:paraId="53B54AAF" w14:textId="77777777" w:rsidR="00863562" w:rsidRDefault="00863562" w:rsidP="00863562">
      <w:pPr>
        <w:pStyle w:val="GG-body"/>
        <w:ind w:left="567" w:hanging="283"/>
      </w:pPr>
      <w:r>
        <w:t>2.1</w:t>
      </w:r>
      <w:r>
        <w:tab/>
        <w:t>Rule 6.2 of the Principal Rules is replaced by the following:</w:t>
      </w:r>
    </w:p>
    <w:p w14:paraId="6CFF0033" w14:textId="77777777" w:rsidR="00863562" w:rsidRDefault="00863562" w:rsidP="00863562">
      <w:pPr>
        <w:pStyle w:val="GG-body"/>
        <w:ind w:left="567"/>
      </w:pPr>
      <w:r>
        <w:t>“When using a coupon, QuickPick entries can be played by marking the appropriate ‘top up games’ box or the ‘top up selection’ box (if this option is available) and will be limited to such number of games for an ordinary entry, and subject to Rule 3.4, such number of any type of system/pick entry as the Master Agent determines.”</w:t>
      </w:r>
    </w:p>
    <w:p w14:paraId="0DB7A28F" w14:textId="77777777" w:rsidR="00863562" w:rsidRDefault="00863562" w:rsidP="00863562">
      <w:pPr>
        <w:pStyle w:val="GG-body"/>
      </w:pPr>
      <w:r>
        <w:t>Dated: 10 December 2024</w:t>
      </w:r>
    </w:p>
    <w:p w14:paraId="58E40F81" w14:textId="77777777" w:rsidR="00863562" w:rsidRDefault="00863562" w:rsidP="00863562">
      <w:pPr>
        <w:pStyle w:val="GG-body"/>
      </w:pPr>
      <w:r>
        <w:t>The Common Seal of the Lotteries Commission of South Australia was affixed pursuant to a resolution of the Commissioner,</w:t>
      </w:r>
    </w:p>
    <w:p w14:paraId="4033B39C" w14:textId="77777777" w:rsidR="00863562" w:rsidRDefault="00863562" w:rsidP="00863562">
      <w:pPr>
        <w:pStyle w:val="GG-SName"/>
      </w:pPr>
      <w:r>
        <w:t>Phuong Chau</w:t>
      </w:r>
    </w:p>
    <w:p w14:paraId="1A7E4928" w14:textId="77777777" w:rsidR="00863562" w:rsidRDefault="00863562" w:rsidP="00863562">
      <w:pPr>
        <w:pStyle w:val="GG-Signature"/>
      </w:pPr>
      <w:r>
        <w:t>Commissioner</w:t>
      </w:r>
    </w:p>
    <w:p w14:paraId="79C94311" w14:textId="77777777" w:rsidR="00863562" w:rsidRDefault="00863562" w:rsidP="00863562">
      <w:pPr>
        <w:pStyle w:val="GG-body"/>
        <w:spacing w:after="0"/>
        <w:jc w:val="center"/>
      </w:pPr>
      <w:r>
        <w:t>Approved,</w:t>
      </w:r>
    </w:p>
    <w:p w14:paraId="391EE494" w14:textId="77777777" w:rsidR="00863562" w:rsidRDefault="00863562" w:rsidP="00863562">
      <w:pPr>
        <w:pStyle w:val="GG-SName"/>
      </w:pPr>
      <w:r>
        <w:t>Hon Stephen Mullighan MP</w:t>
      </w:r>
    </w:p>
    <w:p w14:paraId="7133CFEA" w14:textId="77777777" w:rsidR="00863562" w:rsidRDefault="00863562" w:rsidP="00863562">
      <w:pPr>
        <w:pStyle w:val="GG-Signature"/>
      </w:pPr>
      <w:r>
        <w:t>Treasurer</w:t>
      </w:r>
    </w:p>
    <w:p w14:paraId="6BBC2F27" w14:textId="77777777" w:rsidR="00863562" w:rsidRDefault="00863562" w:rsidP="00863562">
      <w:pPr>
        <w:pBdr>
          <w:top w:val="single" w:sz="4" w:space="1" w:color="auto"/>
        </w:pBdr>
        <w:spacing w:before="100" w:line="14" w:lineRule="exact"/>
        <w:ind w:left="1077" w:right="1077"/>
        <w:jc w:val="center"/>
      </w:pPr>
    </w:p>
    <w:p w14:paraId="2D69E1C8" w14:textId="77777777" w:rsidR="00863562" w:rsidRPr="001A75BE" w:rsidRDefault="00863562" w:rsidP="00863562">
      <w:pPr>
        <w:pStyle w:val="GG-Title1"/>
      </w:pPr>
      <w:r w:rsidRPr="001A75BE">
        <w:t>State Lotteries Act 1966</w:t>
      </w:r>
    </w:p>
    <w:p w14:paraId="52077DD0" w14:textId="77777777" w:rsidR="00863562" w:rsidRPr="001A75BE" w:rsidRDefault="00863562" w:rsidP="00863562">
      <w:pPr>
        <w:pStyle w:val="GG-Title3"/>
      </w:pPr>
      <w:r w:rsidRPr="006F33AB">
        <w:t xml:space="preserve">Lotteries (Saturday X </w:t>
      </w:r>
      <w:r>
        <w:t>l</w:t>
      </w:r>
      <w:r w:rsidRPr="006F33AB">
        <w:t>otto) Rules</w:t>
      </w:r>
    </w:p>
    <w:p w14:paraId="04726B55" w14:textId="77777777" w:rsidR="00863562" w:rsidRPr="006F33AB" w:rsidRDefault="00863562" w:rsidP="00863562">
      <w:pPr>
        <w:jc w:val="center"/>
        <w:rPr>
          <w:i/>
        </w:rPr>
      </w:pPr>
      <w:r w:rsidRPr="006F33AB">
        <w:rPr>
          <w:i/>
        </w:rPr>
        <w:t>This consolidation includes amendments as at 18 May 2025.</w:t>
      </w:r>
    </w:p>
    <w:p w14:paraId="348C5C65" w14:textId="77777777" w:rsidR="00863562" w:rsidRPr="006F33AB" w:rsidRDefault="00863562" w:rsidP="00863562">
      <w:pPr>
        <w:jc w:val="center"/>
        <w:rPr>
          <w:i/>
        </w:rPr>
      </w:pPr>
      <w:r w:rsidRPr="006F33AB">
        <w:rPr>
          <w:i/>
        </w:rPr>
        <w:t xml:space="preserve">It is provided for convenient reference only and regard should be had to the full text of the Lottery Rules </w:t>
      </w:r>
      <w:r>
        <w:rPr>
          <w:i/>
        </w:rPr>
        <w:br/>
      </w:r>
      <w:r w:rsidRPr="006F33AB">
        <w:rPr>
          <w:i/>
        </w:rPr>
        <w:t>and amendments as published in the South Australian Government Gazette from time to time.</w:t>
      </w:r>
    </w:p>
    <w:p w14:paraId="07C1513B" w14:textId="77777777" w:rsidR="00863562" w:rsidRDefault="00863562" w:rsidP="00863562">
      <w:pPr>
        <w:pStyle w:val="GG-Title2"/>
      </w:pPr>
      <w:r w:rsidRPr="006F33AB">
        <w:t>Arrangement</w:t>
      </w:r>
    </w:p>
    <w:p w14:paraId="1E56034D" w14:textId="77777777" w:rsidR="00863562" w:rsidRPr="006F33AB" w:rsidRDefault="00863562" w:rsidP="00863562">
      <w:pPr>
        <w:spacing w:after="40"/>
        <w:ind w:left="284" w:hanging="284"/>
      </w:pPr>
      <w:r w:rsidRPr="006F33AB">
        <w:t>1.</w:t>
      </w:r>
      <w:r w:rsidRPr="006F33AB">
        <w:tab/>
      </w:r>
      <w:r w:rsidRPr="006F33AB">
        <w:rPr>
          <w:i/>
        </w:rPr>
        <w:t>Preliminary</w:t>
      </w:r>
    </w:p>
    <w:p w14:paraId="64C963A8" w14:textId="77777777" w:rsidR="00863562" w:rsidRPr="006F33AB" w:rsidRDefault="00863562" w:rsidP="00863562">
      <w:pPr>
        <w:spacing w:after="40"/>
        <w:ind w:left="709" w:hanging="425"/>
      </w:pPr>
      <w:r w:rsidRPr="006F33AB">
        <w:t>1.1.</w:t>
      </w:r>
      <w:r w:rsidRPr="006F33AB">
        <w:tab/>
        <w:t>Citation</w:t>
      </w:r>
    </w:p>
    <w:p w14:paraId="1D011733" w14:textId="77777777" w:rsidR="00863562" w:rsidRPr="006F33AB" w:rsidRDefault="00863562" w:rsidP="00863562">
      <w:pPr>
        <w:spacing w:after="40"/>
        <w:ind w:left="709" w:hanging="425"/>
      </w:pPr>
      <w:r w:rsidRPr="006F33AB">
        <w:t>1.2.</w:t>
      </w:r>
      <w:r w:rsidRPr="006F33AB">
        <w:tab/>
        <w:t>Commencement</w:t>
      </w:r>
    </w:p>
    <w:p w14:paraId="4DE3B9F9" w14:textId="77777777" w:rsidR="00863562" w:rsidRPr="006F33AB" w:rsidRDefault="00863562" w:rsidP="00863562">
      <w:pPr>
        <w:spacing w:after="40"/>
        <w:ind w:left="709" w:hanging="425"/>
      </w:pPr>
      <w:r w:rsidRPr="006F33AB">
        <w:t>1.3.</w:t>
      </w:r>
      <w:r w:rsidRPr="006F33AB">
        <w:tab/>
        <w:t>Lotteries (General) Rules</w:t>
      </w:r>
    </w:p>
    <w:p w14:paraId="34625302" w14:textId="77777777" w:rsidR="00863562" w:rsidRDefault="00863562" w:rsidP="00863562">
      <w:pPr>
        <w:ind w:left="709" w:hanging="425"/>
      </w:pPr>
      <w:r w:rsidRPr="006F33AB">
        <w:t>1.4.</w:t>
      </w:r>
      <w:r w:rsidRPr="006F33AB">
        <w:tab/>
        <w:t>Application</w:t>
      </w:r>
    </w:p>
    <w:p w14:paraId="3B174D7E" w14:textId="77777777" w:rsidR="00863562" w:rsidRPr="006F33AB" w:rsidRDefault="00863562" w:rsidP="00863562">
      <w:pPr>
        <w:spacing w:after="40"/>
        <w:ind w:left="284" w:hanging="284"/>
      </w:pPr>
      <w:r w:rsidRPr="006F33AB">
        <w:t>2.</w:t>
      </w:r>
      <w:r w:rsidRPr="006F33AB">
        <w:tab/>
      </w:r>
      <w:r w:rsidRPr="006F33AB">
        <w:rPr>
          <w:i/>
        </w:rPr>
        <w:t>Interpretation</w:t>
      </w:r>
    </w:p>
    <w:p w14:paraId="0804A57B" w14:textId="77777777" w:rsidR="00863562" w:rsidRDefault="00863562" w:rsidP="00863562">
      <w:pPr>
        <w:ind w:left="709" w:hanging="425"/>
      </w:pPr>
      <w:r w:rsidRPr="006F33AB">
        <w:t>2.1.</w:t>
      </w:r>
      <w:r w:rsidRPr="006F33AB">
        <w:tab/>
        <w:t>Definitions</w:t>
      </w:r>
    </w:p>
    <w:p w14:paraId="354D16D5" w14:textId="77777777" w:rsidR="00863562" w:rsidRPr="006F33AB" w:rsidRDefault="00863562" w:rsidP="00863562">
      <w:pPr>
        <w:spacing w:after="40"/>
        <w:ind w:left="284" w:hanging="284"/>
      </w:pPr>
      <w:r w:rsidRPr="006F33AB">
        <w:t>3.</w:t>
      </w:r>
      <w:r w:rsidRPr="006F33AB">
        <w:tab/>
      </w:r>
      <w:r w:rsidRPr="006F33AB">
        <w:rPr>
          <w:i/>
        </w:rPr>
        <w:t>Ordinary Entry</w:t>
      </w:r>
    </w:p>
    <w:p w14:paraId="6971B73A" w14:textId="77777777" w:rsidR="00863562" w:rsidRPr="006F33AB" w:rsidRDefault="00863562" w:rsidP="00863562">
      <w:pPr>
        <w:spacing w:after="40"/>
        <w:ind w:left="709" w:hanging="425"/>
      </w:pPr>
      <w:r w:rsidRPr="006F33AB">
        <w:t>3.1.</w:t>
      </w:r>
      <w:r w:rsidRPr="006F33AB">
        <w:tab/>
        <w:t>Creation</w:t>
      </w:r>
    </w:p>
    <w:p w14:paraId="4A8F21B5" w14:textId="77777777" w:rsidR="00863562" w:rsidRPr="006F33AB" w:rsidRDefault="00863562" w:rsidP="00863562">
      <w:pPr>
        <w:spacing w:after="40"/>
        <w:ind w:left="709" w:hanging="425"/>
      </w:pPr>
      <w:r w:rsidRPr="006F33AB">
        <w:t>3.2.</w:t>
      </w:r>
      <w:r w:rsidRPr="006F33AB">
        <w:tab/>
        <w:t>Participation of ordinary entry</w:t>
      </w:r>
    </w:p>
    <w:p w14:paraId="700CFD55" w14:textId="77777777" w:rsidR="00863562" w:rsidRPr="006F33AB" w:rsidRDefault="00863562" w:rsidP="00863562">
      <w:pPr>
        <w:spacing w:after="40"/>
        <w:ind w:left="709" w:hanging="425"/>
      </w:pPr>
      <w:r w:rsidRPr="006F33AB">
        <w:t>3.3.</w:t>
      </w:r>
      <w:r w:rsidRPr="006F33AB">
        <w:tab/>
        <w:t>Minimum number of games</w:t>
      </w:r>
    </w:p>
    <w:p w14:paraId="3D5FAB40" w14:textId="77777777" w:rsidR="00863562" w:rsidRPr="006F33AB" w:rsidRDefault="00863562" w:rsidP="00863562">
      <w:pPr>
        <w:spacing w:after="40"/>
        <w:ind w:left="709" w:hanging="425"/>
      </w:pPr>
      <w:r w:rsidRPr="006F33AB">
        <w:t>3.4.</w:t>
      </w:r>
      <w:r w:rsidRPr="006F33AB">
        <w:tab/>
        <w:t>Maximum number of games</w:t>
      </w:r>
    </w:p>
    <w:p w14:paraId="1A399C61" w14:textId="77777777" w:rsidR="00863562" w:rsidRPr="006F33AB" w:rsidRDefault="00863562" w:rsidP="00863562">
      <w:pPr>
        <w:spacing w:after="40"/>
        <w:ind w:left="709" w:hanging="425"/>
      </w:pPr>
      <w:r w:rsidRPr="006F33AB">
        <w:t>3.5.</w:t>
      </w:r>
      <w:r w:rsidRPr="006F33AB">
        <w:tab/>
        <w:t>Advance entry</w:t>
      </w:r>
    </w:p>
    <w:p w14:paraId="2F30FED2" w14:textId="77777777" w:rsidR="00863562" w:rsidRPr="006F33AB" w:rsidRDefault="00863562" w:rsidP="00863562">
      <w:pPr>
        <w:spacing w:after="40"/>
        <w:ind w:left="709" w:hanging="425"/>
      </w:pPr>
      <w:r w:rsidRPr="006F33AB">
        <w:t>3.6.</w:t>
      </w:r>
      <w:r w:rsidRPr="006F33AB">
        <w:tab/>
        <w:t>Methods of requesting entry</w:t>
      </w:r>
    </w:p>
    <w:p w14:paraId="05AC8001" w14:textId="77777777" w:rsidR="00863562" w:rsidRDefault="00863562" w:rsidP="00863562">
      <w:pPr>
        <w:ind w:left="709" w:hanging="425"/>
      </w:pPr>
      <w:r w:rsidRPr="006F33AB">
        <w:t>3.7.</w:t>
      </w:r>
      <w:r w:rsidRPr="006F33AB">
        <w:tab/>
        <w:t>Marking a coupon</w:t>
      </w:r>
    </w:p>
    <w:p w14:paraId="45B7654E" w14:textId="77777777" w:rsidR="00863562" w:rsidRPr="006F33AB" w:rsidRDefault="00863562" w:rsidP="00863562">
      <w:pPr>
        <w:spacing w:after="40"/>
        <w:ind w:left="284" w:hanging="284"/>
      </w:pPr>
      <w:r w:rsidRPr="006F33AB">
        <w:t>4.</w:t>
      </w:r>
      <w:r w:rsidRPr="006F33AB">
        <w:tab/>
      </w:r>
      <w:r w:rsidRPr="006F33AB">
        <w:rPr>
          <w:i/>
        </w:rPr>
        <w:t>Multi-Week Entry</w:t>
      </w:r>
    </w:p>
    <w:p w14:paraId="27B62AFE" w14:textId="77777777" w:rsidR="00863562" w:rsidRPr="006F33AB" w:rsidRDefault="00863562" w:rsidP="00863562">
      <w:pPr>
        <w:spacing w:after="40"/>
        <w:ind w:left="709" w:hanging="425"/>
      </w:pPr>
      <w:r w:rsidRPr="006F33AB">
        <w:t>4.1.</w:t>
      </w:r>
      <w:r w:rsidRPr="006F33AB">
        <w:tab/>
        <w:t>Creation</w:t>
      </w:r>
    </w:p>
    <w:p w14:paraId="129C1AF5" w14:textId="77777777" w:rsidR="00863562" w:rsidRPr="006F33AB" w:rsidRDefault="00863562" w:rsidP="00863562">
      <w:pPr>
        <w:ind w:left="709" w:hanging="425"/>
      </w:pPr>
      <w:r w:rsidRPr="006F33AB">
        <w:t>4.2.</w:t>
      </w:r>
      <w:r w:rsidRPr="006F33AB">
        <w:tab/>
        <w:t>Rules governing ordinary entries apply</w:t>
      </w:r>
    </w:p>
    <w:p w14:paraId="09C2E3D4" w14:textId="77777777" w:rsidR="00863562" w:rsidRPr="006F33AB" w:rsidRDefault="00863562" w:rsidP="00863562">
      <w:pPr>
        <w:spacing w:after="40"/>
        <w:ind w:left="284" w:hanging="284"/>
      </w:pPr>
      <w:r w:rsidRPr="006F33AB">
        <w:t>5.</w:t>
      </w:r>
      <w:r w:rsidRPr="006F33AB">
        <w:tab/>
      </w:r>
      <w:r w:rsidRPr="006F33AB">
        <w:rPr>
          <w:i/>
        </w:rPr>
        <w:t>System/Pick Entry</w:t>
      </w:r>
    </w:p>
    <w:p w14:paraId="14AADFAF" w14:textId="77777777" w:rsidR="00863562" w:rsidRPr="006F33AB" w:rsidRDefault="00863562" w:rsidP="00863562">
      <w:pPr>
        <w:spacing w:after="40"/>
        <w:ind w:left="709" w:hanging="425"/>
      </w:pPr>
      <w:r w:rsidRPr="006F33AB">
        <w:t>5.1.</w:t>
      </w:r>
      <w:r w:rsidRPr="006F33AB">
        <w:tab/>
        <w:t>Creation</w:t>
      </w:r>
    </w:p>
    <w:p w14:paraId="7A5401BB" w14:textId="77777777" w:rsidR="00863562" w:rsidRPr="006F33AB" w:rsidRDefault="00863562" w:rsidP="00863562">
      <w:pPr>
        <w:spacing w:after="40"/>
        <w:ind w:left="709" w:hanging="425"/>
      </w:pPr>
      <w:r w:rsidRPr="006F33AB">
        <w:t>5.2.</w:t>
      </w:r>
      <w:r w:rsidRPr="006F33AB">
        <w:tab/>
        <w:t>Methods of requesting entry</w:t>
      </w:r>
    </w:p>
    <w:p w14:paraId="03D355E1" w14:textId="77777777" w:rsidR="00863562" w:rsidRPr="006F33AB" w:rsidRDefault="00863562" w:rsidP="00863562">
      <w:pPr>
        <w:spacing w:after="40"/>
        <w:ind w:left="709" w:hanging="425"/>
      </w:pPr>
      <w:r w:rsidRPr="006F33AB">
        <w:t>5.3.</w:t>
      </w:r>
      <w:r w:rsidRPr="006F33AB">
        <w:tab/>
        <w:t>Marking a coupon</w:t>
      </w:r>
    </w:p>
    <w:p w14:paraId="5D923E6D" w14:textId="77777777" w:rsidR="00863562" w:rsidRPr="006F33AB" w:rsidRDefault="00863562" w:rsidP="00863562">
      <w:pPr>
        <w:spacing w:after="40"/>
        <w:ind w:left="709" w:hanging="425"/>
      </w:pPr>
      <w:r w:rsidRPr="006F33AB">
        <w:t>5.4.</w:t>
      </w:r>
      <w:r w:rsidRPr="006F33AB">
        <w:tab/>
        <w:t>Picks 4 and 5</w:t>
      </w:r>
    </w:p>
    <w:p w14:paraId="4E71C373" w14:textId="77777777" w:rsidR="00863562" w:rsidRPr="006F33AB" w:rsidRDefault="00863562" w:rsidP="00863562">
      <w:pPr>
        <w:spacing w:after="40"/>
        <w:ind w:left="709" w:hanging="425"/>
      </w:pPr>
      <w:r w:rsidRPr="006F33AB">
        <w:t>5.5.</w:t>
      </w:r>
      <w:r w:rsidRPr="006F33AB">
        <w:tab/>
        <w:t>Formula for picks 4 or 5</w:t>
      </w:r>
    </w:p>
    <w:p w14:paraId="7D63E32C" w14:textId="77777777" w:rsidR="00863562" w:rsidRPr="006F33AB" w:rsidRDefault="00863562" w:rsidP="00863562">
      <w:pPr>
        <w:spacing w:after="40"/>
        <w:ind w:left="709" w:hanging="425"/>
      </w:pPr>
      <w:r w:rsidRPr="006F33AB">
        <w:t>5.6.</w:t>
      </w:r>
      <w:r w:rsidRPr="006F33AB">
        <w:tab/>
        <w:t>Creating pick 4 entry</w:t>
      </w:r>
    </w:p>
    <w:p w14:paraId="7C0F0B5D" w14:textId="77777777" w:rsidR="00863562" w:rsidRPr="006F33AB" w:rsidRDefault="00863562" w:rsidP="00863562">
      <w:pPr>
        <w:spacing w:after="40"/>
        <w:ind w:left="709" w:hanging="425"/>
      </w:pPr>
      <w:r w:rsidRPr="006F33AB">
        <w:t>5.7.</w:t>
      </w:r>
      <w:r w:rsidRPr="006F33AB">
        <w:tab/>
        <w:t>Creating pick 5 entry</w:t>
      </w:r>
    </w:p>
    <w:p w14:paraId="6833DCB4" w14:textId="77777777" w:rsidR="00863562" w:rsidRPr="006F33AB" w:rsidRDefault="00863562" w:rsidP="00863562">
      <w:pPr>
        <w:spacing w:after="40"/>
        <w:ind w:left="709" w:hanging="425"/>
      </w:pPr>
      <w:r w:rsidRPr="006F33AB">
        <w:t>5.8.</w:t>
      </w:r>
      <w:r w:rsidRPr="006F33AB">
        <w:tab/>
        <w:t>Formula for systems 7 to 20</w:t>
      </w:r>
    </w:p>
    <w:p w14:paraId="28A6D137" w14:textId="77777777" w:rsidR="00863562" w:rsidRPr="006F33AB" w:rsidRDefault="00863562" w:rsidP="00863562">
      <w:pPr>
        <w:spacing w:after="40"/>
        <w:ind w:left="709" w:hanging="425"/>
      </w:pPr>
      <w:r w:rsidRPr="006F33AB">
        <w:t>5.9.</w:t>
      </w:r>
      <w:r w:rsidRPr="006F33AB">
        <w:tab/>
        <w:t>Maximum number of system/pick entries on coupon</w:t>
      </w:r>
    </w:p>
    <w:p w14:paraId="22B4ED12" w14:textId="77777777" w:rsidR="00863562" w:rsidRPr="006F33AB" w:rsidRDefault="00863562" w:rsidP="00863562">
      <w:pPr>
        <w:spacing w:after="40"/>
        <w:ind w:left="709" w:hanging="425"/>
      </w:pPr>
      <w:r w:rsidRPr="006F33AB">
        <w:t>5.10.</w:t>
      </w:r>
      <w:r w:rsidRPr="006F33AB">
        <w:tab/>
        <w:t>Multi-week system/pick entry</w:t>
      </w:r>
    </w:p>
    <w:p w14:paraId="11F786F6" w14:textId="77777777" w:rsidR="00863562" w:rsidRPr="006F33AB" w:rsidRDefault="00863562" w:rsidP="00863562">
      <w:pPr>
        <w:ind w:left="709" w:hanging="425"/>
      </w:pPr>
      <w:r w:rsidRPr="006F33AB">
        <w:t>5.11.</w:t>
      </w:r>
      <w:r w:rsidRPr="006F33AB">
        <w:tab/>
        <w:t>Price of system/pick entry</w:t>
      </w:r>
    </w:p>
    <w:p w14:paraId="6331258B" w14:textId="77777777" w:rsidR="00B87B35" w:rsidRDefault="00B87B35">
      <w:pPr>
        <w:spacing w:after="0" w:line="240" w:lineRule="auto"/>
        <w:jc w:val="left"/>
      </w:pPr>
      <w:r>
        <w:br w:type="page"/>
      </w:r>
    </w:p>
    <w:p w14:paraId="6001406A" w14:textId="685D6D25" w:rsidR="00863562" w:rsidRPr="006F33AB" w:rsidRDefault="00863562" w:rsidP="00863562">
      <w:pPr>
        <w:spacing w:after="40"/>
        <w:ind w:left="284" w:hanging="284"/>
      </w:pPr>
      <w:r w:rsidRPr="006F33AB">
        <w:lastRenderedPageBreak/>
        <w:t>6.</w:t>
      </w:r>
      <w:r w:rsidRPr="006F33AB">
        <w:tab/>
      </w:r>
      <w:r w:rsidRPr="006F33AB">
        <w:rPr>
          <w:i/>
        </w:rPr>
        <w:t>QuickPick Entry</w:t>
      </w:r>
    </w:p>
    <w:p w14:paraId="2B11136D" w14:textId="77777777" w:rsidR="00863562" w:rsidRDefault="00863562" w:rsidP="00863562">
      <w:pPr>
        <w:spacing w:after="40"/>
        <w:ind w:left="709" w:hanging="425"/>
      </w:pPr>
      <w:r w:rsidRPr="006F33AB">
        <w:t>6.1.</w:t>
      </w:r>
      <w:r w:rsidRPr="006F33AB">
        <w:tab/>
        <w:t>Creation</w:t>
      </w:r>
    </w:p>
    <w:p w14:paraId="49230C2C" w14:textId="77777777" w:rsidR="00863562" w:rsidRPr="006F33AB" w:rsidRDefault="00863562" w:rsidP="00863562">
      <w:pPr>
        <w:spacing w:after="40"/>
        <w:ind w:left="709" w:hanging="425"/>
      </w:pPr>
      <w:r w:rsidRPr="006F33AB">
        <w:t>6.2.</w:t>
      </w:r>
      <w:r w:rsidRPr="006F33AB">
        <w:tab/>
        <w:t>Limitations when using a coupon</w:t>
      </w:r>
    </w:p>
    <w:p w14:paraId="6096CA13" w14:textId="77777777" w:rsidR="00863562" w:rsidRPr="006F33AB" w:rsidRDefault="00863562" w:rsidP="00863562">
      <w:pPr>
        <w:ind w:left="709" w:hanging="425"/>
      </w:pPr>
      <w:r w:rsidRPr="006F33AB">
        <w:t>6.3.</w:t>
      </w:r>
      <w:r w:rsidRPr="006F33AB">
        <w:tab/>
        <w:t>Generation of entry</w:t>
      </w:r>
    </w:p>
    <w:p w14:paraId="13D32FCB" w14:textId="77777777" w:rsidR="00863562" w:rsidRPr="006F33AB" w:rsidRDefault="00863562" w:rsidP="00863562">
      <w:pPr>
        <w:spacing w:after="40"/>
        <w:ind w:left="284" w:hanging="284"/>
      </w:pPr>
      <w:r w:rsidRPr="006F33AB">
        <w:t>7.</w:t>
      </w:r>
      <w:r w:rsidRPr="006F33AB">
        <w:tab/>
      </w:r>
      <w:r w:rsidRPr="006F33AB">
        <w:rPr>
          <w:i/>
        </w:rPr>
        <w:t>Supervision of Draw</w:t>
      </w:r>
    </w:p>
    <w:p w14:paraId="27DD4003" w14:textId="77777777" w:rsidR="00863562" w:rsidRPr="006F33AB" w:rsidRDefault="00863562" w:rsidP="00863562">
      <w:pPr>
        <w:spacing w:after="40"/>
        <w:ind w:left="709" w:hanging="425"/>
      </w:pPr>
      <w:r w:rsidRPr="006F33AB">
        <w:t>7.1.</w:t>
      </w:r>
      <w:r w:rsidRPr="006F33AB">
        <w:tab/>
        <w:t>Supervision and finality of draw</w:t>
      </w:r>
    </w:p>
    <w:p w14:paraId="6DED6E95" w14:textId="77777777" w:rsidR="00863562" w:rsidRDefault="00863562" w:rsidP="00863562">
      <w:pPr>
        <w:ind w:left="709" w:hanging="425"/>
      </w:pPr>
      <w:r w:rsidRPr="006F33AB">
        <w:t>7.2.</w:t>
      </w:r>
      <w:r w:rsidRPr="006F33AB">
        <w:tab/>
        <w:t>Announcement of prize pool</w:t>
      </w:r>
    </w:p>
    <w:p w14:paraId="48B82C82" w14:textId="77777777" w:rsidR="00863562" w:rsidRPr="006F33AB" w:rsidRDefault="00863562" w:rsidP="00863562">
      <w:pPr>
        <w:spacing w:after="40"/>
        <w:ind w:left="284" w:hanging="284"/>
      </w:pPr>
      <w:r w:rsidRPr="006F33AB">
        <w:t>8.</w:t>
      </w:r>
      <w:r w:rsidRPr="006F33AB">
        <w:tab/>
      </w:r>
      <w:r w:rsidRPr="006F33AB">
        <w:rPr>
          <w:i/>
        </w:rPr>
        <w:t>Determination of Winning Numbers</w:t>
      </w:r>
    </w:p>
    <w:p w14:paraId="5C906419" w14:textId="77777777" w:rsidR="00863562" w:rsidRPr="006F33AB" w:rsidRDefault="00863562" w:rsidP="00863562">
      <w:pPr>
        <w:spacing w:after="40"/>
        <w:ind w:left="709" w:hanging="425"/>
      </w:pPr>
      <w:r w:rsidRPr="006F33AB">
        <w:t>8.1.</w:t>
      </w:r>
      <w:r w:rsidRPr="006F33AB">
        <w:tab/>
        <w:t>Draw number</w:t>
      </w:r>
    </w:p>
    <w:p w14:paraId="2A5CEA00" w14:textId="77777777" w:rsidR="00863562" w:rsidRPr="006F33AB" w:rsidRDefault="00863562" w:rsidP="00863562">
      <w:pPr>
        <w:spacing w:after="40"/>
        <w:ind w:left="709" w:hanging="425"/>
      </w:pPr>
      <w:r w:rsidRPr="006F33AB">
        <w:t>8.2.</w:t>
      </w:r>
      <w:r w:rsidRPr="006F33AB">
        <w:tab/>
        <w:t>Drawing equipment</w:t>
      </w:r>
    </w:p>
    <w:p w14:paraId="4989D073" w14:textId="77777777" w:rsidR="00863562" w:rsidRPr="006F33AB" w:rsidRDefault="00863562" w:rsidP="00863562">
      <w:pPr>
        <w:spacing w:after="40"/>
        <w:ind w:left="709" w:hanging="425"/>
      </w:pPr>
      <w:r w:rsidRPr="006F33AB">
        <w:t>8.3.</w:t>
      </w:r>
      <w:r w:rsidRPr="006F33AB">
        <w:tab/>
        <w:t>Balls to be drawn</w:t>
      </w:r>
    </w:p>
    <w:p w14:paraId="470EAC6F" w14:textId="77777777" w:rsidR="00863562" w:rsidRPr="006F33AB" w:rsidRDefault="00863562" w:rsidP="00863562">
      <w:pPr>
        <w:spacing w:after="40"/>
        <w:ind w:left="709" w:hanging="425"/>
      </w:pPr>
      <w:r w:rsidRPr="006F33AB">
        <w:t>8.4.</w:t>
      </w:r>
      <w:r w:rsidRPr="006F33AB">
        <w:tab/>
        <w:t>Winning numbers and supplementary numbers</w:t>
      </w:r>
    </w:p>
    <w:p w14:paraId="18FA044E" w14:textId="77777777" w:rsidR="00863562" w:rsidRDefault="00863562" w:rsidP="00863562">
      <w:pPr>
        <w:ind w:left="709" w:hanging="425"/>
      </w:pPr>
      <w:r w:rsidRPr="006F33AB">
        <w:t>8.5.</w:t>
      </w:r>
      <w:r w:rsidRPr="006F33AB">
        <w:tab/>
        <w:t>Prize divisions</w:t>
      </w:r>
    </w:p>
    <w:p w14:paraId="4A83DFFB" w14:textId="77777777" w:rsidR="00863562" w:rsidRPr="006F33AB" w:rsidRDefault="00863562" w:rsidP="00863562">
      <w:pPr>
        <w:spacing w:after="40"/>
        <w:ind w:left="284" w:hanging="284"/>
      </w:pPr>
      <w:r w:rsidRPr="006F33AB">
        <w:t>9.</w:t>
      </w:r>
      <w:r w:rsidRPr="006F33AB">
        <w:tab/>
      </w:r>
      <w:r w:rsidRPr="006F33AB">
        <w:rPr>
          <w:i/>
        </w:rPr>
        <w:t>Publication of Results</w:t>
      </w:r>
    </w:p>
    <w:p w14:paraId="40346A23" w14:textId="77777777" w:rsidR="00863562" w:rsidRDefault="00863562" w:rsidP="00863562">
      <w:pPr>
        <w:spacing w:after="40"/>
        <w:ind w:left="709" w:hanging="425"/>
      </w:pPr>
      <w:r w:rsidRPr="006F33AB">
        <w:t>9.1.</w:t>
      </w:r>
      <w:r w:rsidRPr="006F33AB">
        <w:tab/>
        <w:t>Publication</w:t>
      </w:r>
    </w:p>
    <w:p w14:paraId="35D8A545" w14:textId="77777777" w:rsidR="00863562" w:rsidRDefault="00863562" w:rsidP="00863562">
      <w:pPr>
        <w:ind w:left="709" w:hanging="425"/>
      </w:pPr>
      <w:r w:rsidRPr="006F33AB">
        <w:t>9.2.</w:t>
      </w:r>
      <w:r w:rsidRPr="006F33AB">
        <w:tab/>
        <w:t>Content</w:t>
      </w:r>
    </w:p>
    <w:p w14:paraId="534918C3" w14:textId="77777777" w:rsidR="00863562" w:rsidRPr="006F33AB" w:rsidRDefault="00863562" w:rsidP="00863562">
      <w:pPr>
        <w:spacing w:after="40"/>
        <w:ind w:left="284" w:hanging="284"/>
      </w:pPr>
      <w:r w:rsidRPr="006F33AB">
        <w:t>10.</w:t>
      </w:r>
      <w:r w:rsidRPr="006F33AB">
        <w:tab/>
      </w:r>
      <w:r w:rsidRPr="006F33AB">
        <w:rPr>
          <w:i/>
        </w:rPr>
        <w:t>Prize Pool Structure</w:t>
      </w:r>
    </w:p>
    <w:p w14:paraId="3647E2BB" w14:textId="77777777" w:rsidR="00863562" w:rsidRPr="006F33AB" w:rsidRDefault="00863562" w:rsidP="00863562">
      <w:pPr>
        <w:spacing w:after="40"/>
        <w:ind w:left="709" w:hanging="425"/>
      </w:pPr>
      <w:r w:rsidRPr="006F33AB">
        <w:t>10.1.</w:t>
      </w:r>
      <w:r w:rsidRPr="006F33AB">
        <w:tab/>
        <w:t>Single prize</w:t>
      </w:r>
    </w:p>
    <w:p w14:paraId="7ED1FD5E" w14:textId="77777777" w:rsidR="00863562" w:rsidRPr="006F33AB" w:rsidRDefault="00863562" w:rsidP="00863562">
      <w:pPr>
        <w:spacing w:after="40"/>
        <w:ind w:left="709" w:hanging="425"/>
      </w:pPr>
      <w:r w:rsidRPr="006F33AB">
        <w:t>10.2.</w:t>
      </w:r>
      <w:r w:rsidRPr="006F33AB">
        <w:tab/>
        <w:t>Creation of prize pool</w:t>
      </w:r>
    </w:p>
    <w:p w14:paraId="58F1EC65" w14:textId="77777777" w:rsidR="00863562" w:rsidRPr="006F33AB" w:rsidRDefault="00863562" w:rsidP="00863562">
      <w:pPr>
        <w:spacing w:after="40"/>
        <w:ind w:left="709" w:hanging="425"/>
      </w:pPr>
      <w:r w:rsidRPr="006F33AB">
        <w:t>10.3.</w:t>
      </w:r>
      <w:r w:rsidRPr="006F33AB">
        <w:tab/>
        <w:t>Aggregation of prize pool</w:t>
      </w:r>
    </w:p>
    <w:p w14:paraId="5406B23C" w14:textId="77777777" w:rsidR="00863562" w:rsidRPr="006F33AB" w:rsidRDefault="00863562" w:rsidP="00863562">
      <w:pPr>
        <w:spacing w:after="40"/>
        <w:ind w:left="709" w:hanging="425"/>
      </w:pPr>
      <w:r w:rsidRPr="006F33AB">
        <w:t>10.4.</w:t>
      </w:r>
      <w:r w:rsidRPr="006F33AB">
        <w:tab/>
        <w:t>Distribution between divisions</w:t>
      </w:r>
    </w:p>
    <w:p w14:paraId="1FF095F2" w14:textId="77777777" w:rsidR="00863562" w:rsidRPr="006F33AB" w:rsidRDefault="00863562" w:rsidP="00863562">
      <w:pPr>
        <w:spacing w:after="40"/>
        <w:ind w:left="709" w:hanging="425"/>
      </w:pPr>
      <w:r w:rsidRPr="006F33AB">
        <w:t>10.5.</w:t>
      </w:r>
      <w:r w:rsidRPr="006F33AB">
        <w:tab/>
        <w:t>Apportionment between winners in a division</w:t>
      </w:r>
    </w:p>
    <w:p w14:paraId="6BB518D6" w14:textId="77777777" w:rsidR="00863562" w:rsidRPr="006F33AB" w:rsidRDefault="00863562" w:rsidP="00863562">
      <w:pPr>
        <w:spacing w:after="40"/>
        <w:ind w:left="709" w:hanging="425"/>
      </w:pPr>
      <w:r w:rsidRPr="006F33AB">
        <w:t>10.6.</w:t>
      </w:r>
      <w:r w:rsidRPr="006F33AB">
        <w:tab/>
        <w:t>Notification of change in prize pool distribution</w:t>
      </w:r>
    </w:p>
    <w:p w14:paraId="1D86C53A" w14:textId="77777777" w:rsidR="00863562" w:rsidRPr="006F33AB" w:rsidRDefault="00863562" w:rsidP="00863562">
      <w:pPr>
        <w:spacing w:after="40"/>
        <w:ind w:left="709" w:hanging="425"/>
      </w:pPr>
      <w:r w:rsidRPr="006F33AB">
        <w:t>10.7.</w:t>
      </w:r>
      <w:r w:rsidRPr="006F33AB">
        <w:tab/>
        <w:t>Allocation where no winner in divisions 2 to 5</w:t>
      </w:r>
    </w:p>
    <w:p w14:paraId="564902BB" w14:textId="77777777" w:rsidR="00863562" w:rsidRPr="006F33AB" w:rsidRDefault="00863562" w:rsidP="00863562">
      <w:pPr>
        <w:spacing w:after="40"/>
        <w:ind w:left="709" w:hanging="425"/>
      </w:pPr>
      <w:r w:rsidRPr="006F33AB">
        <w:t>10.8.</w:t>
      </w:r>
      <w:r w:rsidRPr="006F33AB">
        <w:tab/>
        <w:t>Allocation where no winner in division 6</w:t>
      </w:r>
    </w:p>
    <w:p w14:paraId="49FAB6C5" w14:textId="77777777" w:rsidR="00863562" w:rsidRPr="006F33AB" w:rsidRDefault="00863562" w:rsidP="00863562">
      <w:pPr>
        <w:ind w:left="709" w:hanging="425"/>
      </w:pPr>
      <w:r w:rsidRPr="006F33AB">
        <w:t>10.9.</w:t>
      </w:r>
      <w:r w:rsidRPr="006F33AB">
        <w:tab/>
        <w:t>Rounding out</w:t>
      </w:r>
    </w:p>
    <w:p w14:paraId="3242808E" w14:textId="77777777" w:rsidR="00863562" w:rsidRPr="006F33AB" w:rsidRDefault="00863562" w:rsidP="00863562">
      <w:pPr>
        <w:spacing w:after="40"/>
        <w:ind w:left="284" w:hanging="284"/>
      </w:pPr>
      <w:r w:rsidRPr="006F33AB">
        <w:t>11.</w:t>
      </w:r>
      <w:r w:rsidRPr="006F33AB">
        <w:tab/>
      </w:r>
      <w:r w:rsidRPr="006F33AB">
        <w:rPr>
          <w:i/>
        </w:rPr>
        <w:t>Prize Reserve Fund</w:t>
      </w:r>
    </w:p>
    <w:p w14:paraId="3C4A8B06" w14:textId="77777777" w:rsidR="00863562" w:rsidRPr="006F33AB" w:rsidRDefault="00863562" w:rsidP="00863562">
      <w:pPr>
        <w:spacing w:after="40"/>
        <w:ind w:left="709" w:hanging="425"/>
      </w:pPr>
      <w:r w:rsidRPr="006F33AB">
        <w:t>11.1.</w:t>
      </w:r>
      <w:r w:rsidRPr="006F33AB">
        <w:tab/>
        <w:t>Creation</w:t>
      </w:r>
    </w:p>
    <w:p w14:paraId="12C42AF1" w14:textId="77777777" w:rsidR="00863562" w:rsidRPr="006F33AB" w:rsidRDefault="00863562" w:rsidP="00863562">
      <w:pPr>
        <w:spacing w:after="40"/>
        <w:ind w:left="709" w:hanging="425"/>
      </w:pPr>
      <w:r w:rsidRPr="006F33AB">
        <w:t>11.2.</w:t>
      </w:r>
      <w:r w:rsidRPr="006F33AB">
        <w:tab/>
        <w:t>Distribution</w:t>
      </w:r>
    </w:p>
    <w:p w14:paraId="0AB01727" w14:textId="77777777" w:rsidR="00863562" w:rsidRPr="006F33AB" w:rsidRDefault="00863562" w:rsidP="00863562">
      <w:pPr>
        <w:spacing w:after="40"/>
        <w:ind w:left="709" w:hanging="425"/>
      </w:pPr>
      <w:r w:rsidRPr="006F33AB">
        <w:t>11.3.</w:t>
      </w:r>
      <w:r w:rsidRPr="006F33AB">
        <w:tab/>
        <w:t>Agreement with Bloc members</w:t>
      </w:r>
    </w:p>
    <w:p w14:paraId="2074DE1B" w14:textId="77777777" w:rsidR="00863562" w:rsidRPr="006F33AB" w:rsidRDefault="00863562" w:rsidP="00863562">
      <w:pPr>
        <w:ind w:left="709" w:hanging="425"/>
      </w:pPr>
      <w:r w:rsidRPr="006F33AB">
        <w:t>11.4.</w:t>
      </w:r>
      <w:r w:rsidRPr="006F33AB">
        <w:tab/>
        <w:t>Assignment</w:t>
      </w:r>
    </w:p>
    <w:p w14:paraId="3E79685B" w14:textId="77777777" w:rsidR="00863562" w:rsidRPr="006F33AB" w:rsidRDefault="00863562" w:rsidP="00863562">
      <w:pPr>
        <w:spacing w:after="40"/>
        <w:ind w:left="284" w:hanging="284"/>
      </w:pPr>
      <w:r w:rsidRPr="006F33AB">
        <w:t>12.</w:t>
      </w:r>
      <w:r w:rsidRPr="006F33AB">
        <w:tab/>
      </w:r>
      <w:r w:rsidRPr="006F33AB">
        <w:rPr>
          <w:i/>
        </w:rPr>
        <w:t>Jackpots</w:t>
      </w:r>
    </w:p>
    <w:p w14:paraId="52A54DE3" w14:textId="77777777" w:rsidR="00863562" w:rsidRPr="006F33AB" w:rsidRDefault="00863562" w:rsidP="00863562">
      <w:pPr>
        <w:spacing w:after="40"/>
        <w:ind w:left="709" w:hanging="425"/>
      </w:pPr>
      <w:r w:rsidRPr="006F33AB">
        <w:t>12.1.</w:t>
      </w:r>
      <w:r w:rsidRPr="006F33AB">
        <w:tab/>
        <w:t>Creation</w:t>
      </w:r>
    </w:p>
    <w:p w14:paraId="2AA9EDB6" w14:textId="77777777" w:rsidR="00863562" w:rsidRDefault="00863562" w:rsidP="00863562">
      <w:pPr>
        <w:ind w:left="709" w:hanging="425"/>
      </w:pPr>
      <w:r w:rsidRPr="006F33AB">
        <w:t>12.2.</w:t>
      </w:r>
      <w:r w:rsidRPr="006F33AB">
        <w:tab/>
        <w:t>Augmentation of Division 1</w:t>
      </w:r>
    </w:p>
    <w:p w14:paraId="54111657" w14:textId="77777777" w:rsidR="00863562" w:rsidRPr="006F33AB" w:rsidRDefault="00863562" w:rsidP="00863562">
      <w:pPr>
        <w:spacing w:after="40"/>
        <w:ind w:left="284" w:hanging="284"/>
      </w:pPr>
      <w:r w:rsidRPr="006F33AB">
        <w:t>13.</w:t>
      </w:r>
      <w:r w:rsidRPr="006F33AB">
        <w:tab/>
      </w:r>
      <w:r w:rsidRPr="006F33AB">
        <w:rPr>
          <w:i/>
        </w:rPr>
        <w:t>Prize Claims</w:t>
      </w:r>
    </w:p>
    <w:p w14:paraId="2E92DC6D" w14:textId="77777777" w:rsidR="00863562" w:rsidRDefault="00863562" w:rsidP="00863562">
      <w:pPr>
        <w:spacing w:after="40"/>
        <w:ind w:left="709" w:hanging="425"/>
      </w:pPr>
      <w:r w:rsidRPr="006F33AB">
        <w:t>13.1.</w:t>
      </w:r>
      <w:r w:rsidRPr="006F33AB">
        <w:tab/>
        <w:t>Division 1</w:t>
      </w:r>
    </w:p>
    <w:p w14:paraId="531F0CC0" w14:textId="77777777" w:rsidR="00863562" w:rsidRDefault="00863562" w:rsidP="00863562">
      <w:pPr>
        <w:spacing w:after="40"/>
        <w:ind w:left="709" w:hanging="425"/>
      </w:pPr>
      <w:r w:rsidRPr="006F33AB">
        <w:t>13.2.</w:t>
      </w:r>
      <w:r w:rsidRPr="006F33AB">
        <w:tab/>
        <w:t>Other than Division 1</w:t>
      </w:r>
    </w:p>
    <w:p w14:paraId="693902B4" w14:textId="77777777" w:rsidR="00863562" w:rsidRPr="006F33AB" w:rsidRDefault="00863562" w:rsidP="00863562">
      <w:pPr>
        <w:spacing w:after="40"/>
        <w:ind w:left="709" w:hanging="425"/>
      </w:pPr>
      <w:r w:rsidRPr="006F33AB">
        <w:t>13.3.</w:t>
      </w:r>
      <w:r w:rsidRPr="006F33AB">
        <w:tab/>
        <w:t>Lodgement of claim</w:t>
      </w:r>
    </w:p>
    <w:p w14:paraId="4B29B53E" w14:textId="77777777" w:rsidR="00863562" w:rsidRPr="006F33AB" w:rsidRDefault="00863562" w:rsidP="00863562">
      <w:pPr>
        <w:spacing w:after="40"/>
        <w:ind w:left="709" w:hanging="425"/>
      </w:pPr>
      <w:r w:rsidRPr="006F33AB">
        <w:t>13.4.</w:t>
      </w:r>
      <w:r w:rsidRPr="006F33AB">
        <w:tab/>
        <w:t>Requirements for lodgement of claim</w:t>
      </w:r>
    </w:p>
    <w:p w14:paraId="1A1ADD0C" w14:textId="77777777" w:rsidR="00863562" w:rsidRPr="006F33AB" w:rsidRDefault="00863562" w:rsidP="00863562">
      <w:pPr>
        <w:ind w:left="709" w:hanging="425"/>
      </w:pPr>
      <w:r w:rsidRPr="006F33AB">
        <w:t>13.5.</w:t>
      </w:r>
      <w:r w:rsidRPr="006F33AB">
        <w:tab/>
        <w:t>SALC</w:t>
      </w:r>
      <w:r>
        <w:t>’</w:t>
      </w:r>
      <w:r w:rsidRPr="006F33AB">
        <w:t>s discretion</w:t>
      </w:r>
    </w:p>
    <w:p w14:paraId="139EE0D1" w14:textId="77777777" w:rsidR="00863562" w:rsidRPr="006F33AB" w:rsidRDefault="00863562" w:rsidP="00863562">
      <w:pPr>
        <w:spacing w:after="40"/>
        <w:ind w:left="284" w:hanging="284"/>
      </w:pPr>
      <w:r w:rsidRPr="006F33AB">
        <w:t>14.</w:t>
      </w:r>
      <w:r w:rsidRPr="006F33AB">
        <w:tab/>
      </w:r>
      <w:r w:rsidRPr="006F33AB">
        <w:rPr>
          <w:i/>
        </w:rPr>
        <w:t>Ticket Checkers</w:t>
      </w:r>
    </w:p>
    <w:p w14:paraId="51236207" w14:textId="77777777" w:rsidR="00863562" w:rsidRDefault="00863562" w:rsidP="00863562">
      <w:pPr>
        <w:spacing w:after="40"/>
        <w:ind w:left="709" w:hanging="425"/>
      </w:pPr>
      <w:r w:rsidRPr="006F33AB">
        <w:t>14.1.</w:t>
      </w:r>
      <w:r w:rsidRPr="006F33AB">
        <w:tab/>
        <w:t>Location</w:t>
      </w:r>
    </w:p>
    <w:p w14:paraId="557497E9" w14:textId="77777777" w:rsidR="00863562" w:rsidRPr="006F33AB" w:rsidRDefault="00863562" w:rsidP="00863562">
      <w:pPr>
        <w:spacing w:after="40"/>
        <w:ind w:left="709" w:hanging="425"/>
      </w:pPr>
      <w:r w:rsidRPr="006F33AB">
        <w:t>14.2.</w:t>
      </w:r>
      <w:r w:rsidRPr="006F33AB">
        <w:tab/>
        <w:t>Use</w:t>
      </w:r>
    </w:p>
    <w:p w14:paraId="74F498AA" w14:textId="77777777" w:rsidR="00863562" w:rsidRDefault="00863562" w:rsidP="00863562">
      <w:pPr>
        <w:ind w:left="709" w:hanging="425"/>
      </w:pPr>
      <w:r w:rsidRPr="006F33AB">
        <w:t>14.3.</w:t>
      </w:r>
      <w:r w:rsidRPr="006F33AB">
        <w:tab/>
        <w:t>Validation of ticket</w:t>
      </w:r>
    </w:p>
    <w:p w14:paraId="6691957C" w14:textId="77777777" w:rsidR="00863562" w:rsidRPr="006F33AB" w:rsidRDefault="00863562" w:rsidP="00863562">
      <w:pPr>
        <w:spacing w:after="40"/>
        <w:ind w:left="284" w:hanging="284"/>
      </w:pPr>
      <w:r w:rsidRPr="006F33AB">
        <w:t>15.</w:t>
      </w:r>
      <w:r w:rsidRPr="006F33AB">
        <w:tab/>
      </w:r>
      <w:r w:rsidRPr="006F33AB">
        <w:rPr>
          <w:i/>
        </w:rPr>
        <w:t>Special Draw</w:t>
      </w:r>
    </w:p>
    <w:p w14:paraId="7A20AD41" w14:textId="77777777" w:rsidR="00863562" w:rsidRDefault="00863562" w:rsidP="00863562">
      <w:pPr>
        <w:ind w:left="709" w:hanging="425"/>
      </w:pPr>
      <w:r w:rsidRPr="006F33AB">
        <w:t>15.1.</w:t>
      </w:r>
      <w:r w:rsidRPr="006F33AB">
        <w:tab/>
      </w:r>
      <w:r>
        <w:t xml:space="preserve"> </w:t>
      </w:r>
      <w:r w:rsidRPr="006F33AB">
        <w:t>Division 1</w:t>
      </w:r>
    </w:p>
    <w:p w14:paraId="52A39671" w14:textId="77777777" w:rsidR="00863562" w:rsidRPr="005B0480" w:rsidRDefault="00863562" w:rsidP="00863562">
      <w:pPr>
        <w:spacing w:after="40"/>
        <w:ind w:left="284" w:hanging="284"/>
        <w:rPr>
          <w:iCs/>
          <w:smallCaps/>
        </w:rPr>
      </w:pPr>
      <w:r w:rsidRPr="005B0480">
        <w:rPr>
          <w:iCs/>
          <w:smallCaps/>
        </w:rPr>
        <w:t>Schedule</w:t>
      </w:r>
    </w:p>
    <w:p w14:paraId="68CF4264" w14:textId="77777777" w:rsidR="00863562" w:rsidRPr="006F33AB" w:rsidRDefault="00863562" w:rsidP="00863562">
      <w:pPr>
        <w:ind w:left="142"/>
      </w:pPr>
      <w:r w:rsidRPr="006F33AB">
        <w:t>Date of commencement</w:t>
      </w:r>
    </w:p>
    <w:p w14:paraId="7232F242" w14:textId="77777777" w:rsidR="00863562" w:rsidRDefault="00863562" w:rsidP="00863562">
      <w:pPr>
        <w:spacing w:before="240"/>
        <w:ind w:left="284" w:hanging="284"/>
      </w:pPr>
      <w:r w:rsidRPr="006F33AB">
        <w:t>1.</w:t>
      </w:r>
      <w:r w:rsidRPr="006F33AB">
        <w:tab/>
      </w:r>
      <w:r w:rsidRPr="006F33AB">
        <w:rPr>
          <w:i/>
        </w:rPr>
        <w:t>Preliminary</w:t>
      </w:r>
    </w:p>
    <w:p w14:paraId="2784B874" w14:textId="77777777" w:rsidR="00863562" w:rsidRPr="006F33AB" w:rsidRDefault="00863562" w:rsidP="00863562">
      <w:pPr>
        <w:ind w:left="709" w:hanging="425"/>
      </w:pPr>
      <w:r w:rsidRPr="006F33AB">
        <w:t>1.1.</w:t>
      </w:r>
      <w:r w:rsidRPr="006F33AB">
        <w:tab/>
        <w:t>These Rules may be cited as the Lotteries (Saturday X Lotto) Rules.</w:t>
      </w:r>
    </w:p>
    <w:p w14:paraId="29A4F1F7" w14:textId="77777777" w:rsidR="00863562" w:rsidRPr="006F33AB" w:rsidRDefault="00863562" w:rsidP="00863562">
      <w:pPr>
        <w:ind w:left="709" w:hanging="425"/>
      </w:pPr>
      <w:r w:rsidRPr="006F33AB">
        <w:t>1.2.</w:t>
      </w:r>
      <w:r w:rsidRPr="006F33AB">
        <w:tab/>
        <w:t>These Rules will come into operation on the date specified in the Schedule to these Rules.</w:t>
      </w:r>
    </w:p>
    <w:p w14:paraId="37E35092" w14:textId="77777777" w:rsidR="00863562" w:rsidRPr="006F33AB" w:rsidRDefault="00863562" w:rsidP="00863562">
      <w:pPr>
        <w:ind w:left="709" w:hanging="425"/>
      </w:pPr>
      <w:r w:rsidRPr="006F33AB">
        <w:t>1.3.</w:t>
      </w:r>
      <w:r w:rsidRPr="006F33AB">
        <w:tab/>
        <w:t>These Rules are to be read in conjunction with and are subject to the Lotteries (General) Rules.</w:t>
      </w:r>
    </w:p>
    <w:p w14:paraId="2696C197" w14:textId="77777777" w:rsidR="00863562" w:rsidRPr="00587B46" w:rsidRDefault="00863562" w:rsidP="00863562">
      <w:pPr>
        <w:ind w:left="709" w:hanging="425"/>
        <w:rPr>
          <w:spacing w:val="-4"/>
        </w:rPr>
      </w:pPr>
      <w:r w:rsidRPr="006F33AB">
        <w:t>1.4.</w:t>
      </w:r>
      <w:r w:rsidRPr="006F33AB">
        <w:tab/>
      </w:r>
      <w:r w:rsidRPr="00587B46">
        <w:rPr>
          <w:spacing w:val="-4"/>
        </w:rPr>
        <w:t>These Rules apply only to the lottery known as “X Lotto” as played on a Saturday or such other day as determined by the Bloc members.</w:t>
      </w:r>
    </w:p>
    <w:p w14:paraId="008D7B73" w14:textId="77777777" w:rsidR="00863562" w:rsidRDefault="00863562" w:rsidP="00863562">
      <w:pPr>
        <w:ind w:left="284" w:hanging="284"/>
      </w:pPr>
      <w:r w:rsidRPr="006F33AB">
        <w:t>2.</w:t>
      </w:r>
      <w:r w:rsidRPr="006F33AB">
        <w:tab/>
      </w:r>
      <w:r w:rsidRPr="006F33AB">
        <w:rPr>
          <w:i/>
        </w:rPr>
        <w:t>Interpretation</w:t>
      </w:r>
    </w:p>
    <w:p w14:paraId="4EC5AA17" w14:textId="77777777" w:rsidR="00863562" w:rsidRDefault="00863562" w:rsidP="00863562">
      <w:pPr>
        <w:ind w:left="709" w:hanging="425"/>
      </w:pPr>
      <w:r w:rsidRPr="006F33AB">
        <w:t>2.1.</w:t>
      </w:r>
      <w:r w:rsidRPr="006F33AB">
        <w:tab/>
        <w:t>In these Rules and in each part of these Rules unless the contrary intention appears:</w:t>
      </w:r>
    </w:p>
    <w:p w14:paraId="101B20DB" w14:textId="77777777" w:rsidR="00863562" w:rsidRDefault="00863562" w:rsidP="00863562">
      <w:pPr>
        <w:ind w:left="709"/>
      </w:pPr>
      <w:r>
        <w:t>“</w:t>
      </w:r>
      <w:r w:rsidRPr="006F33AB">
        <w:t>Bloc members</w:t>
      </w:r>
      <w:r>
        <w:t>”</w:t>
      </w:r>
      <w:r w:rsidRPr="006F33AB">
        <w:t xml:space="preserve"> means the parties from time to time to the Bloc Agreement entered into by SALC with other lottery operators for the promotion, conduct and sale of tickets in </w:t>
      </w:r>
      <w:r w:rsidRPr="006F33AB">
        <w:rPr>
          <w:i/>
        </w:rPr>
        <w:t>inter alia</w:t>
      </w:r>
      <w:r w:rsidRPr="006F33AB">
        <w:t xml:space="preserve"> the game drawn generally each Saturday night on a joint basis with a common winning number determination and a declaration of common dividends based on the equal participation of all players in the aggregated prize pool;</w:t>
      </w:r>
    </w:p>
    <w:p w14:paraId="7E74E1A4" w14:textId="65015666" w:rsidR="007E3014" w:rsidRDefault="00863562" w:rsidP="007E3014">
      <w:pPr>
        <w:ind w:left="709"/>
      </w:pPr>
      <w:r>
        <w:t>“</w:t>
      </w:r>
      <w:r w:rsidRPr="006F33AB">
        <w:t>claim period</w:t>
      </w:r>
      <w:r>
        <w:t>”</w:t>
      </w:r>
      <w:r w:rsidRPr="006F33AB">
        <w:t xml:space="preserve"> means the period commencing at midnight on the day of determination of the draw results (</w:t>
      </w:r>
      <w:r>
        <w:t>“</w:t>
      </w:r>
      <w:r w:rsidRPr="006F33AB">
        <w:t>relevant day</w:t>
      </w:r>
      <w:r>
        <w:t>”</w:t>
      </w:r>
      <w:r w:rsidRPr="006F33AB">
        <w:t>) and ending on the 14</w:t>
      </w:r>
      <w:r w:rsidRPr="006F33AB">
        <w:rPr>
          <w:vertAlign w:val="superscript"/>
        </w:rPr>
        <w:t>th</w:t>
      </w:r>
      <w:r w:rsidRPr="006F33AB">
        <w:t xml:space="preserve"> day thereafter;</w:t>
      </w:r>
      <w:r w:rsidR="007E3014">
        <w:br w:type="page"/>
      </w:r>
    </w:p>
    <w:p w14:paraId="4A10671F" w14:textId="77777777" w:rsidR="00863562" w:rsidRPr="006F33AB" w:rsidRDefault="00863562" w:rsidP="00863562">
      <w:pPr>
        <w:ind w:left="709"/>
      </w:pPr>
      <w:r>
        <w:lastRenderedPageBreak/>
        <w:t>“</w:t>
      </w:r>
      <w:r w:rsidRPr="006F33AB">
        <w:t>drawing equipment</w:t>
      </w:r>
      <w:r>
        <w:t>”</w:t>
      </w:r>
      <w:r w:rsidRPr="006F33AB">
        <w:t xml:space="preserve"> means equipment operated by the Bloc members for ascertaining the winning numbers;</w:t>
      </w:r>
    </w:p>
    <w:p w14:paraId="7250DE69" w14:textId="77777777" w:rsidR="00863562" w:rsidRDefault="00863562" w:rsidP="00863562">
      <w:pPr>
        <w:ind w:left="709"/>
      </w:pPr>
      <w:r>
        <w:t>“</w:t>
      </w:r>
      <w:r w:rsidRPr="006F33AB">
        <w:t>QuickPick entry</w:t>
      </w:r>
      <w:r>
        <w:t>”</w:t>
      </w:r>
      <w:r w:rsidRPr="006F33AB">
        <w:t xml:space="preserve"> means a nomination made by a player indicating that the player wishes to make a QuickPick selection in accordance with Rule 6 of these Rules;</w:t>
      </w:r>
    </w:p>
    <w:p w14:paraId="23714D4B" w14:textId="77777777" w:rsidR="00863562" w:rsidRDefault="00863562" w:rsidP="00863562">
      <w:pPr>
        <w:ind w:left="709"/>
      </w:pPr>
      <w:r>
        <w:t>“</w:t>
      </w:r>
      <w:r w:rsidRPr="006F33AB">
        <w:t>Special Draw</w:t>
      </w:r>
      <w:r>
        <w:t>”</w:t>
      </w:r>
      <w:r w:rsidRPr="006F33AB">
        <w:t xml:space="preserve"> means a Saturday X Lotto draw with a guaranteed Division 1 prize for a maximum number of winners conducted in accordance with Rule 15;</w:t>
      </w:r>
    </w:p>
    <w:p w14:paraId="4CAF067E" w14:textId="77777777" w:rsidR="00863562" w:rsidRPr="006F33AB" w:rsidRDefault="00863562" w:rsidP="00863562">
      <w:pPr>
        <w:ind w:left="709"/>
      </w:pPr>
      <w:r>
        <w:t>“</w:t>
      </w:r>
      <w:r w:rsidRPr="006F33AB">
        <w:t>X Lotto</w:t>
      </w:r>
      <w:r>
        <w:t>”</w:t>
      </w:r>
      <w:r w:rsidRPr="006F33AB">
        <w:t xml:space="preserve"> means a lottery drawn on a Saturday or such other day or days as the Bloc members determine in which a player is required to forecast 6 numbers to be drawn from the range of numbers 1 to 45 inclusive.</w:t>
      </w:r>
    </w:p>
    <w:p w14:paraId="7198FE37" w14:textId="77777777" w:rsidR="00863562" w:rsidRPr="006F33AB" w:rsidRDefault="00863562" w:rsidP="00863562">
      <w:pPr>
        <w:ind w:left="284" w:hanging="284"/>
      </w:pPr>
      <w:r w:rsidRPr="006F33AB">
        <w:t>3.</w:t>
      </w:r>
      <w:r w:rsidRPr="006F33AB">
        <w:tab/>
      </w:r>
      <w:r w:rsidRPr="006F33AB">
        <w:rPr>
          <w:i/>
        </w:rPr>
        <w:t>Ordinary Entry</w:t>
      </w:r>
    </w:p>
    <w:p w14:paraId="155D7A25" w14:textId="77777777" w:rsidR="00863562" w:rsidRPr="006F33AB" w:rsidRDefault="00863562" w:rsidP="00863562">
      <w:pPr>
        <w:ind w:left="709" w:hanging="425"/>
      </w:pPr>
      <w:r w:rsidRPr="006F33AB">
        <w:t>3.1.</w:t>
      </w:r>
      <w:r w:rsidRPr="006F33AB">
        <w:tab/>
        <w:t>To create an ordinary entry, a player must forecast or cause to be forecast 6 numbers.</w:t>
      </w:r>
    </w:p>
    <w:p w14:paraId="3E23A227" w14:textId="77777777" w:rsidR="00863562" w:rsidRPr="006F33AB" w:rsidRDefault="00863562" w:rsidP="00863562">
      <w:pPr>
        <w:ind w:left="709" w:hanging="425"/>
      </w:pPr>
      <w:r w:rsidRPr="006F33AB">
        <w:t>3.2.</w:t>
      </w:r>
      <w:r w:rsidRPr="006F33AB">
        <w:tab/>
        <w:t>An ordinary entry will provide participation for the number of games selected and paid for in one (1) draw only.</w:t>
      </w:r>
    </w:p>
    <w:p w14:paraId="78107B4B" w14:textId="77777777" w:rsidR="00863562" w:rsidRPr="005D3DA1" w:rsidRDefault="00863562" w:rsidP="00863562">
      <w:pPr>
        <w:ind w:left="709" w:hanging="425"/>
        <w:rPr>
          <w:spacing w:val="-4"/>
        </w:rPr>
      </w:pPr>
      <w:r w:rsidRPr="006F33AB">
        <w:t>3.3.</w:t>
      </w:r>
      <w:r w:rsidRPr="006F33AB">
        <w:tab/>
      </w:r>
      <w:r w:rsidRPr="005D3DA1">
        <w:rPr>
          <w:spacing w:val="-4"/>
        </w:rPr>
        <w:t>The minimum number of games that must be completed will be four (4) or such number as otherwise determined by the Master Agent.</w:t>
      </w:r>
    </w:p>
    <w:p w14:paraId="2B56F73D" w14:textId="77777777" w:rsidR="00863562" w:rsidRDefault="00863562" w:rsidP="00863562">
      <w:pPr>
        <w:ind w:left="709" w:hanging="425"/>
      </w:pPr>
      <w:r w:rsidRPr="006F33AB">
        <w:t>3.4.</w:t>
      </w:r>
      <w:r w:rsidRPr="006F33AB">
        <w:tab/>
        <w:t>There will be a limit to the maximum number of games that can be played, including that in any one draw:</w:t>
      </w:r>
    </w:p>
    <w:p w14:paraId="4257B6E7" w14:textId="77777777" w:rsidR="00863562" w:rsidRPr="006F33AB" w:rsidRDefault="00863562" w:rsidP="00863562">
      <w:pPr>
        <w:ind w:left="1276" w:hanging="567"/>
      </w:pPr>
      <w:r w:rsidRPr="006F33AB">
        <w:t>3.4.1.</w:t>
      </w:r>
      <w:r w:rsidRPr="006F33AB">
        <w:tab/>
        <w:t>the Master Agent may decline to issue more than 1,000 entries to a player; and</w:t>
      </w:r>
    </w:p>
    <w:p w14:paraId="3A108A4B" w14:textId="77777777" w:rsidR="00863562" w:rsidRPr="006F33AB" w:rsidRDefault="00863562" w:rsidP="00863562">
      <w:pPr>
        <w:ind w:left="1276" w:hanging="567"/>
      </w:pPr>
      <w:r w:rsidRPr="006F33AB">
        <w:t>3.4.2.</w:t>
      </w:r>
      <w:r w:rsidRPr="006F33AB">
        <w:tab/>
        <w:t>a player can be issued with no more than 201,000 equivalent games.</w:t>
      </w:r>
    </w:p>
    <w:p w14:paraId="279638F0" w14:textId="77777777" w:rsidR="00863562" w:rsidRDefault="00863562" w:rsidP="00863562">
      <w:pPr>
        <w:ind w:left="709" w:hanging="425"/>
      </w:pPr>
      <w:r w:rsidRPr="006F33AB">
        <w:t>3.5.</w:t>
      </w:r>
      <w:r w:rsidRPr="006F33AB">
        <w:tab/>
        <w:t>A player may request that an entry be issued in advance of a current draw. The maximum number of advance draws in which an entry can be issued will be notified to players by the Master Agent, following determination by SALC.</w:t>
      </w:r>
    </w:p>
    <w:p w14:paraId="491312EC" w14:textId="77777777" w:rsidR="00863562" w:rsidRDefault="00863562" w:rsidP="00863562">
      <w:pPr>
        <w:ind w:left="709" w:hanging="425"/>
      </w:pPr>
      <w:r w:rsidRPr="006F33AB">
        <w:t>3.6.</w:t>
      </w:r>
      <w:r w:rsidRPr="006F33AB">
        <w:tab/>
        <w:t>Subject to Rule 6, a player may enter a draw by:</w:t>
      </w:r>
    </w:p>
    <w:p w14:paraId="7BC9C95D" w14:textId="77777777" w:rsidR="00863562" w:rsidRDefault="00863562" w:rsidP="00863562">
      <w:pPr>
        <w:ind w:left="1276" w:hanging="567"/>
      </w:pPr>
      <w:r w:rsidRPr="006F33AB">
        <w:t>3.6.1.</w:t>
      </w:r>
      <w:r w:rsidRPr="006F33AB">
        <w:tab/>
        <w:t>submitting a coupon provided for that purpose from time to time by the Master Agent, together with an Easiplay Club membership card if applicable; or</w:t>
      </w:r>
    </w:p>
    <w:p w14:paraId="073EE8A1" w14:textId="77777777" w:rsidR="00863562" w:rsidRDefault="00863562" w:rsidP="00863562">
      <w:pPr>
        <w:ind w:left="1276" w:hanging="567"/>
      </w:pPr>
      <w:r w:rsidRPr="006F33AB">
        <w:t>3.6.2.</w:t>
      </w:r>
      <w:r w:rsidRPr="006F33AB">
        <w:tab/>
        <w:t>making a verbal or electronic request at the selling point, together with providing an Easiplay Club membership card if applicable.</w:t>
      </w:r>
    </w:p>
    <w:p w14:paraId="136F1513" w14:textId="77777777" w:rsidR="00863562" w:rsidRPr="006F33AB" w:rsidRDefault="00863562" w:rsidP="00863562">
      <w:pPr>
        <w:ind w:left="709" w:hanging="425"/>
      </w:pPr>
      <w:r w:rsidRPr="006F33AB">
        <w:t>3.7.</w:t>
      </w:r>
      <w:r w:rsidRPr="006F33AB">
        <w:tab/>
        <w:t xml:space="preserve">In the case of a coupon: </w:t>
      </w:r>
    </w:p>
    <w:p w14:paraId="2788304D" w14:textId="77777777" w:rsidR="00863562" w:rsidRPr="006F33AB" w:rsidRDefault="00863562" w:rsidP="00863562">
      <w:pPr>
        <w:ind w:left="1276" w:hanging="567"/>
      </w:pPr>
      <w:r w:rsidRPr="006F33AB">
        <w:t>3.7.1.</w:t>
      </w:r>
      <w:r w:rsidRPr="006F33AB">
        <w:tab/>
        <w:t>a player</w:t>
      </w:r>
      <w:r>
        <w:t>’</w:t>
      </w:r>
      <w:r w:rsidRPr="006F33AB">
        <w:t>s forecast must be marked with a cross mark in the centre of the square, a vertical mark in the centre of the square or such other mark as the Master Agent determines.</w:t>
      </w:r>
      <w:r>
        <w:t xml:space="preserve"> </w:t>
      </w:r>
      <w:r w:rsidRPr="006F33AB">
        <w:t>No other mark will be accepted.</w:t>
      </w:r>
      <w:r>
        <w:t xml:space="preserve"> </w:t>
      </w:r>
      <w:r w:rsidRPr="006F33AB">
        <w:t>All marks on a coupon must be legible and if a coupon cannot be read by a selling point terminal, it will be rejected.</w:t>
      </w:r>
      <w:r>
        <w:t xml:space="preserve"> </w:t>
      </w:r>
      <w:r w:rsidRPr="006F33AB">
        <w:t>A coupon must not be marked in red.</w:t>
      </w:r>
      <w:r w:rsidRPr="006F33AB" w:rsidDel="000D2719">
        <w:t xml:space="preserve"> </w:t>
      </w:r>
    </w:p>
    <w:p w14:paraId="2EB1CEDE" w14:textId="77777777" w:rsidR="00863562" w:rsidRPr="006F33AB" w:rsidRDefault="00863562" w:rsidP="00863562">
      <w:pPr>
        <w:ind w:left="1276" w:hanging="567"/>
      </w:pPr>
      <w:r w:rsidRPr="006F33AB">
        <w:t>3.7.2.</w:t>
      </w:r>
      <w:r w:rsidRPr="006F33AB">
        <w:tab/>
        <w:t xml:space="preserve">the relevant </w:t>
      </w:r>
      <w:r>
        <w:t>“</w:t>
      </w:r>
      <w:r w:rsidRPr="006F33AB">
        <w:t>system/pick</w:t>
      </w:r>
      <w:r>
        <w:t>”</w:t>
      </w:r>
      <w:r w:rsidRPr="006F33AB">
        <w:t xml:space="preserve"> box must be left blank.</w:t>
      </w:r>
    </w:p>
    <w:p w14:paraId="7659ECC4" w14:textId="77777777" w:rsidR="00863562" w:rsidRPr="006F33AB" w:rsidRDefault="00863562" w:rsidP="00863562">
      <w:pPr>
        <w:ind w:left="1276" w:hanging="567"/>
      </w:pPr>
      <w:r w:rsidRPr="006F33AB">
        <w:t>3.7.3.</w:t>
      </w:r>
      <w:r w:rsidRPr="006F33AB">
        <w:tab/>
        <w:t xml:space="preserve">a player who marks a </w:t>
      </w:r>
      <w:r>
        <w:t>“</w:t>
      </w:r>
      <w:r w:rsidRPr="006F33AB">
        <w:t>top up games</w:t>
      </w:r>
      <w:r>
        <w:t>”</w:t>
      </w:r>
      <w:r w:rsidRPr="006F33AB">
        <w:t xml:space="preserve"> box will be taken to have authorised the selling point terminal operator to generate a random forecast of a sufficient quantity of numbers to complete the game, the coupon or the nominated number of games, as the case may be.</w:t>
      </w:r>
    </w:p>
    <w:p w14:paraId="72DD1E66" w14:textId="77777777" w:rsidR="00863562" w:rsidRPr="006F33AB" w:rsidRDefault="00863562" w:rsidP="00863562">
      <w:pPr>
        <w:ind w:left="1276" w:hanging="567"/>
      </w:pPr>
      <w:r w:rsidRPr="006F33AB">
        <w:t>3.7.4.</w:t>
      </w:r>
      <w:r w:rsidRPr="006F33AB">
        <w:tab/>
        <w:t>if a player marks more than the specified number of squares in any game, a ticket will not issue until the player has either nominated the number(s) to be deleted or nominated a system/pick entry. The player may be required to complete another coupon.</w:t>
      </w:r>
    </w:p>
    <w:p w14:paraId="27E4315B" w14:textId="77777777" w:rsidR="00863562" w:rsidRPr="006F33AB" w:rsidRDefault="00863562" w:rsidP="00863562">
      <w:pPr>
        <w:ind w:left="1276" w:hanging="567"/>
      </w:pPr>
      <w:r w:rsidRPr="006F33AB">
        <w:t>3.7.5.</w:t>
      </w:r>
      <w:r w:rsidRPr="006F33AB">
        <w:tab/>
        <w:t xml:space="preserve">if a player marks fewer than the specified number of squares in any game and does not mark the relevant </w:t>
      </w:r>
      <w:r>
        <w:t>“</w:t>
      </w:r>
      <w:r w:rsidRPr="006F33AB">
        <w:t>top up games</w:t>
      </w:r>
      <w:r>
        <w:t>”</w:t>
      </w:r>
      <w:r w:rsidRPr="006F33AB">
        <w:t xml:space="preserve"> box, a ticket will not issue until the player has either nominated the number(s) to be added or nominated a top up games entry or a system/pick entry.</w:t>
      </w:r>
    </w:p>
    <w:p w14:paraId="78464519" w14:textId="77777777" w:rsidR="00863562" w:rsidRPr="006F33AB" w:rsidRDefault="00863562" w:rsidP="00863562">
      <w:pPr>
        <w:ind w:left="284" w:hanging="284"/>
      </w:pPr>
      <w:r w:rsidRPr="006F33AB">
        <w:t>4.</w:t>
      </w:r>
      <w:r w:rsidRPr="006F33AB">
        <w:tab/>
      </w:r>
      <w:r w:rsidRPr="006F33AB">
        <w:rPr>
          <w:i/>
        </w:rPr>
        <w:t>Multi-Week Entry</w:t>
      </w:r>
    </w:p>
    <w:p w14:paraId="3AD5D681" w14:textId="77777777" w:rsidR="00863562" w:rsidRPr="006F33AB" w:rsidRDefault="00863562" w:rsidP="00863562">
      <w:pPr>
        <w:ind w:left="709" w:hanging="425"/>
      </w:pPr>
      <w:r w:rsidRPr="006F33AB">
        <w:t>4.1.</w:t>
      </w:r>
      <w:r w:rsidRPr="006F33AB">
        <w:tab/>
        <w:t xml:space="preserve">A player may enter their number forecasts for a series of consecutive draws by marking the appropriate square in the </w:t>
      </w:r>
      <w:r>
        <w:t>“</w:t>
      </w:r>
      <w:r w:rsidRPr="006F33AB">
        <w:t>multi-week</w:t>
      </w:r>
      <w:r>
        <w:t>”</w:t>
      </w:r>
      <w:r w:rsidRPr="006F33AB">
        <w:t xml:space="preserve"> box on a coupon or by verbally or electronically requesting such an entry at the selling point.</w:t>
      </w:r>
      <w:r>
        <w:t xml:space="preserve"> </w:t>
      </w:r>
      <w:r w:rsidRPr="006F33AB">
        <w:t>The maximum number of consecutive draws that may be entered in this way will be notified to players by the Master Agent following determination by SALC.</w:t>
      </w:r>
    </w:p>
    <w:p w14:paraId="3892E79C" w14:textId="77777777" w:rsidR="00863562" w:rsidRDefault="00863562" w:rsidP="00863562">
      <w:pPr>
        <w:ind w:left="709" w:hanging="425"/>
      </w:pPr>
      <w:r w:rsidRPr="006F33AB">
        <w:t>4.2.</w:t>
      </w:r>
      <w:r w:rsidRPr="006F33AB">
        <w:tab/>
        <w:t>The Rules governing ordinary entries will apply to every multi</w:t>
      </w:r>
      <w:r w:rsidRPr="006F33AB">
        <w:noBreakHyphen/>
        <w:t>week entry.</w:t>
      </w:r>
    </w:p>
    <w:p w14:paraId="76CC0FDB" w14:textId="77777777" w:rsidR="00863562" w:rsidRPr="006F33AB" w:rsidRDefault="00863562" w:rsidP="00863562">
      <w:pPr>
        <w:ind w:left="284" w:hanging="284"/>
      </w:pPr>
      <w:r w:rsidRPr="006F33AB">
        <w:t>5.</w:t>
      </w:r>
      <w:r w:rsidRPr="006F33AB">
        <w:tab/>
      </w:r>
      <w:r w:rsidRPr="006F33AB">
        <w:rPr>
          <w:i/>
        </w:rPr>
        <w:t>System/Pick Entry</w:t>
      </w:r>
    </w:p>
    <w:p w14:paraId="0D8929A4" w14:textId="77777777" w:rsidR="00863562" w:rsidRDefault="00863562" w:rsidP="00863562">
      <w:pPr>
        <w:ind w:left="709" w:hanging="425"/>
      </w:pPr>
      <w:r w:rsidRPr="006F33AB">
        <w:t>5.1.</w:t>
      </w:r>
      <w:r w:rsidRPr="006F33AB">
        <w:tab/>
        <w:t>A player may create a system/pick entry by forecasting or causing to be forecast 4, 5 or from 7 to 20 numbers, rather than the 6 to be forecast in the case of an ordinary entry.</w:t>
      </w:r>
    </w:p>
    <w:p w14:paraId="620F2D67" w14:textId="77777777" w:rsidR="00863562" w:rsidRDefault="00863562" w:rsidP="00863562">
      <w:pPr>
        <w:ind w:left="709" w:hanging="425"/>
      </w:pPr>
      <w:r w:rsidRPr="006F33AB">
        <w:t>5.2.</w:t>
      </w:r>
      <w:r w:rsidRPr="006F33AB">
        <w:tab/>
        <w:t xml:space="preserve">In the case of a coupon, a system/pick entry must be completed by marking the relevant </w:t>
      </w:r>
      <w:r>
        <w:t>“</w:t>
      </w:r>
      <w:r w:rsidRPr="006F33AB">
        <w:t>system/pick</w:t>
      </w:r>
      <w:r>
        <w:t>”</w:t>
      </w:r>
      <w:r w:rsidRPr="006F33AB">
        <w:t xml:space="preserve"> box and forecasting or causing to be forecast the quantity of numbers corresponding to the system/pick to be entered by the player.</w:t>
      </w:r>
      <w:r>
        <w:t xml:space="preserve"> </w:t>
      </w:r>
      <w:r w:rsidRPr="006F33AB">
        <w:t>(Thus, to play system 7, 7 numbers are forecast; to play system 8, 8 numbers are forecast and so on to a maximum of 20 numbers forecast to play a system 20 entry.)</w:t>
      </w:r>
      <w:r>
        <w:t xml:space="preserve"> </w:t>
      </w:r>
      <w:r w:rsidRPr="006F33AB">
        <w:t>In all other instances, a system/pick entry is created by verbally or electronically requesting such an entry at the selling point.</w:t>
      </w:r>
      <w:r>
        <w:t xml:space="preserve"> </w:t>
      </w:r>
      <w:r w:rsidRPr="006F33AB">
        <w:t>Ordinary and system/pick entry participation will be accepted if completed on the same coupon and more than one system/pick entry type can be played on the one coupon.</w:t>
      </w:r>
    </w:p>
    <w:p w14:paraId="7B4DA46D" w14:textId="77777777" w:rsidR="00863562" w:rsidRPr="006F33AB" w:rsidRDefault="00863562" w:rsidP="00863562">
      <w:pPr>
        <w:ind w:left="709" w:hanging="425"/>
      </w:pPr>
      <w:r w:rsidRPr="006F33AB">
        <w:t>5.3.</w:t>
      </w:r>
      <w:r w:rsidRPr="006F33AB">
        <w:tab/>
        <w:t>In the case of a coupon, if more numbers are marked in any game than the requested system/pick requires, a ticket will not issue until the player has nominated the number(s) to be deleted.</w:t>
      </w:r>
      <w:r>
        <w:t xml:space="preserve"> </w:t>
      </w:r>
      <w:r w:rsidRPr="006F33AB">
        <w:t xml:space="preserve">If fewer numbers are marked in any game than the requested system/pick requires and the relevant </w:t>
      </w:r>
      <w:r>
        <w:t>“</w:t>
      </w:r>
      <w:r w:rsidRPr="006F33AB">
        <w:t>top up games</w:t>
      </w:r>
      <w:r>
        <w:t>”</w:t>
      </w:r>
      <w:r w:rsidRPr="006F33AB">
        <w:t xml:space="preserve"> box is not marked, a ticket will not issue until the player has either nominated the number(s) to be added or selected a top up games entry.</w:t>
      </w:r>
    </w:p>
    <w:p w14:paraId="6CA9EBE5" w14:textId="77777777" w:rsidR="00863562" w:rsidRDefault="00863562" w:rsidP="00863562">
      <w:pPr>
        <w:ind w:left="709" w:hanging="425"/>
      </w:pPr>
      <w:r w:rsidRPr="006F33AB">
        <w:t>5.4.</w:t>
      </w:r>
      <w:r w:rsidRPr="006F33AB">
        <w:tab/>
        <w:t>Picks 4 and 5 are entries in which the quantity of numbers forecast is less than 6 numbers.</w:t>
      </w:r>
    </w:p>
    <w:p w14:paraId="4DCBAB99" w14:textId="77777777" w:rsidR="00863562" w:rsidRPr="006F33AB" w:rsidRDefault="00863562" w:rsidP="00863562">
      <w:pPr>
        <w:ind w:left="709" w:hanging="425"/>
      </w:pPr>
      <w:r w:rsidRPr="006F33AB">
        <w:t>5.5.</w:t>
      </w:r>
      <w:r w:rsidRPr="006F33AB">
        <w:tab/>
        <w:t>A pick 4 or 5 entry will be equivalent to playing a certain number of separate games of 6 numbers as determined by the following formula:</w:t>
      </w:r>
    </w:p>
    <w:tbl>
      <w:tblPr>
        <w:tblW w:w="0" w:type="auto"/>
        <w:tblInd w:w="851" w:type="dxa"/>
        <w:tblLayout w:type="fixed"/>
        <w:tblLook w:val="0000" w:firstRow="0" w:lastRow="0" w:firstColumn="0" w:lastColumn="0" w:noHBand="0" w:noVBand="0"/>
      </w:tblPr>
      <w:tblGrid>
        <w:gridCol w:w="1276"/>
        <w:gridCol w:w="1984"/>
      </w:tblGrid>
      <w:tr w:rsidR="00863562" w:rsidRPr="006F33AB" w14:paraId="3767F27D" w14:textId="77777777" w:rsidTr="00812C4C">
        <w:trPr>
          <w:cantSplit/>
        </w:trPr>
        <w:tc>
          <w:tcPr>
            <w:tcW w:w="1276" w:type="dxa"/>
          </w:tcPr>
          <w:p w14:paraId="1982ECB8" w14:textId="77777777" w:rsidR="00863562" w:rsidRPr="006F33AB" w:rsidRDefault="00863562" w:rsidP="00812C4C">
            <w:pPr>
              <w:spacing w:after="20"/>
              <w:jc w:val="center"/>
            </w:pPr>
            <w:r w:rsidRPr="006F33AB">
              <w:t>(45 – P)!</w:t>
            </w:r>
          </w:p>
        </w:tc>
        <w:tc>
          <w:tcPr>
            <w:tcW w:w="1984" w:type="dxa"/>
          </w:tcPr>
          <w:p w14:paraId="4EC0040B" w14:textId="77777777" w:rsidR="00863562" w:rsidRPr="006F33AB" w:rsidRDefault="00863562" w:rsidP="00812C4C">
            <w:pPr>
              <w:spacing w:after="20"/>
            </w:pPr>
            <w:r w:rsidRPr="006F33AB">
              <w:t>(where P = pick number)</w:t>
            </w:r>
          </w:p>
        </w:tc>
      </w:tr>
      <w:tr w:rsidR="00863562" w:rsidRPr="006F33AB" w14:paraId="67B88B21" w14:textId="77777777" w:rsidTr="00812C4C">
        <w:trPr>
          <w:cantSplit/>
        </w:trPr>
        <w:tc>
          <w:tcPr>
            <w:tcW w:w="1276" w:type="dxa"/>
            <w:tcBorders>
              <w:top w:val="single" w:sz="4" w:space="0" w:color="auto"/>
            </w:tcBorders>
          </w:tcPr>
          <w:p w14:paraId="29CE6CBE" w14:textId="77777777" w:rsidR="00863562" w:rsidRPr="006F33AB" w:rsidRDefault="00863562" w:rsidP="00812C4C">
            <w:pPr>
              <w:spacing w:before="20"/>
              <w:jc w:val="center"/>
            </w:pPr>
            <w:r w:rsidRPr="006F33AB">
              <w:t>39! x (6-P)!</w:t>
            </w:r>
          </w:p>
        </w:tc>
        <w:tc>
          <w:tcPr>
            <w:tcW w:w="1984" w:type="dxa"/>
          </w:tcPr>
          <w:p w14:paraId="6F2E8BDD" w14:textId="77777777" w:rsidR="00863562" w:rsidRPr="006F33AB" w:rsidRDefault="00863562" w:rsidP="00812C4C">
            <w:pPr>
              <w:spacing w:before="20"/>
            </w:pPr>
          </w:p>
        </w:tc>
      </w:tr>
    </w:tbl>
    <w:p w14:paraId="2DBE55EB" w14:textId="1F1062A6" w:rsidR="007E3014" w:rsidRDefault="00863562" w:rsidP="00863562">
      <w:pPr>
        <w:ind w:left="709" w:hanging="425"/>
      </w:pPr>
      <w:r w:rsidRPr="006F33AB">
        <w:t>5.6.</w:t>
      </w:r>
      <w:r w:rsidRPr="006F33AB">
        <w:tab/>
        <w:t>A player who seeks to participate in a pick 4 entry must forecast or cause to be forecast any 4 numbers.</w:t>
      </w:r>
      <w:r>
        <w:t xml:space="preserve"> </w:t>
      </w:r>
      <w:r w:rsidRPr="006F33AB">
        <w:t>These 4 numbers will be combined with all combinations of 2 numbers from the remaining unforecast numbers.</w:t>
      </w:r>
      <w:r>
        <w:t xml:space="preserve"> </w:t>
      </w:r>
      <w:r w:rsidRPr="006F33AB">
        <w:t>This pick entry will be equivalent to playing 820 games of 6 numbers.</w:t>
      </w:r>
    </w:p>
    <w:p w14:paraId="52A532CD" w14:textId="77777777" w:rsidR="007E3014" w:rsidRDefault="007E3014">
      <w:pPr>
        <w:spacing w:after="0" w:line="240" w:lineRule="auto"/>
        <w:jc w:val="left"/>
      </w:pPr>
      <w:r>
        <w:br w:type="page"/>
      </w:r>
    </w:p>
    <w:p w14:paraId="79F2E58B" w14:textId="77777777" w:rsidR="00863562" w:rsidRPr="006F33AB" w:rsidRDefault="00863562" w:rsidP="00863562">
      <w:pPr>
        <w:ind w:left="709" w:hanging="425"/>
      </w:pPr>
      <w:r w:rsidRPr="006F33AB">
        <w:lastRenderedPageBreak/>
        <w:t>5.7.</w:t>
      </w:r>
      <w:r w:rsidRPr="006F33AB">
        <w:tab/>
        <w:t>A player who seeks to participate in a pick 5 entry must forecast or cause to be forecast any 5 numbers.</w:t>
      </w:r>
      <w:r>
        <w:t xml:space="preserve"> </w:t>
      </w:r>
      <w:r w:rsidRPr="006F33AB">
        <w:t>These 5 numbers will be combined with each of the remaining unforecast numbers in turn.</w:t>
      </w:r>
      <w:r>
        <w:t xml:space="preserve"> </w:t>
      </w:r>
      <w:r w:rsidRPr="006F33AB">
        <w:t>This pick entry will be equivalent to playing 40 games of 6 numbers.</w:t>
      </w:r>
    </w:p>
    <w:p w14:paraId="765D0924" w14:textId="77777777" w:rsidR="00863562" w:rsidRPr="006F33AB" w:rsidRDefault="00863562" w:rsidP="00863562">
      <w:pPr>
        <w:ind w:left="709" w:hanging="425"/>
      </w:pPr>
      <w:r w:rsidRPr="006F33AB">
        <w:t>5.8.</w:t>
      </w:r>
      <w:r w:rsidRPr="006F33AB">
        <w:tab/>
        <w:t>A player who seeks to participate in a system 7 to 20 entry inclusive must forecast or cause to be forecast the quantity of numbers according to the system number to be played.</w:t>
      </w:r>
      <w:r>
        <w:t xml:space="preserve"> </w:t>
      </w:r>
      <w:r w:rsidRPr="006F33AB">
        <w:t>These numbers will be combined with one another in all possible combinations of 6 numbers.</w:t>
      </w:r>
      <w:r>
        <w:t xml:space="preserve"> </w:t>
      </w:r>
      <w:r w:rsidRPr="006F33AB">
        <w:t>This system entry will be equivalent to playing a certain number of separate games of 6 numbers as determined by the following formula:</w:t>
      </w:r>
    </w:p>
    <w:tbl>
      <w:tblPr>
        <w:tblW w:w="0" w:type="auto"/>
        <w:tblInd w:w="851" w:type="dxa"/>
        <w:tblLayout w:type="fixed"/>
        <w:tblLook w:val="0000" w:firstRow="0" w:lastRow="0" w:firstColumn="0" w:lastColumn="0" w:noHBand="0" w:noVBand="0"/>
      </w:tblPr>
      <w:tblGrid>
        <w:gridCol w:w="1276"/>
        <w:gridCol w:w="2126"/>
      </w:tblGrid>
      <w:tr w:rsidR="00863562" w:rsidRPr="006F33AB" w14:paraId="6EFAE32F" w14:textId="77777777" w:rsidTr="00812C4C">
        <w:trPr>
          <w:cantSplit/>
        </w:trPr>
        <w:tc>
          <w:tcPr>
            <w:tcW w:w="1276" w:type="dxa"/>
          </w:tcPr>
          <w:p w14:paraId="6A34AFD3" w14:textId="77777777" w:rsidR="00863562" w:rsidRPr="006F33AB" w:rsidRDefault="00863562" w:rsidP="00812C4C">
            <w:pPr>
              <w:spacing w:after="20"/>
              <w:jc w:val="center"/>
            </w:pPr>
            <w:r w:rsidRPr="006F33AB">
              <w:t>S!</w:t>
            </w:r>
          </w:p>
        </w:tc>
        <w:tc>
          <w:tcPr>
            <w:tcW w:w="2126" w:type="dxa"/>
          </w:tcPr>
          <w:p w14:paraId="024A1456" w14:textId="77777777" w:rsidR="00863562" w:rsidRPr="006F33AB" w:rsidRDefault="00863562" w:rsidP="00812C4C">
            <w:pPr>
              <w:spacing w:after="20"/>
            </w:pPr>
            <w:r w:rsidRPr="006F33AB">
              <w:t>(where S = system number)</w:t>
            </w:r>
          </w:p>
        </w:tc>
      </w:tr>
      <w:tr w:rsidR="00863562" w:rsidRPr="006F33AB" w14:paraId="59BD2067" w14:textId="77777777" w:rsidTr="00812C4C">
        <w:trPr>
          <w:cantSplit/>
        </w:trPr>
        <w:tc>
          <w:tcPr>
            <w:tcW w:w="1276" w:type="dxa"/>
            <w:tcBorders>
              <w:top w:val="single" w:sz="4" w:space="0" w:color="auto"/>
            </w:tcBorders>
          </w:tcPr>
          <w:p w14:paraId="29EA67E8" w14:textId="77777777" w:rsidR="00863562" w:rsidRPr="006F33AB" w:rsidRDefault="00863562" w:rsidP="00812C4C">
            <w:pPr>
              <w:spacing w:before="20"/>
              <w:jc w:val="center"/>
            </w:pPr>
            <w:r w:rsidRPr="006F33AB">
              <w:t>6! x (S</w:t>
            </w:r>
            <w:r w:rsidRPr="006F33AB">
              <w:noBreakHyphen/>
              <w:t>6)!</w:t>
            </w:r>
          </w:p>
        </w:tc>
        <w:tc>
          <w:tcPr>
            <w:tcW w:w="2126" w:type="dxa"/>
          </w:tcPr>
          <w:p w14:paraId="20A0F3FE" w14:textId="77777777" w:rsidR="00863562" w:rsidRPr="006F33AB" w:rsidRDefault="00863562" w:rsidP="00812C4C">
            <w:pPr>
              <w:spacing w:before="20"/>
            </w:pPr>
          </w:p>
        </w:tc>
      </w:tr>
    </w:tbl>
    <w:p w14:paraId="4790F40C" w14:textId="77777777" w:rsidR="00863562" w:rsidRPr="006F33AB" w:rsidRDefault="00863562" w:rsidP="00863562">
      <w:pPr>
        <w:ind w:left="709" w:hanging="425"/>
      </w:pPr>
      <w:r w:rsidRPr="006F33AB">
        <w:t>5.9.</w:t>
      </w:r>
      <w:r w:rsidRPr="006F33AB">
        <w:tab/>
        <w:t>Subject to Rule 3.4, a player may enter up to 18 games of any type of system/pick entry on the one coupon or such other number as the Master Agent determines.</w:t>
      </w:r>
    </w:p>
    <w:p w14:paraId="1EEF4807" w14:textId="77777777" w:rsidR="00863562" w:rsidRPr="006F33AB" w:rsidRDefault="00863562" w:rsidP="00863562">
      <w:pPr>
        <w:ind w:left="709" w:hanging="425"/>
      </w:pPr>
      <w:r w:rsidRPr="006F33AB">
        <w:t>5.10.</w:t>
      </w:r>
      <w:r w:rsidRPr="006F33AB">
        <w:tab/>
        <w:t>A system/pick entry may be entered for multi</w:t>
      </w:r>
      <w:r w:rsidRPr="006F33AB">
        <w:noBreakHyphen/>
        <w:t>week participation, in which case the Rules relating to multi</w:t>
      </w:r>
      <w:r w:rsidRPr="006F33AB">
        <w:noBreakHyphen/>
        <w:t>week and QuickPick entries will also apply.</w:t>
      </w:r>
    </w:p>
    <w:p w14:paraId="5CAAFBF3" w14:textId="77777777" w:rsidR="00863562" w:rsidRDefault="00863562" w:rsidP="00863562">
      <w:pPr>
        <w:ind w:left="709" w:hanging="425"/>
      </w:pPr>
      <w:r w:rsidRPr="006F33AB">
        <w:t>5.11.</w:t>
      </w:r>
      <w:r w:rsidRPr="006F33AB">
        <w:tab/>
        <w:t>The price of a system/pick entry will be as determined by the Master Agent from time to time.</w:t>
      </w:r>
    </w:p>
    <w:p w14:paraId="26907717" w14:textId="77777777" w:rsidR="00863562" w:rsidRPr="006F33AB" w:rsidRDefault="00863562" w:rsidP="00863562">
      <w:pPr>
        <w:ind w:left="284" w:hanging="284"/>
      </w:pPr>
      <w:r w:rsidRPr="006F33AB">
        <w:t>6.</w:t>
      </w:r>
      <w:r w:rsidRPr="006F33AB">
        <w:tab/>
      </w:r>
      <w:r w:rsidRPr="006F33AB">
        <w:rPr>
          <w:i/>
        </w:rPr>
        <w:t>QuickPick Entry</w:t>
      </w:r>
    </w:p>
    <w:p w14:paraId="0F3570B8" w14:textId="77777777" w:rsidR="00863562" w:rsidRPr="006F33AB" w:rsidRDefault="00863562" w:rsidP="00863562">
      <w:pPr>
        <w:ind w:left="709" w:hanging="425"/>
      </w:pPr>
      <w:r w:rsidRPr="006F33AB">
        <w:t>6.1.</w:t>
      </w:r>
      <w:r w:rsidRPr="006F33AB">
        <w:tab/>
        <w:t>A player can play by means of a QuickPick nomination at the selling point whereby the selling point terminal will process the information nominated by the player to generate a forecast of the type nominated by the player. Such entries will be limited to such number of games for an ordinary entry, and subject to Rule 3.4, such number of any type of system or pick entry, as the Master Agent determines.</w:t>
      </w:r>
    </w:p>
    <w:p w14:paraId="103201A3" w14:textId="77777777" w:rsidR="00863562" w:rsidRDefault="00863562" w:rsidP="00863562">
      <w:pPr>
        <w:ind w:left="709" w:hanging="425"/>
      </w:pPr>
      <w:r w:rsidRPr="006F33AB">
        <w:t>6.2.</w:t>
      </w:r>
      <w:r w:rsidRPr="006F33AB">
        <w:tab/>
        <w:t xml:space="preserve">When using a coupon, QuickPick entries can be played by marking the appropriate </w:t>
      </w:r>
      <w:r>
        <w:t>‘</w:t>
      </w:r>
      <w:r w:rsidRPr="006F33AB">
        <w:t>top up games</w:t>
      </w:r>
      <w:r>
        <w:t>’</w:t>
      </w:r>
      <w:r w:rsidRPr="006F33AB">
        <w:t xml:space="preserve"> box or the </w:t>
      </w:r>
      <w:r>
        <w:t>‘</w:t>
      </w:r>
      <w:r w:rsidRPr="006F33AB">
        <w:t>top up selection</w:t>
      </w:r>
      <w:r>
        <w:t>’</w:t>
      </w:r>
      <w:r w:rsidRPr="006F33AB">
        <w:t xml:space="preserve"> box (if this option is available) and will be limited to such number of games for an ordinary entry, and subject to Rule 3.4, such number of any type of system/pick entry as the Master Agent determines.</w:t>
      </w:r>
    </w:p>
    <w:p w14:paraId="697585EE" w14:textId="77777777" w:rsidR="00863562" w:rsidRDefault="00863562" w:rsidP="00863562">
      <w:pPr>
        <w:ind w:left="709" w:hanging="425"/>
      </w:pPr>
      <w:r w:rsidRPr="006F33AB">
        <w:t>6.3.</w:t>
      </w:r>
      <w:r w:rsidRPr="006F33AB">
        <w:tab/>
        <w:t>The QuickPick forecast will be generated by the selling point terminal, and the generated selections will be deemed to be those selections nominated by the player as if they were marked on a coupon by the player in accordance with these Rules.</w:t>
      </w:r>
    </w:p>
    <w:p w14:paraId="5C9FF2BF" w14:textId="77777777" w:rsidR="00863562" w:rsidRPr="006F33AB" w:rsidRDefault="00863562" w:rsidP="00863562">
      <w:pPr>
        <w:ind w:left="284" w:hanging="284"/>
      </w:pPr>
      <w:r w:rsidRPr="006F33AB">
        <w:t>7.</w:t>
      </w:r>
      <w:r w:rsidRPr="006F33AB">
        <w:tab/>
      </w:r>
      <w:r w:rsidRPr="006F33AB">
        <w:rPr>
          <w:i/>
        </w:rPr>
        <w:t>Supervision of Draw</w:t>
      </w:r>
    </w:p>
    <w:p w14:paraId="7F3069D1" w14:textId="77777777" w:rsidR="00863562" w:rsidRPr="008C4F01" w:rsidRDefault="00863562" w:rsidP="00863562">
      <w:pPr>
        <w:ind w:left="709" w:hanging="425"/>
        <w:rPr>
          <w:spacing w:val="-4"/>
        </w:rPr>
      </w:pPr>
      <w:r w:rsidRPr="006F33AB">
        <w:t>7.1.</w:t>
      </w:r>
      <w:r w:rsidRPr="006F33AB">
        <w:tab/>
      </w:r>
      <w:r w:rsidRPr="008C4F01">
        <w:rPr>
          <w:spacing w:val="-4"/>
        </w:rPr>
        <w:t>The selection of winning numbers and supplementary numbers will be conducted in such manner as agreed by the Bloc members and:</w:t>
      </w:r>
    </w:p>
    <w:p w14:paraId="7F586E5C" w14:textId="77777777" w:rsidR="00863562" w:rsidRDefault="00863562" w:rsidP="00863562">
      <w:pPr>
        <w:ind w:left="1276" w:hanging="567"/>
      </w:pPr>
      <w:r w:rsidRPr="006F33AB">
        <w:t>7.1.1.</w:t>
      </w:r>
      <w:r w:rsidRPr="006F33AB">
        <w:tab/>
      </w:r>
      <w:r w:rsidRPr="005A45F9">
        <w:t>should</w:t>
      </w:r>
      <w:r w:rsidRPr="006F33AB">
        <w:rPr>
          <w:lang w:val="en-US"/>
        </w:rPr>
        <w:t xml:space="preserve"> be conducted and supervised in accordance with the requirements of the relevant regulatory body for the State in which the draw is conducted</w:t>
      </w:r>
      <w:r w:rsidRPr="006F33AB">
        <w:t>; and</w:t>
      </w:r>
    </w:p>
    <w:p w14:paraId="7E8EADF0" w14:textId="77777777" w:rsidR="00863562" w:rsidRDefault="00863562" w:rsidP="00863562">
      <w:pPr>
        <w:ind w:left="1276" w:hanging="567"/>
      </w:pPr>
      <w:r w:rsidRPr="006F33AB">
        <w:t>7.1.2.</w:t>
      </w:r>
      <w:r w:rsidRPr="006F33AB">
        <w:tab/>
        <w:t>will be final for the purpose of determining the prize winners in that draw.</w:t>
      </w:r>
    </w:p>
    <w:p w14:paraId="42B3CD65" w14:textId="77777777" w:rsidR="00863562" w:rsidRDefault="00863562" w:rsidP="00863562">
      <w:pPr>
        <w:ind w:left="709" w:hanging="425"/>
      </w:pPr>
      <w:r w:rsidRPr="006F33AB">
        <w:t>7.2.</w:t>
      </w:r>
      <w:r w:rsidRPr="006F33AB">
        <w:tab/>
        <w:t>The total amount of the prize pool will be announced at each draw.</w:t>
      </w:r>
    </w:p>
    <w:p w14:paraId="06DB6340" w14:textId="77777777" w:rsidR="00863562" w:rsidRPr="006F33AB" w:rsidRDefault="00863562" w:rsidP="00863562">
      <w:pPr>
        <w:ind w:left="284" w:hanging="284"/>
      </w:pPr>
      <w:r w:rsidRPr="006F33AB">
        <w:t>8.</w:t>
      </w:r>
      <w:r w:rsidRPr="006F33AB">
        <w:tab/>
      </w:r>
      <w:r w:rsidRPr="006F33AB">
        <w:rPr>
          <w:i/>
        </w:rPr>
        <w:t>Determination of Winning Numbers</w:t>
      </w:r>
    </w:p>
    <w:p w14:paraId="297B53A3" w14:textId="77777777" w:rsidR="00863562" w:rsidRDefault="00863562" w:rsidP="00863562">
      <w:pPr>
        <w:ind w:left="709" w:hanging="425"/>
      </w:pPr>
      <w:r w:rsidRPr="006F33AB">
        <w:t>8.1.</w:t>
      </w:r>
      <w:r w:rsidRPr="006F33AB">
        <w:tab/>
        <w:t>Each draw will be identified by a number.</w:t>
      </w:r>
    </w:p>
    <w:p w14:paraId="7B444F54" w14:textId="77777777" w:rsidR="00863562" w:rsidRPr="006F33AB" w:rsidRDefault="00863562" w:rsidP="00863562">
      <w:pPr>
        <w:ind w:left="709" w:hanging="425"/>
      </w:pPr>
      <w:r w:rsidRPr="006F33AB">
        <w:t>8.2.</w:t>
      </w:r>
      <w:r w:rsidRPr="006F33AB">
        <w:tab/>
        <w:t>Each draw will be conducted using drawing equipment agreed by the Bloc members.</w:t>
      </w:r>
    </w:p>
    <w:p w14:paraId="06A455C9" w14:textId="77777777" w:rsidR="00863562" w:rsidRDefault="00863562" w:rsidP="00863562">
      <w:pPr>
        <w:ind w:left="709" w:hanging="425"/>
      </w:pPr>
      <w:r w:rsidRPr="006F33AB">
        <w:t>8.3.</w:t>
      </w:r>
      <w:r w:rsidRPr="006F33AB">
        <w:tab/>
        <w:t>For each draw, the Bloc members will cause 8 numbered balls to be drawn from the drawing equipment.</w:t>
      </w:r>
    </w:p>
    <w:p w14:paraId="697BB4B1" w14:textId="77777777" w:rsidR="00863562" w:rsidRPr="006F33AB" w:rsidRDefault="00863562" w:rsidP="00863562">
      <w:pPr>
        <w:ind w:left="709" w:hanging="425"/>
      </w:pPr>
      <w:r w:rsidRPr="006F33AB">
        <w:t>8.4.</w:t>
      </w:r>
      <w:r w:rsidRPr="006F33AB">
        <w:tab/>
        <w:t>The first 6 balls drawn will be the winning numbers and the final 2 balls will be the supplementary numbers.</w:t>
      </w:r>
    </w:p>
    <w:p w14:paraId="49CFDEBD" w14:textId="77777777" w:rsidR="00863562" w:rsidRDefault="00863562" w:rsidP="00863562">
      <w:pPr>
        <w:ind w:left="709" w:hanging="425"/>
      </w:pPr>
      <w:r w:rsidRPr="006F33AB">
        <w:t>8.5.</w:t>
      </w:r>
      <w:r w:rsidRPr="006F33AB">
        <w:tab/>
        <w:t>There will be 6 prize winning divisions in each draw:</w:t>
      </w:r>
    </w:p>
    <w:p w14:paraId="46A0DCD7" w14:textId="77777777" w:rsidR="00863562" w:rsidRDefault="00863562" w:rsidP="00863562">
      <w:pPr>
        <w:ind w:left="1560" w:hanging="851"/>
      </w:pPr>
      <w:r w:rsidRPr="006F33AB">
        <w:t>Division 1</w:t>
      </w:r>
      <w:r>
        <w:t>—</w:t>
      </w:r>
      <w:r w:rsidRPr="006F33AB">
        <w:t>player(s) who correctly forecast the 6 winning numbers in any one game.</w:t>
      </w:r>
    </w:p>
    <w:p w14:paraId="2444F854" w14:textId="77777777" w:rsidR="00863562" w:rsidRDefault="00863562" w:rsidP="00863562">
      <w:pPr>
        <w:ind w:left="1560" w:hanging="851"/>
      </w:pPr>
      <w:r w:rsidRPr="006F33AB">
        <w:t>Division 2</w:t>
      </w:r>
      <w:r>
        <w:t>—</w:t>
      </w:r>
      <w:r w:rsidRPr="006F33AB">
        <w:t>player(s) who correctly forecast any 5 of the 6 winning numbers and either one of the supplementary numbers in</w:t>
      </w:r>
      <w:r>
        <w:t xml:space="preserve"> </w:t>
      </w:r>
      <w:r w:rsidRPr="006F33AB">
        <w:t>any one game.</w:t>
      </w:r>
    </w:p>
    <w:p w14:paraId="04F7684A" w14:textId="77777777" w:rsidR="00863562" w:rsidRDefault="00863562" w:rsidP="00863562">
      <w:pPr>
        <w:ind w:left="1560" w:hanging="851"/>
      </w:pPr>
      <w:r w:rsidRPr="006F33AB">
        <w:t>Division 3</w:t>
      </w:r>
      <w:r>
        <w:t>—</w:t>
      </w:r>
      <w:r w:rsidRPr="006F33AB">
        <w:t>player(s) who correctly forecast any 5 of the 6 winning numbers in any one game.</w:t>
      </w:r>
    </w:p>
    <w:p w14:paraId="22689416" w14:textId="77777777" w:rsidR="00863562" w:rsidRDefault="00863562" w:rsidP="00863562">
      <w:pPr>
        <w:ind w:left="1560" w:hanging="851"/>
      </w:pPr>
      <w:r w:rsidRPr="006F33AB">
        <w:t>Division 4</w:t>
      </w:r>
      <w:r>
        <w:t>—</w:t>
      </w:r>
      <w:r w:rsidRPr="006F33AB">
        <w:t>player(s) who correctly forecast any 4 of the 6 winning numbers in any one game.</w:t>
      </w:r>
    </w:p>
    <w:p w14:paraId="2105C21F" w14:textId="77777777" w:rsidR="00863562" w:rsidRDefault="00863562" w:rsidP="00863562">
      <w:pPr>
        <w:ind w:left="1560" w:hanging="851"/>
      </w:pPr>
      <w:r w:rsidRPr="006F33AB">
        <w:t>Division 5</w:t>
      </w:r>
      <w:r>
        <w:t>—</w:t>
      </w:r>
      <w:r w:rsidRPr="006F33AB">
        <w:t>player(s) who correctly forecast any 3 of the 6 winning numbers and either or both of the supplementary numbers in any one game.</w:t>
      </w:r>
    </w:p>
    <w:p w14:paraId="74F4E697" w14:textId="77777777" w:rsidR="00863562" w:rsidRPr="006F33AB" w:rsidRDefault="00863562" w:rsidP="00863562">
      <w:pPr>
        <w:ind w:left="851" w:hanging="142"/>
      </w:pPr>
      <w:r w:rsidRPr="006F33AB">
        <w:t>Division 6</w:t>
      </w:r>
      <w:r>
        <w:t>—</w:t>
      </w:r>
      <w:r w:rsidRPr="006F33AB">
        <w:t>player(s) who correctly forecast any 3 of the 6 winning numbers in any one game.</w:t>
      </w:r>
    </w:p>
    <w:p w14:paraId="723F2C0F" w14:textId="77777777" w:rsidR="00863562" w:rsidRPr="006F33AB" w:rsidRDefault="00863562" w:rsidP="00863562">
      <w:pPr>
        <w:ind w:left="284" w:hanging="284"/>
      </w:pPr>
      <w:r w:rsidRPr="006F33AB">
        <w:t>9.</w:t>
      </w:r>
      <w:r w:rsidRPr="006F33AB">
        <w:tab/>
      </w:r>
      <w:r w:rsidRPr="006F33AB">
        <w:rPr>
          <w:i/>
        </w:rPr>
        <w:t>Publication of Results</w:t>
      </w:r>
    </w:p>
    <w:p w14:paraId="7C8A295E" w14:textId="77777777" w:rsidR="00863562" w:rsidRDefault="00863562" w:rsidP="00863562">
      <w:pPr>
        <w:ind w:left="709" w:hanging="425"/>
      </w:pPr>
      <w:r w:rsidRPr="006F33AB">
        <w:t>9.1.</w:t>
      </w:r>
      <w:r w:rsidRPr="006F33AB">
        <w:tab/>
        <w:t>The Master Agent will publish the results of each draw as soon as practicable after each draw.</w:t>
      </w:r>
    </w:p>
    <w:p w14:paraId="5B61E6F8" w14:textId="77777777" w:rsidR="00863562" w:rsidRPr="006F33AB" w:rsidRDefault="00863562" w:rsidP="00863562">
      <w:pPr>
        <w:ind w:left="709" w:hanging="425"/>
      </w:pPr>
      <w:r w:rsidRPr="006F33AB">
        <w:t>9.2.</w:t>
      </w:r>
      <w:r w:rsidRPr="006F33AB">
        <w:tab/>
        <w:t>The information published may include:</w:t>
      </w:r>
    </w:p>
    <w:p w14:paraId="55E6A09E" w14:textId="77777777" w:rsidR="00863562" w:rsidRDefault="00863562" w:rsidP="00863562">
      <w:pPr>
        <w:ind w:left="1276" w:hanging="567"/>
      </w:pPr>
      <w:r w:rsidRPr="006F33AB">
        <w:t>9.2.1.</w:t>
      </w:r>
      <w:r w:rsidRPr="006F33AB">
        <w:tab/>
        <w:t>the winning numbers;</w:t>
      </w:r>
    </w:p>
    <w:p w14:paraId="0BACB627" w14:textId="77777777" w:rsidR="00863562" w:rsidRPr="006F33AB" w:rsidRDefault="00863562" w:rsidP="00863562">
      <w:pPr>
        <w:ind w:left="1276" w:hanging="567"/>
      </w:pPr>
      <w:r w:rsidRPr="006F33AB">
        <w:t>9.2.2.</w:t>
      </w:r>
      <w:r w:rsidRPr="006F33AB">
        <w:tab/>
        <w:t>the amount of the prize pool allocated to each division;</w:t>
      </w:r>
    </w:p>
    <w:p w14:paraId="7BD4A718" w14:textId="77777777" w:rsidR="00863562" w:rsidRPr="006F33AB" w:rsidRDefault="00863562" w:rsidP="00863562">
      <w:pPr>
        <w:ind w:left="1276" w:hanging="567"/>
      </w:pPr>
      <w:r w:rsidRPr="006F33AB">
        <w:t>9.2.3.</w:t>
      </w:r>
      <w:r w:rsidRPr="006F33AB">
        <w:tab/>
        <w:t>the number of prize winners or provisional prize winners in each division;</w:t>
      </w:r>
    </w:p>
    <w:p w14:paraId="281B3503" w14:textId="77777777" w:rsidR="00863562" w:rsidRPr="006F33AB" w:rsidRDefault="00863562" w:rsidP="00863562">
      <w:pPr>
        <w:ind w:left="1276" w:hanging="567"/>
      </w:pPr>
      <w:r w:rsidRPr="006F33AB">
        <w:t>9.2.4.</w:t>
      </w:r>
      <w:r w:rsidRPr="006F33AB">
        <w:tab/>
        <w:t>the value or provisional value of each prize in each division;</w:t>
      </w:r>
    </w:p>
    <w:p w14:paraId="36CD8025" w14:textId="77777777" w:rsidR="00863562" w:rsidRDefault="00863562" w:rsidP="00863562">
      <w:pPr>
        <w:ind w:left="1276" w:hanging="567"/>
      </w:pPr>
      <w:r w:rsidRPr="006F33AB">
        <w:t>9.2.5.</w:t>
      </w:r>
      <w:r w:rsidRPr="006F33AB">
        <w:tab/>
        <w:t>the dates when prizes will be paid;</w:t>
      </w:r>
    </w:p>
    <w:p w14:paraId="04B9CCEF" w14:textId="77777777" w:rsidR="00863562" w:rsidRPr="006F33AB" w:rsidRDefault="00863562" w:rsidP="00863562">
      <w:pPr>
        <w:ind w:left="1276" w:hanging="567"/>
      </w:pPr>
      <w:r w:rsidRPr="006F33AB">
        <w:t>9.2.6.</w:t>
      </w:r>
      <w:r w:rsidRPr="006F33AB">
        <w:tab/>
        <w:t>the date the claim period expires; and</w:t>
      </w:r>
    </w:p>
    <w:p w14:paraId="66F796DB" w14:textId="77777777" w:rsidR="00863562" w:rsidRDefault="00863562" w:rsidP="00863562">
      <w:pPr>
        <w:ind w:left="1276" w:hanging="567"/>
      </w:pPr>
      <w:r w:rsidRPr="006F33AB">
        <w:t>9.2.7.</w:t>
      </w:r>
      <w:r w:rsidRPr="006F33AB">
        <w:tab/>
        <w:t>the guaranteed or estimated Division 1 prize pool in the next draw.</w:t>
      </w:r>
    </w:p>
    <w:p w14:paraId="43634BF1" w14:textId="77777777" w:rsidR="00863562" w:rsidRDefault="00863562" w:rsidP="00863562">
      <w:pPr>
        <w:ind w:left="284" w:hanging="284"/>
      </w:pPr>
      <w:r w:rsidRPr="006F33AB">
        <w:t>10.</w:t>
      </w:r>
      <w:r w:rsidRPr="006F33AB">
        <w:tab/>
      </w:r>
      <w:r w:rsidRPr="006F33AB">
        <w:rPr>
          <w:i/>
        </w:rPr>
        <w:t>Prize Pool Structure</w:t>
      </w:r>
    </w:p>
    <w:p w14:paraId="5365241B" w14:textId="77777777" w:rsidR="00863562" w:rsidRPr="006F33AB" w:rsidRDefault="00863562" w:rsidP="00863562">
      <w:pPr>
        <w:ind w:left="709" w:hanging="425"/>
      </w:pPr>
      <w:r w:rsidRPr="006F33AB">
        <w:t>10.1.</w:t>
      </w:r>
      <w:r w:rsidRPr="006F33AB">
        <w:tab/>
        <w:t>Only one prize can be won by any one ordinary entry in a game.</w:t>
      </w:r>
    </w:p>
    <w:p w14:paraId="6A270B8E" w14:textId="77777777" w:rsidR="00863562" w:rsidRDefault="00863562" w:rsidP="00863562">
      <w:pPr>
        <w:ind w:left="709" w:hanging="425"/>
      </w:pPr>
      <w:r w:rsidRPr="006F33AB">
        <w:t>10.2.</w:t>
      </w:r>
      <w:r w:rsidRPr="006F33AB">
        <w:tab/>
        <w:t>60% of the total entry fees received for each draw (or such greater amount as SALC determines in consultation with Bloc members) will be allocated as the prize pool.</w:t>
      </w:r>
    </w:p>
    <w:p w14:paraId="76F32811" w14:textId="77FC5E17" w:rsidR="007E3014" w:rsidRDefault="00863562" w:rsidP="00863562">
      <w:pPr>
        <w:ind w:left="709" w:hanging="425"/>
      </w:pPr>
      <w:r w:rsidRPr="006F33AB">
        <w:t>10.3.</w:t>
      </w:r>
      <w:r w:rsidRPr="006F33AB">
        <w:tab/>
        <w:t>Each of the Bloc members must contribute the same percentage of the total entry fees received by them into the prize pool.</w:t>
      </w:r>
    </w:p>
    <w:p w14:paraId="27B284B4" w14:textId="77777777" w:rsidR="007E3014" w:rsidRDefault="007E3014">
      <w:pPr>
        <w:spacing w:after="0" w:line="240" w:lineRule="auto"/>
        <w:jc w:val="left"/>
      </w:pPr>
      <w:r>
        <w:br w:type="page"/>
      </w:r>
    </w:p>
    <w:p w14:paraId="6954FA13" w14:textId="77777777" w:rsidR="00863562" w:rsidRDefault="00863562" w:rsidP="00863562">
      <w:pPr>
        <w:ind w:left="709" w:hanging="425"/>
      </w:pPr>
      <w:r w:rsidRPr="006F33AB">
        <w:lastRenderedPageBreak/>
        <w:t>10.4.</w:t>
      </w:r>
      <w:r w:rsidRPr="006F33AB">
        <w:tab/>
        <w:t>The total prize pool will be distributed between the prize divisions in accordance with the determination of SALC, after consultation with the Bloc members.</w:t>
      </w:r>
    </w:p>
    <w:p w14:paraId="7C0AAC4D" w14:textId="77777777" w:rsidR="00863562" w:rsidRPr="006F33AB" w:rsidRDefault="00863562" w:rsidP="00863562">
      <w:pPr>
        <w:ind w:left="709" w:hanging="425"/>
      </w:pPr>
      <w:r w:rsidRPr="006F33AB">
        <w:t>10.5.</w:t>
      </w:r>
      <w:r w:rsidRPr="006F33AB">
        <w:tab/>
        <w:t>The prize money allocated to each division will be apportioned in equal shares between the winners in that division.</w:t>
      </w:r>
    </w:p>
    <w:p w14:paraId="4080FA69" w14:textId="77777777" w:rsidR="00863562" w:rsidRDefault="00863562" w:rsidP="00863562">
      <w:pPr>
        <w:ind w:left="709" w:hanging="425"/>
      </w:pPr>
      <w:r w:rsidRPr="006F33AB">
        <w:t>10.6.</w:t>
      </w:r>
      <w:r w:rsidRPr="006F33AB">
        <w:tab/>
        <w:t>Any variation to the prize divisions or the prize pool distributions between the prize divisions, as determined by SALC, will be advised to players by way of the Master Agent</w:t>
      </w:r>
      <w:r>
        <w:t>’</w:t>
      </w:r>
      <w:r w:rsidRPr="006F33AB">
        <w:t>s website and at all selling points, at least fourteen (14) days prior to their operational date.</w:t>
      </w:r>
    </w:p>
    <w:p w14:paraId="2F13727A" w14:textId="77777777" w:rsidR="00863562" w:rsidRDefault="00863562" w:rsidP="00863562">
      <w:pPr>
        <w:ind w:left="709" w:hanging="425"/>
      </w:pPr>
      <w:r w:rsidRPr="006F33AB">
        <w:t>10.7.</w:t>
      </w:r>
      <w:r w:rsidRPr="006F33AB">
        <w:tab/>
        <w:t>If there is no winner in any of Divisions 2, 3, 4 or 5 of any draw, the prize money allocated to that division will be added to the prize money allocated to the next lower division in which there is a winner.</w:t>
      </w:r>
    </w:p>
    <w:p w14:paraId="181B6E1E" w14:textId="77777777" w:rsidR="00863562" w:rsidRPr="00846D61" w:rsidRDefault="00863562" w:rsidP="00863562">
      <w:pPr>
        <w:ind w:left="709" w:hanging="425"/>
        <w:rPr>
          <w:spacing w:val="-2"/>
        </w:rPr>
      </w:pPr>
      <w:r w:rsidRPr="006F33AB">
        <w:t>10.8.</w:t>
      </w:r>
      <w:r w:rsidRPr="006F33AB">
        <w:tab/>
      </w:r>
      <w:r w:rsidRPr="00846D61">
        <w:rPr>
          <w:spacing w:val="-2"/>
        </w:rPr>
        <w:t>If there is no winner in Division 6 of any draw, the prize money allocated to that division will be added to the Prize Reserve Fund.</w:t>
      </w:r>
    </w:p>
    <w:p w14:paraId="6F5C266C" w14:textId="77777777" w:rsidR="00863562" w:rsidRPr="006F33AB" w:rsidRDefault="00863562" w:rsidP="00863562">
      <w:pPr>
        <w:ind w:left="709" w:hanging="425"/>
      </w:pPr>
      <w:r w:rsidRPr="006F33AB">
        <w:t>10.9.</w:t>
      </w:r>
      <w:r w:rsidRPr="006F33AB">
        <w:tab/>
        <w:t>Notwithstanding any other Rule, the Master Agent may, at its discretion round out the amount of any prize other than a Division</w:t>
      </w:r>
      <w:r>
        <w:t> </w:t>
      </w:r>
      <w:r w:rsidRPr="006F33AB">
        <w:t>1 prize to the nearest five cents above or below the actual prize otherwise payable. The resulting surplus or deficit will be added to or deducted from the Division 1 prize pool.</w:t>
      </w:r>
    </w:p>
    <w:p w14:paraId="3D3AFFE9" w14:textId="77777777" w:rsidR="00863562" w:rsidRPr="006F33AB" w:rsidRDefault="00863562" w:rsidP="00863562">
      <w:pPr>
        <w:ind w:left="284" w:hanging="284"/>
      </w:pPr>
      <w:r w:rsidRPr="006F33AB">
        <w:t>11.</w:t>
      </w:r>
      <w:r w:rsidRPr="006F33AB">
        <w:tab/>
      </w:r>
      <w:r w:rsidRPr="006F33AB">
        <w:rPr>
          <w:i/>
        </w:rPr>
        <w:t>Prize Reserve Fund</w:t>
      </w:r>
    </w:p>
    <w:p w14:paraId="1B785F18" w14:textId="77777777" w:rsidR="00863562" w:rsidRPr="006F33AB" w:rsidRDefault="00863562" w:rsidP="00863562">
      <w:pPr>
        <w:ind w:left="709" w:hanging="425"/>
      </w:pPr>
      <w:r w:rsidRPr="006F33AB">
        <w:t>11.1.</w:t>
      </w:r>
      <w:r w:rsidRPr="006F33AB">
        <w:tab/>
        <w:t xml:space="preserve">From time to time, SALC may set aside a proportion of the total amount received from entry fees to any draw and, in respect of that draw, the distribution of prizes will be reduced </w:t>
      </w:r>
      <w:r w:rsidRPr="006F33AB">
        <w:rPr>
          <w:i/>
        </w:rPr>
        <w:t>pro rata</w:t>
      </w:r>
      <w:r w:rsidRPr="006F33AB">
        <w:t xml:space="preserve"> in all prize winning divisions.</w:t>
      </w:r>
      <w:r>
        <w:t xml:space="preserve"> </w:t>
      </w:r>
      <w:r w:rsidRPr="006F33AB">
        <w:t>The amount set aside will be accumulated by SALC to constitute a pool called the Prize Reserve Fund.</w:t>
      </w:r>
    </w:p>
    <w:p w14:paraId="73E4E033" w14:textId="77777777" w:rsidR="00863562" w:rsidRPr="006F33AB" w:rsidRDefault="00863562" w:rsidP="00863562">
      <w:pPr>
        <w:ind w:left="709" w:hanging="425"/>
      </w:pPr>
      <w:r w:rsidRPr="006F33AB">
        <w:t>11.2.</w:t>
      </w:r>
      <w:r w:rsidRPr="006F33AB">
        <w:tab/>
        <w:t>The Prize Reserve Fund will be applied from time to time for or towards the payment of any of the following:</w:t>
      </w:r>
    </w:p>
    <w:p w14:paraId="2E7A057B" w14:textId="77777777" w:rsidR="00863562" w:rsidRPr="006F33AB" w:rsidRDefault="00863562" w:rsidP="00863562">
      <w:pPr>
        <w:ind w:left="1276" w:hanging="567"/>
      </w:pPr>
      <w:r w:rsidRPr="006F33AB">
        <w:t>11.2.1.</w:t>
      </w:r>
      <w:r w:rsidRPr="006F33AB">
        <w:tab/>
        <w:t>prizes in respect of missed prize entries for lotteries conducted by SALC through its Master Agent;</w:t>
      </w:r>
    </w:p>
    <w:p w14:paraId="1A310A64" w14:textId="77777777" w:rsidR="00863562" w:rsidRPr="006F33AB" w:rsidRDefault="00863562" w:rsidP="00863562">
      <w:pPr>
        <w:ind w:left="1276" w:hanging="567"/>
      </w:pPr>
      <w:r w:rsidRPr="006F33AB">
        <w:t>11.2.2.</w:t>
      </w:r>
      <w:r w:rsidRPr="006F33AB">
        <w:tab/>
        <w:t>additional or increased prizes in subsequent lotteries conducted by SALC through its Master Agent;</w:t>
      </w:r>
    </w:p>
    <w:p w14:paraId="66685579" w14:textId="77777777" w:rsidR="00863562" w:rsidRDefault="00863562" w:rsidP="00863562">
      <w:pPr>
        <w:ind w:left="709"/>
      </w:pPr>
      <w:r w:rsidRPr="006F33AB">
        <w:t>in such amount(s) and to such player(s) as SALC in its absolute discretion determines.</w:t>
      </w:r>
    </w:p>
    <w:p w14:paraId="4BA3F72C" w14:textId="77777777" w:rsidR="00863562" w:rsidRDefault="00863562" w:rsidP="00863562">
      <w:pPr>
        <w:ind w:left="709" w:hanging="425"/>
      </w:pPr>
      <w:r w:rsidRPr="006F33AB">
        <w:t>11.3.</w:t>
      </w:r>
      <w:r w:rsidRPr="006F33AB">
        <w:tab/>
        <w:t>The amounts to be set aside and the amounts to be distributed must be agreed with the Bloc members.</w:t>
      </w:r>
    </w:p>
    <w:p w14:paraId="6C4E2242" w14:textId="77777777" w:rsidR="00863562" w:rsidRDefault="00863562" w:rsidP="00863562">
      <w:pPr>
        <w:ind w:left="709" w:hanging="425"/>
      </w:pPr>
      <w:r w:rsidRPr="006F33AB">
        <w:t>11.4.</w:t>
      </w:r>
      <w:r w:rsidRPr="006F33AB">
        <w:tab/>
        <w:t>In the event that the game of X Lotto as played on a Saturday is replaced, enhanced, renamed or otherwise varied, the Prize Reserve Fund as constituted by this Rule 11 shall be assigned to the game replacing, enhancing, renaming or otherwise varying the game of X Lotto as played on a Saturday.</w:t>
      </w:r>
    </w:p>
    <w:p w14:paraId="0C851E90" w14:textId="77777777" w:rsidR="00863562" w:rsidRPr="006F33AB" w:rsidRDefault="00863562" w:rsidP="00863562">
      <w:pPr>
        <w:ind w:left="284" w:hanging="284"/>
      </w:pPr>
      <w:r w:rsidRPr="006F33AB">
        <w:t>12.</w:t>
      </w:r>
      <w:r w:rsidRPr="006F33AB">
        <w:tab/>
      </w:r>
      <w:r w:rsidRPr="006F33AB">
        <w:rPr>
          <w:i/>
        </w:rPr>
        <w:t>Jackpots</w:t>
      </w:r>
    </w:p>
    <w:p w14:paraId="69F23308" w14:textId="77777777" w:rsidR="00863562" w:rsidRDefault="00863562" w:rsidP="00863562">
      <w:pPr>
        <w:ind w:left="709" w:hanging="425"/>
      </w:pPr>
      <w:r w:rsidRPr="006F33AB">
        <w:t>12.1.</w:t>
      </w:r>
      <w:r w:rsidRPr="006F33AB">
        <w:tab/>
        <w:t>If there is no Division 1 prize winner, that portion of the prize pool that would have been payable to a single Division 1 winner in that draw will be added to or jackpotted with the Division 1 prize money in the next draw, except in the case of a Special Draw in which case Rule 15.1.3 will apply.</w:t>
      </w:r>
      <w:r>
        <w:t xml:space="preserve"> </w:t>
      </w:r>
      <w:r w:rsidRPr="006F33AB">
        <w:t>This jackpotting will continue for no more than 4 consecutive draws.</w:t>
      </w:r>
      <w:r>
        <w:t xml:space="preserve"> </w:t>
      </w:r>
      <w:r w:rsidRPr="006F33AB">
        <w:t>If there is no Division 1 prize winner in the next (or 5th) consecutive draw, the total amount of the jackpot and the Division 1 prize that would have been payable to a single winner in that 5th draw will be added to the prize money allocated to the next lower division in which there is a winner.</w:t>
      </w:r>
    </w:p>
    <w:p w14:paraId="0B9CA701" w14:textId="77777777" w:rsidR="00863562" w:rsidRDefault="00863562" w:rsidP="00863562">
      <w:pPr>
        <w:ind w:left="709" w:hanging="425"/>
      </w:pPr>
      <w:r w:rsidRPr="006F33AB">
        <w:t>12.2.</w:t>
      </w:r>
      <w:r w:rsidRPr="006F33AB">
        <w:tab/>
        <w:t>If the Master Agent guarantees a minimum prize payout in Division 1 of any draw, the amount by which the Master Agent has augmented the portion of the prize pool allocated to Division 1 in that draw will not be taken into account in determining the amount of any jackpot subsequently paid in respect of that division.</w:t>
      </w:r>
    </w:p>
    <w:p w14:paraId="13BF96D3" w14:textId="77777777" w:rsidR="00863562" w:rsidRPr="006F33AB" w:rsidRDefault="00863562" w:rsidP="00863562">
      <w:pPr>
        <w:ind w:left="284" w:hanging="284"/>
      </w:pPr>
      <w:r w:rsidRPr="006F33AB">
        <w:t>13.</w:t>
      </w:r>
      <w:r w:rsidRPr="006F33AB">
        <w:tab/>
      </w:r>
      <w:r w:rsidRPr="006F33AB">
        <w:rPr>
          <w:i/>
        </w:rPr>
        <w:t>Prize Claims</w:t>
      </w:r>
    </w:p>
    <w:p w14:paraId="3809DEBD" w14:textId="77777777" w:rsidR="00863562" w:rsidRPr="006F33AB" w:rsidRDefault="00863562" w:rsidP="00863562">
      <w:pPr>
        <w:ind w:left="709" w:hanging="425"/>
      </w:pPr>
      <w:r w:rsidRPr="006F33AB">
        <w:t>13.1.</w:t>
      </w:r>
      <w:r w:rsidRPr="006F33AB">
        <w:tab/>
        <w:t>In the case of a Division 1 prize:</w:t>
      </w:r>
    </w:p>
    <w:p w14:paraId="6DB2DA70" w14:textId="77777777" w:rsidR="00863562" w:rsidRDefault="00863562" w:rsidP="00863562">
      <w:pPr>
        <w:ind w:left="1276" w:hanging="567"/>
      </w:pPr>
      <w:r w:rsidRPr="006F33AB">
        <w:t>13.1.1.</w:t>
      </w:r>
      <w:r w:rsidRPr="006F33AB">
        <w:tab/>
        <w:t>prize money will be distributed after the claim period has elapsed;</w:t>
      </w:r>
    </w:p>
    <w:p w14:paraId="0172FC78" w14:textId="77777777" w:rsidR="00863562" w:rsidRDefault="00863562" w:rsidP="00863562">
      <w:pPr>
        <w:ind w:left="1276" w:hanging="567"/>
      </w:pPr>
      <w:r w:rsidRPr="006F33AB">
        <w:t>13.1.2.</w:t>
      </w:r>
      <w:r w:rsidRPr="006F33AB">
        <w:tab/>
        <w:t>claims lodged with the Master Agent within the claim period and determined by the central computer system to be prize winning tickets and any tickets subsequently identified as prize winning tickets will share equally in the prize pool available to winners in their respective division;</w:t>
      </w:r>
    </w:p>
    <w:p w14:paraId="334C2BC9" w14:textId="77777777" w:rsidR="00863562" w:rsidRDefault="00863562" w:rsidP="00863562">
      <w:pPr>
        <w:ind w:left="1276" w:hanging="567"/>
      </w:pPr>
      <w:r w:rsidRPr="006F33AB">
        <w:t>13.1.3.</w:t>
      </w:r>
      <w:r w:rsidRPr="006F33AB">
        <w:tab/>
        <w:t>any player who claims to be entitled to a prize won on a printed ticket must lodge a claim at Head Office; and</w:t>
      </w:r>
    </w:p>
    <w:p w14:paraId="0C388D99" w14:textId="77777777" w:rsidR="00863562" w:rsidRDefault="00863562" w:rsidP="00863562">
      <w:pPr>
        <w:ind w:left="1276" w:hanging="567"/>
      </w:pPr>
      <w:r w:rsidRPr="006F33AB">
        <w:t>13.1.4.</w:t>
      </w:r>
      <w:r w:rsidRPr="006F33AB">
        <w:tab/>
        <w:t>prizes payable on an electronic ticket will be paid electronically in accordance with the terms upon which the electronic ticket was issued, following the elapsing of the claim period.</w:t>
      </w:r>
    </w:p>
    <w:p w14:paraId="709CE1CF" w14:textId="77777777" w:rsidR="00863562" w:rsidRPr="006F33AB" w:rsidRDefault="00863562" w:rsidP="00863562">
      <w:pPr>
        <w:ind w:left="709" w:hanging="425"/>
      </w:pPr>
      <w:r w:rsidRPr="006F33AB">
        <w:t>13.2.</w:t>
      </w:r>
      <w:r w:rsidRPr="006F33AB">
        <w:tab/>
        <w:t>In the case of prizes other than a Division 1 prize:</w:t>
      </w:r>
    </w:p>
    <w:p w14:paraId="4D8FC5BC" w14:textId="77777777" w:rsidR="00863562" w:rsidRDefault="00863562" w:rsidP="00863562">
      <w:pPr>
        <w:ind w:left="1276" w:hanging="567"/>
      </w:pPr>
      <w:r w:rsidRPr="006F33AB">
        <w:t>13.2.1.</w:t>
      </w:r>
      <w:r w:rsidRPr="006F33AB">
        <w:tab/>
        <w:t>prizes payable on a printed ticket will be paid as soon as practicable after the draw either at Head Office or an Agent</w:t>
      </w:r>
      <w:r>
        <w:t>’</w:t>
      </w:r>
      <w:r w:rsidRPr="006F33AB">
        <w:t>s place of business upon presentation of the printed ticket, or as otherwise determined by the Master Agent, subject to these Rules;</w:t>
      </w:r>
    </w:p>
    <w:p w14:paraId="1FA1A560" w14:textId="77777777" w:rsidR="00863562" w:rsidRDefault="00863562" w:rsidP="00863562">
      <w:pPr>
        <w:ind w:left="1276" w:hanging="567"/>
      </w:pPr>
      <w:r w:rsidRPr="006F33AB">
        <w:t>13.2.2.</w:t>
      </w:r>
      <w:r w:rsidRPr="006F33AB">
        <w:tab/>
        <w:t>prizes payable on an electronic ticket will be paid electronically in accordance with the terms upon which the electronic ticket was issued, as soon as practicable after the draw; and</w:t>
      </w:r>
    </w:p>
    <w:p w14:paraId="175212D1" w14:textId="77777777" w:rsidR="00863562" w:rsidRDefault="00863562" w:rsidP="00863562">
      <w:pPr>
        <w:ind w:left="1276" w:hanging="567"/>
      </w:pPr>
      <w:r w:rsidRPr="006F33AB">
        <w:t>13.2.3.</w:t>
      </w:r>
      <w:r w:rsidRPr="006F33AB">
        <w:tab/>
        <w:t>if a printed or electronic ticket includes a game that has won a prize in Division 2 or a lower division in addition to a Division 1 prize then the lower division prize will not be paid until the Division 1 prize is payable.</w:t>
      </w:r>
    </w:p>
    <w:p w14:paraId="42A8A595" w14:textId="77777777" w:rsidR="00863562" w:rsidRDefault="00863562" w:rsidP="00863562">
      <w:pPr>
        <w:ind w:left="709" w:hanging="425"/>
      </w:pPr>
      <w:r w:rsidRPr="006F33AB">
        <w:t>13.3.</w:t>
      </w:r>
      <w:r w:rsidRPr="006F33AB">
        <w:tab/>
        <w:t>Any player who claims to be entitled to a prize but:</w:t>
      </w:r>
    </w:p>
    <w:p w14:paraId="5AE50DCF" w14:textId="77777777" w:rsidR="00863562" w:rsidRDefault="00863562" w:rsidP="00863562">
      <w:pPr>
        <w:ind w:left="1276" w:hanging="567"/>
      </w:pPr>
      <w:r w:rsidRPr="006F33AB">
        <w:t>13.3.1.</w:t>
      </w:r>
      <w:r w:rsidRPr="006F33AB">
        <w:tab/>
        <w:t>whose ticket has not been identified by the central computer system as a prize winning ticket;</w:t>
      </w:r>
    </w:p>
    <w:p w14:paraId="204F9F62" w14:textId="77777777" w:rsidR="00863562" w:rsidRDefault="00863562" w:rsidP="00863562">
      <w:pPr>
        <w:ind w:left="1276" w:hanging="567"/>
      </w:pPr>
      <w:r w:rsidRPr="006F33AB">
        <w:t>13.3.2.</w:t>
      </w:r>
      <w:r w:rsidRPr="006F33AB">
        <w:tab/>
        <w:t>considers that their ticket has been incorrectly evaluated; or</w:t>
      </w:r>
    </w:p>
    <w:p w14:paraId="29A23CA2" w14:textId="77777777" w:rsidR="00863562" w:rsidRDefault="00863562" w:rsidP="00863562">
      <w:pPr>
        <w:ind w:left="1276" w:hanging="567"/>
      </w:pPr>
      <w:r w:rsidRPr="006F33AB">
        <w:t>13.3.3.</w:t>
      </w:r>
      <w:r w:rsidRPr="006F33AB">
        <w:tab/>
        <w:t>has not obtained confirmation that their ticket has won a prize after its evaluation by the central computer system,</w:t>
      </w:r>
    </w:p>
    <w:p w14:paraId="4FFCD802" w14:textId="77777777" w:rsidR="00863562" w:rsidRDefault="00863562" w:rsidP="00863562">
      <w:pPr>
        <w:ind w:left="709"/>
      </w:pPr>
      <w:r w:rsidRPr="006F33AB">
        <w:t>must lodge a claim with the Master Agent in the case of a printed ticket and with the provider of the electronic ticket in the case of an electronic ticket.</w:t>
      </w:r>
    </w:p>
    <w:p w14:paraId="31F7B7AB" w14:textId="77777777" w:rsidR="00863562" w:rsidRPr="006F33AB" w:rsidRDefault="00863562" w:rsidP="00863562">
      <w:pPr>
        <w:ind w:left="709" w:hanging="425"/>
      </w:pPr>
      <w:r w:rsidRPr="006F33AB">
        <w:t>13.4.</w:t>
      </w:r>
      <w:r w:rsidRPr="006F33AB">
        <w:tab/>
        <w:t>A claim under Rule 13.1.3 or 13.3:</w:t>
      </w:r>
    </w:p>
    <w:p w14:paraId="074DE707" w14:textId="77777777" w:rsidR="00863562" w:rsidRPr="006F33AB" w:rsidRDefault="00863562" w:rsidP="00863562">
      <w:pPr>
        <w:ind w:left="1276" w:hanging="567"/>
      </w:pPr>
      <w:r w:rsidRPr="006F33AB">
        <w:t>13.4.1.</w:t>
      </w:r>
      <w:r w:rsidRPr="006F33AB">
        <w:tab/>
        <w:t>may be lodged with the Master Agent either personally or by registered mail;</w:t>
      </w:r>
    </w:p>
    <w:p w14:paraId="52A4AB18" w14:textId="77777777" w:rsidR="00863562" w:rsidRPr="006F33AB" w:rsidRDefault="00863562" w:rsidP="00863562">
      <w:pPr>
        <w:ind w:left="1276" w:hanging="567"/>
      </w:pPr>
      <w:r w:rsidRPr="006F33AB">
        <w:t>13.4.2.</w:t>
      </w:r>
      <w:r w:rsidRPr="006F33AB">
        <w:tab/>
        <w:t>must reach the Master Agent within 12 months of the relevant day; and</w:t>
      </w:r>
    </w:p>
    <w:p w14:paraId="52830ADE" w14:textId="036C88FB" w:rsidR="007E3014" w:rsidRDefault="00863562" w:rsidP="00B32683">
      <w:pPr>
        <w:ind w:left="1276" w:hanging="567"/>
      </w:pPr>
      <w:r w:rsidRPr="006F33AB">
        <w:t>13.4.3.</w:t>
      </w:r>
      <w:r w:rsidRPr="006F33AB">
        <w:tab/>
        <w:t>must be accompanied by the printed ticket in respect of which the claim is made, clearly endorsed with the claimant</w:t>
      </w:r>
      <w:r>
        <w:t>’</w:t>
      </w:r>
      <w:r w:rsidRPr="006F33AB">
        <w:t>s full name and address, and/or proof of purchase.</w:t>
      </w:r>
      <w:r w:rsidR="007E3014">
        <w:br w:type="page"/>
      </w:r>
    </w:p>
    <w:p w14:paraId="6B62EEB0" w14:textId="0699BA0C" w:rsidR="00863562" w:rsidRDefault="00863562" w:rsidP="00863562">
      <w:pPr>
        <w:ind w:left="709" w:hanging="425"/>
      </w:pPr>
      <w:r w:rsidRPr="006F33AB">
        <w:lastRenderedPageBreak/>
        <w:t>13.5.</w:t>
      </w:r>
      <w:r w:rsidRPr="006F33AB">
        <w:tab/>
        <w:t>SALC:</w:t>
      </w:r>
    </w:p>
    <w:p w14:paraId="4D6BCAE6" w14:textId="77777777" w:rsidR="00863562" w:rsidRDefault="00863562" w:rsidP="00863562">
      <w:pPr>
        <w:ind w:left="1276" w:hanging="567"/>
      </w:pPr>
      <w:r w:rsidRPr="006F33AB">
        <w:t>13.5.1.</w:t>
      </w:r>
      <w:r w:rsidRPr="006F33AB">
        <w:tab/>
        <w:t>will not be obliged to recognise any claim not identified as a prize winning ticket by the central computer system and not lodged within 12 months of the relevant day; and</w:t>
      </w:r>
    </w:p>
    <w:p w14:paraId="3B53C839" w14:textId="77777777" w:rsidR="00863562" w:rsidRDefault="00863562" w:rsidP="00863562">
      <w:pPr>
        <w:ind w:left="1276" w:hanging="567"/>
      </w:pPr>
      <w:r w:rsidRPr="006F33AB">
        <w:t>13.5.2.</w:t>
      </w:r>
      <w:r w:rsidRPr="006F33AB">
        <w:tab/>
        <w:t>may in its absolute discretion accept or refuse to accept any claim in whole or in part.</w:t>
      </w:r>
    </w:p>
    <w:p w14:paraId="1835176A" w14:textId="77777777" w:rsidR="00863562" w:rsidRDefault="00863562" w:rsidP="00863562">
      <w:pPr>
        <w:ind w:left="284" w:hanging="284"/>
      </w:pPr>
      <w:r w:rsidRPr="006F33AB">
        <w:t>14.</w:t>
      </w:r>
      <w:r w:rsidRPr="006F33AB">
        <w:tab/>
      </w:r>
      <w:r w:rsidRPr="006F33AB">
        <w:rPr>
          <w:i/>
        </w:rPr>
        <w:t>Ticket Checkers</w:t>
      </w:r>
    </w:p>
    <w:p w14:paraId="47CFF5C7" w14:textId="77777777" w:rsidR="00863562" w:rsidRPr="006F33AB" w:rsidRDefault="00863562" w:rsidP="00863562">
      <w:pPr>
        <w:ind w:left="709" w:hanging="425"/>
      </w:pPr>
      <w:r w:rsidRPr="006F33AB">
        <w:t>14.1.</w:t>
      </w:r>
      <w:r w:rsidRPr="006F33AB">
        <w:tab/>
        <w:t>Ticket checkers are located at all selling points except an internet site and are linked to the central computer system via the selling point terminal.</w:t>
      </w:r>
    </w:p>
    <w:p w14:paraId="1014BCF2" w14:textId="77777777" w:rsidR="00863562" w:rsidRPr="006F33AB" w:rsidRDefault="00863562" w:rsidP="00863562">
      <w:pPr>
        <w:ind w:left="709" w:hanging="425"/>
      </w:pPr>
      <w:r w:rsidRPr="006F33AB">
        <w:t>14.2.</w:t>
      </w:r>
      <w:r w:rsidRPr="006F33AB">
        <w:tab/>
        <w:t>A player can obtain the prize status of a printed ticket by inserting the bar code of each printed ticket into the scanning device.</w:t>
      </w:r>
    </w:p>
    <w:p w14:paraId="06A147BD" w14:textId="77777777" w:rsidR="00863562" w:rsidRDefault="00863562" w:rsidP="00863562">
      <w:pPr>
        <w:ind w:left="709" w:hanging="425"/>
      </w:pPr>
      <w:r w:rsidRPr="006F33AB">
        <w:t>14.3.</w:t>
      </w:r>
      <w:r w:rsidRPr="006F33AB">
        <w:tab/>
        <w:t>A prize winning ticket must be identified by the central computer system as a prize winning ticket before payment of the prize is made.</w:t>
      </w:r>
    </w:p>
    <w:p w14:paraId="7449DD7F" w14:textId="77777777" w:rsidR="00863562" w:rsidRDefault="00863562" w:rsidP="00863562">
      <w:pPr>
        <w:ind w:left="284" w:hanging="284"/>
        <w:rPr>
          <w:lang w:val="en-US"/>
        </w:rPr>
      </w:pPr>
      <w:r w:rsidRPr="006F33AB">
        <w:rPr>
          <w:lang w:val="en-US"/>
        </w:rPr>
        <w:t>15.</w:t>
      </w:r>
      <w:r w:rsidRPr="006F33AB">
        <w:rPr>
          <w:lang w:val="en-US"/>
        </w:rPr>
        <w:tab/>
      </w:r>
      <w:r w:rsidRPr="006F33AB">
        <w:rPr>
          <w:i/>
          <w:lang w:val="en-US"/>
        </w:rPr>
        <w:t>Special Draw</w:t>
      </w:r>
    </w:p>
    <w:p w14:paraId="50C3480C" w14:textId="77777777" w:rsidR="00863562" w:rsidRDefault="00863562" w:rsidP="00863562">
      <w:pPr>
        <w:ind w:left="709" w:hanging="425"/>
        <w:rPr>
          <w:lang w:val="en-US"/>
        </w:rPr>
      </w:pPr>
      <w:r w:rsidRPr="006F33AB">
        <w:rPr>
          <w:lang w:val="en-US"/>
        </w:rPr>
        <w:t>15.1.</w:t>
      </w:r>
      <w:r w:rsidRPr="006F33AB">
        <w:rPr>
          <w:lang w:val="en-US"/>
        </w:rPr>
        <w:tab/>
        <w:t>The Master Agent may, from time to time declare a Saturday X Lotto draw to be a Special Draw with a guaranteed Division 1 prize for a maximum number of winners as determined by the Master Agent prior to the conduct of the declared draw. The following provisions will apply:</w:t>
      </w:r>
    </w:p>
    <w:p w14:paraId="6EAFD863" w14:textId="77777777" w:rsidR="00863562" w:rsidRDefault="00863562" w:rsidP="00863562">
      <w:pPr>
        <w:ind w:left="1276" w:hanging="567"/>
        <w:rPr>
          <w:lang w:val="en-US"/>
        </w:rPr>
      </w:pPr>
      <w:r w:rsidRPr="006F33AB">
        <w:rPr>
          <w:lang w:val="en-US"/>
        </w:rPr>
        <w:t>15.1.1.</w:t>
      </w:r>
      <w:r w:rsidRPr="006F33AB">
        <w:rPr>
          <w:lang w:val="en-US"/>
        </w:rPr>
        <w:tab/>
        <w:t>If the total number of Division 1 prize winners is less than or equal to the maximum number of winners as determined by the Master Agent, then each prize winner will receive a guaranteed Division 1 prize.</w:t>
      </w:r>
    </w:p>
    <w:p w14:paraId="6B0D3A9C" w14:textId="77777777" w:rsidR="00863562" w:rsidRDefault="00863562" w:rsidP="00863562">
      <w:pPr>
        <w:ind w:left="1276" w:hanging="567"/>
        <w:rPr>
          <w:lang w:val="en-US"/>
        </w:rPr>
      </w:pPr>
      <w:r w:rsidRPr="006F33AB">
        <w:rPr>
          <w:lang w:val="en-US"/>
        </w:rPr>
        <w:t>15.1.2.</w:t>
      </w:r>
      <w:r w:rsidRPr="006F33AB">
        <w:rPr>
          <w:lang w:val="en-US"/>
        </w:rPr>
        <w:tab/>
        <w:t>If the total number of Division 1 prize winners is greater than the maximum number of winners as determined by the Master Agent, then the total of all guaranteed Division 1 prizes will be apportioned in equal shares between the winners in accordance with Rule 10.5.</w:t>
      </w:r>
    </w:p>
    <w:p w14:paraId="758E5B32" w14:textId="77777777" w:rsidR="00863562" w:rsidRDefault="00863562" w:rsidP="00863562">
      <w:pPr>
        <w:ind w:left="1276" w:hanging="567"/>
        <w:rPr>
          <w:lang w:val="en-US"/>
        </w:rPr>
      </w:pPr>
      <w:r w:rsidRPr="006F33AB">
        <w:rPr>
          <w:lang w:val="en-US"/>
        </w:rPr>
        <w:t>15.1.3.</w:t>
      </w:r>
      <w:r w:rsidRPr="006F33AB">
        <w:rPr>
          <w:lang w:val="en-US"/>
        </w:rPr>
        <w:tab/>
        <w:t>If there is no Division 1 prize winner in a Special Draw, the portion of the prize pool that would have been payable to Division 1 in the Special Draw will be added to the Prize Reserve Fund and applied in accordance with Rule 11.2.</w:t>
      </w:r>
    </w:p>
    <w:p w14:paraId="714D75FC" w14:textId="77777777" w:rsidR="00863562" w:rsidRDefault="00863562" w:rsidP="00863562">
      <w:pPr>
        <w:ind w:left="1276" w:hanging="567"/>
        <w:rPr>
          <w:lang w:val="en-US"/>
        </w:rPr>
      </w:pPr>
      <w:r w:rsidRPr="006F33AB">
        <w:rPr>
          <w:lang w:val="en-US"/>
        </w:rPr>
        <w:t>15.1.4.</w:t>
      </w:r>
      <w:r w:rsidRPr="006F33AB">
        <w:rPr>
          <w:lang w:val="en-US"/>
        </w:rPr>
        <w:tab/>
        <w:t>If the total of all Division 1 prizes payable in a Special Draw is less than the Division 1 prize pool, then the balance of the Division 1 prize pool that has not been won in the Special Draw will be added to the Prize Reserve Fund and applied in accordance with Rule 11.2.</w:t>
      </w:r>
    </w:p>
    <w:p w14:paraId="43B4493F" w14:textId="77777777" w:rsidR="00863562" w:rsidRDefault="00863562" w:rsidP="00863562">
      <w:pPr>
        <w:pStyle w:val="GG-Title2"/>
      </w:pPr>
      <w:r w:rsidRPr="006F33AB">
        <w:t>Schedule</w:t>
      </w:r>
    </w:p>
    <w:p w14:paraId="766AC3BC" w14:textId="77777777" w:rsidR="00863562" w:rsidRPr="006F33AB" w:rsidRDefault="00863562" w:rsidP="00863562">
      <w:pPr>
        <w:rPr>
          <w:i/>
        </w:rPr>
      </w:pPr>
      <w:r w:rsidRPr="006F33AB">
        <w:rPr>
          <w:i/>
        </w:rPr>
        <w:t>Date of operation of these Rules:</w:t>
      </w:r>
      <w:r>
        <w:rPr>
          <w:i/>
        </w:rPr>
        <w:t xml:space="preserve"> </w:t>
      </w:r>
      <w:r w:rsidRPr="006F33AB">
        <w:t>18 May 2025</w:t>
      </w:r>
    </w:p>
    <w:p w14:paraId="78E3F8EE" w14:textId="77777777" w:rsidR="00863562" w:rsidRDefault="00863562" w:rsidP="00863562">
      <w:pPr>
        <w:pStyle w:val="GG-Signature"/>
      </w:pPr>
      <w:r w:rsidRPr="006F33AB">
        <w:sym w:font="Symbol" w:char="F0D3"/>
      </w:r>
      <w:r w:rsidRPr="006F33AB">
        <w:t xml:space="preserve"> The Crown in right of the State of South Australia 2025</w:t>
      </w:r>
    </w:p>
    <w:p w14:paraId="5CD1C98E" w14:textId="77777777" w:rsidR="00863562" w:rsidRDefault="00863562" w:rsidP="00863562">
      <w:pPr>
        <w:pBdr>
          <w:bottom w:val="single" w:sz="4" w:space="1" w:color="auto"/>
        </w:pBdr>
        <w:spacing w:after="0" w:line="52" w:lineRule="exact"/>
        <w:jc w:val="center"/>
      </w:pPr>
    </w:p>
    <w:p w14:paraId="772E399B" w14:textId="77777777" w:rsidR="00863562" w:rsidRDefault="00863562" w:rsidP="00863562">
      <w:pPr>
        <w:pBdr>
          <w:top w:val="single" w:sz="4" w:space="1" w:color="auto"/>
        </w:pBdr>
        <w:spacing w:before="34" w:after="0" w:line="14" w:lineRule="exact"/>
        <w:jc w:val="center"/>
      </w:pPr>
    </w:p>
    <w:p w14:paraId="4364D42A" w14:textId="77777777" w:rsidR="00863562" w:rsidRPr="007D2F27" w:rsidRDefault="00863562" w:rsidP="00863562"/>
    <w:p w14:paraId="0D85EA80" w14:textId="77777777" w:rsidR="009D1E2E" w:rsidRDefault="009D1E2E" w:rsidP="005335F1">
      <w:pPr>
        <w:pStyle w:val="GG-body"/>
        <w:rPr>
          <w:lang w:val="en-US"/>
        </w:rPr>
      </w:pPr>
    </w:p>
    <w:p w14:paraId="6581FB64" w14:textId="77777777" w:rsidR="00D9149F" w:rsidRDefault="00D9149F">
      <w:pPr>
        <w:spacing w:after="0" w:line="240" w:lineRule="auto"/>
        <w:jc w:val="left"/>
        <w:rPr>
          <w:rFonts w:eastAsia="Times New Roman"/>
          <w:szCs w:val="17"/>
          <w:lang w:val="en-US"/>
        </w:rPr>
      </w:pPr>
      <w:r>
        <w:rPr>
          <w:lang w:val="en-US"/>
        </w:rPr>
        <w:br w:type="page"/>
      </w:r>
    </w:p>
    <w:p w14:paraId="46960714" w14:textId="77777777" w:rsidR="009D1E2E" w:rsidRPr="009D1E2E" w:rsidRDefault="009D1E2E" w:rsidP="0043001F">
      <w:pPr>
        <w:pStyle w:val="Heading1"/>
      </w:pPr>
      <w:bookmarkStart w:id="5" w:name="_Toc33707982"/>
      <w:bookmarkStart w:id="6" w:name="_Toc33708153"/>
      <w:bookmarkStart w:id="7" w:name="_Toc185512637"/>
      <w:r w:rsidRPr="009D1E2E">
        <w:lastRenderedPageBreak/>
        <w:t>State Government Instruments</w:t>
      </w:r>
      <w:bookmarkEnd w:id="5"/>
      <w:bookmarkEnd w:id="6"/>
      <w:bookmarkEnd w:id="7"/>
    </w:p>
    <w:p w14:paraId="0DA1BD01" w14:textId="77777777" w:rsidR="00F30EB1" w:rsidRDefault="00F30EB1" w:rsidP="00266A48">
      <w:pPr>
        <w:pStyle w:val="Heading2"/>
      </w:pPr>
      <w:bookmarkStart w:id="8" w:name="_Toc185512638"/>
      <w:r>
        <w:t>Associations Incorporation Act 1985</w:t>
      </w:r>
      <w:bookmarkEnd w:id="8"/>
    </w:p>
    <w:p w14:paraId="10DC974C" w14:textId="77777777" w:rsidR="00F30EB1" w:rsidRDefault="00F30EB1" w:rsidP="00F30EB1">
      <w:pPr>
        <w:pStyle w:val="GG-Title2"/>
      </w:pPr>
      <w:r w:rsidRPr="00372EAF">
        <w:t>Section 42(2)</w:t>
      </w:r>
    </w:p>
    <w:p w14:paraId="79A50078" w14:textId="77777777" w:rsidR="00F30EB1" w:rsidRDefault="00F30EB1" w:rsidP="00F30EB1">
      <w:pPr>
        <w:pStyle w:val="GG-Title3"/>
      </w:pPr>
      <w:r>
        <w:t>Dissolution of Association</w:t>
      </w:r>
    </w:p>
    <w:p w14:paraId="4A0FEED5" w14:textId="77777777" w:rsidR="00F30EB1" w:rsidRDefault="00F30EB1" w:rsidP="00F30EB1">
      <w:r w:rsidRPr="00FF15C7">
        <w:t>Whereas</w:t>
      </w:r>
      <w:r>
        <w:t xml:space="preserve"> the Corporate Affairs Commission (the Commission) pursuant to Section 42(1) of the </w:t>
      </w:r>
      <w:r w:rsidRPr="00372EAF">
        <w:rPr>
          <w:i/>
          <w:iCs/>
        </w:rPr>
        <w:t>Associations Incorporation Act 1985</w:t>
      </w:r>
      <w:r>
        <w:t xml:space="preserve"> (the Act) is of the opinion that the undertaking or operations of </w:t>
      </w:r>
      <w:r w:rsidRPr="00372EAF">
        <w:rPr>
          <w:b/>
          <w:bCs/>
        </w:rPr>
        <w:t>ROYAL AUTOMOBILE ASSOCIATION OF SOUTH AUSTRALIA INCORPORATED</w:t>
      </w:r>
      <w:r>
        <w:t xml:space="preserve"> (the Association) being an incorporated association under the Act are being carried on, or would more appropriately be carried on by a Company Limited by Guarantee incorporated under the </w:t>
      </w:r>
      <w:r w:rsidRPr="00042709">
        <w:rPr>
          <w:i/>
          <w:iCs/>
        </w:rPr>
        <w:t>Corporations Act 2001</w:t>
      </w:r>
      <w:r>
        <w:t xml:space="preserve"> (Cth) </w:t>
      </w:r>
      <w:r w:rsidRPr="00FF15C7">
        <w:t>and whereas</w:t>
      </w:r>
      <w:r>
        <w:t xml:space="preserve"> the Commission was on </w:t>
      </w:r>
      <w:r w:rsidRPr="00372EAF">
        <w:rPr>
          <w:b/>
          <w:bCs/>
        </w:rPr>
        <w:t xml:space="preserve">20 </w:t>
      </w:r>
      <w:r>
        <w:rPr>
          <w:b/>
          <w:bCs/>
        </w:rPr>
        <w:t>November</w:t>
      </w:r>
      <w:r w:rsidRPr="00372EAF">
        <w:rPr>
          <w:b/>
          <w:bCs/>
        </w:rPr>
        <w:t xml:space="preserve"> 2024</w:t>
      </w:r>
      <w:r>
        <w:t xml:space="preserve"> requested by the Association to transfer its undertaking to </w:t>
      </w:r>
      <w:r w:rsidRPr="00372EAF">
        <w:rPr>
          <w:b/>
          <w:bCs/>
        </w:rPr>
        <w:t>ROYAL AUTOMOBILE ASSOCIATION OF SOUTH AUSTRALIA LIMITED</w:t>
      </w:r>
      <w:r>
        <w:t xml:space="preserve"> (Australian Company Number </w:t>
      </w:r>
      <w:r w:rsidRPr="00372EAF">
        <w:rPr>
          <w:b/>
          <w:bCs/>
        </w:rPr>
        <w:t>677 371 274</w:t>
      </w:r>
      <w:r>
        <w:t xml:space="preserve">), the Commission pursuant to Section 42(2) of the Act does hereby order that on </w:t>
      </w:r>
      <w:r w:rsidRPr="00372EAF">
        <w:rPr>
          <w:b/>
          <w:bCs/>
        </w:rPr>
        <w:t>1 J</w:t>
      </w:r>
      <w:r>
        <w:rPr>
          <w:b/>
          <w:bCs/>
        </w:rPr>
        <w:t>uly</w:t>
      </w:r>
      <w:r w:rsidRPr="00372EAF">
        <w:rPr>
          <w:b/>
          <w:bCs/>
        </w:rPr>
        <w:t xml:space="preserve"> 2025</w:t>
      </w:r>
      <w:r>
        <w:t xml:space="preserve">, the Association will be dissolved, the property of the Association becomes the property of </w:t>
      </w:r>
      <w:r w:rsidRPr="00372EAF">
        <w:rPr>
          <w:b/>
          <w:bCs/>
        </w:rPr>
        <w:t>ROYAL AUTOMOBILE ASSOCIATION OF SOUTH AUSTRALIA LIMITED</w:t>
      </w:r>
      <w:r>
        <w:t xml:space="preserve"> and the rights and liabilities of the Association become the rights and liabilities of </w:t>
      </w:r>
      <w:r w:rsidRPr="00372EAF">
        <w:rPr>
          <w:b/>
          <w:bCs/>
        </w:rPr>
        <w:t>ROYAL AUTOMOBILE ASSOCIATION OF SOUTH AUSTRALIA LIMITED</w:t>
      </w:r>
      <w:r>
        <w:t>.</w:t>
      </w:r>
    </w:p>
    <w:p w14:paraId="604A494E" w14:textId="77777777" w:rsidR="00F30EB1" w:rsidRDefault="00F30EB1" w:rsidP="00F30EB1">
      <w:r>
        <w:t>Given under the seal of the Commission at Adelaide.</w:t>
      </w:r>
    </w:p>
    <w:p w14:paraId="1CEB0CB4" w14:textId="77777777" w:rsidR="00F30EB1" w:rsidRDefault="00F30EB1" w:rsidP="00F30EB1">
      <w:pPr>
        <w:pStyle w:val="GG-SDated"/>
      </w:pPr>
      <w:r>
        <w:t>Dated: 12 December 2024</w:t>
      </w:r>
    </w:p>
    <w:p w14:paraId="0053274B" w14:textId="77777777" w:rsidR="00F30EB1" w:rsidRDefault="00F30EB1" w:rsidP="00F30EB1">
      <w:pPr>
        <w:pStyle w:val="GG-SName"/>
      </w:pPr>
      <w:r>
        <w:t>Kirsty Lawrence</w:t>
      </w:r>
    </w:p>
    <w:p w14:paraId="111709D1" w14:textId="77777777" w:rsidR="00F30EB1" w:rsidRDefault="00F30EB1" w:rsidP="00F30EB1">
      <w:pPr>
        <w:pStyle w:val="GG-Signature"/>
      </w:pPr>
      <w:r>
        <w:t>Delegate of the Corporate Affairs Commission</w:t>
      </w:r>
    </w:p>
    <w:p w14:paraId="3BE058CA" w14:textId="77777777" w:rsidR="00F30EB1" w:rsidRDefault="00F30EB1" w:rsidP="00F30EB1">
      <w:pPr>
        <w:pStyle w:val="GG-Signature"/>
        <w:pBdr>
          <w:top w:val="single" w:sz="4" w:space="1" w:color="auto"/>
        </w:pBdr>
        <w:spacing w:before="100" w:line="14" w:lineRule="exact"/>
        <w:jc w:val="center"/>
      </w:pPr>
    </w:p>
    <w:p w14:paraId="28BB18A1" w14:textId="77777777" w:rsidR="00F30EB1" w:rsidRPr="00B62C58" w:rsidRDefault="00F30EB1" w:rsidP="00F30EB1">
      <w:pPr>
        <w:pStyle w:val="NoSpacing"/>
      </w:pPr>
    </w:p>
    <w:p w14:paraId="42279496" w14:textId="77777777" w:rsidR="00F30EB1" w:rsidRDefault="00F30EB1" w:rsidP="00F30EB1">
      <w:pPr>
        <w:pStyle w:val="GG-Title1"/>
      </w:pPr>
      <w:r>
        <w:t>Associations Incorporation Act 1985</w:t>
      </w:r>
    </w:p>
    <w:p w14:paraId="037C273F" w14:textId="77777777" w:rsidR="00F30EB1" w:rsidRDefault="00F30EB1" w:rsidP="00F30EB1">
      <w:pPr>
        <w:pStyle w:val="GG-Title2"/>
      </w:pPr>
      <w:r>
        <w:t>Section 42(2)</w:t>
      </w:r>
    </w:p>
    <w:p w14:paraId="4CFA4CD0" w14:textId="77777777" w:rsidR="00F30EB1" w:rsidRDefault="00F30EB1" w:rsidP="00F30EB1">
      <w:pPr>
        <w:pStyle w:val="GG-Title3"/>
      </w:pPr>
      <w:r>
        <w:t>Dissolution of Association</w:t>
      </w:r>
    </w:p>
    <w:p w14:paraId="3961B8DB" w14:textId="77777777" w:rsidR="00F30EB1" w:rsidRPr="009F2770" w:rsidRDefault="00F30EB1" w:rsidP="00F30EB1">
      <w:pPr>
        <w:rPr>
          <w:spacing w:val="-2"/>
        </w:rPr>
      </w:pPr>
      <w:r w:rsidRPr="00B75313">
        <w:rPr>
          <w:spacing w:val="-2"/>
        </w:rPr>
        <w:t>Whereas</w:t>
      </w:r>
      <w:r w:rsidRPr="009F2770">
        <w:rPr>
          <w:spacing w:val="-2"/>
        </w:rPr>
        <w:t xml:space="preserve"> the Corporate Affairs Commission (the Commission) pursuant to Section 42(1) of the </w:t>
      </w:r>
      <w:r w:rsidRPr="009F2770">
        <w:rPr>
          <w:i/>
          <w:iCs/>
          <w:spacing w:val="-2"/>
        </w:rPr>
        <w:t>Associations Incorporation Act 1985</w:t>
      </w:r>
      <w:r w:rsidRPr="009F2770">
        <w:rPr>
          <w:spacing w:val="-2"/>
        </w:rPr>
        <w:t xml:space="preserve"> (the Act) is of the opinion that the undertaking or operations of </w:t>
      </w:r>
      <w:r w:rsidRPr="009F2770">
        <w:rPr>
          <w:b/>
          <w:bCs/>
          <w:spacing w:val="-2"/>
        </w:rPr>
        <w:t>THE AUSTRALIAN ASSOCIATION OF MATHEMATICS TEACHERS INCORPORATED</w:t>
      </w:r>
      <w:r w:rsidRPr="009F2770">
        <w:rPr>
          <w:spacing w:val="-2"/>
        </w:rPr>
        <w:t xml:space="preserve"> (the Association) being an incorporated association under the Act are being carried on, or would more appropriately be </w:t>
      </w:r>
      <w:r w:rsidRPr="00B30670">
        <w:t xml:space="preserve">carried on by a Company Limited by Guarantee incorporated under the </w:t>
      </w:r>
      <w:r w:rsidRPr="00B30670">
        <w:rPr>
          <w:i/>
          <w:iCs/>
        </w:rPr>
        <w:t>Corporations Act 2001</w:t>
      </w:r>
      <w:r w:rsidRPr="00B30670">
        <w:t xml:space="preserve"> (Cth) and whereas the Commission was on </w:t>
      </w:r>
      <w:r w:rsidRPr="00B30670">
        <w:rPr>
          <w:b/>
          <w:bCs/>
        </w:rPr>
        <w:t>10 December 2024</w:t>
      </w:r>
      <w:r w:rsidRPr="00B30670">
        <w:t xml:space="preserve"> requested by the Association to transfer its undertaking to </w:t>
      </w:r>
      <w:r w:rsidRPr="00B30670">
        <w:rPr>
          <w:b/>
          <w:bCs/>
        </w:rPr>
        <w:t xml:space="preserve">THE AUSTRALIAN ASSOCIATION OF MATHEMATICS </w:t>
      </w:r>
      <w:r w:rsidRPr="009F2770">
        <w:rPr>
          <w:b/>
          <w:bCs/>
          <w:spacing w:val="-2"/>
        </w:rPr>
        <w:t>TEACHERS LTD</w:t>
      </w:r>
      <w:r w:rsidRPr="009F2770">
        <w:rPr>
          <w:spacing w:val="-2"/>
        </w:rPr>
        <w:t xml:space="preserve"> (Australian Company Number </w:t>
      </w:r>
      <w:r w:rsidRPr="009F2770">
        <w:rPr>
          <w:b/>
          <w:bCs/>
          <w:spacing w:val="-2"/>
        </w:rPr>
        <w:t>682 307 875</w:t>
      </w:r>
      <w:r w:rsidRPr="009F2770">
        <w:rPr>
          <w:spacing w:val="-2"/>
        </w:rPr>
        <w:t xml:space="preserve">), the Commission pursuant to Section 42(2) of the Act </w:t>
      </w:r>
      <w:r w:rsidRPr="00B75313">
        <w:rPr>
          <w:spacing w:val="-2"/>
        </w:rPr>
        <w:t>does hereby order</w:t>
      </w:r>
      <w:r w:rsidRPr="009F2770">
        <w:rPr>
          <w:spacing w:val="-2"/>
        </w:rPr>
        <w:t xml:space="preserve"> that on </w:t>
      </w:r>
      <w:r w:rsidRPr="009F2770">
        <w:rPr>
          <w:b/>
          <w:bCs/>
          <w:spacing w:val="-2"/>
        </w:rPr>
        <w:t>1 J</w:t>
      </w:r>
      <w:r>
        <w:rPr>
          <w:b/>
          <w:bCs/>
          <w:spacing w:val="-2"/>
        </w:rPr>
        <w:t>anuary</w:t>
      </w:r>
      <w:r w:rsidRPr="009F2770">
        <w:rPr>
          <w:b/>
          <w:bCs/>
          <w:spacing w:val="-2"/>
        </w:rPr>
        <w:t xml:space="preserve"> 2025</w:t>
      </w:r>
      <w:r w:rsidRPr="009F2770">
        <w:rPr>
          <w:spacing w:val="-2"/>
        </w:rPr>
        <w:t xml:space="preserve">, the Association will be dissolved, the property of the Association becomes the property of </w:t>
      </w:r>
      <w:r w:rsidRPr="009F2770">
        <w:rPr>
          <w:b/>
          <w:bCs/>
          <w:spacing w:val="-2"/>
        </w:rPr>
        <w:t>THE AUSTRALIAN ASSOCIATION OF MATHEMATICS TEACHERS LTD</w:t>
      </w:r>
      <w:r w:rsidRPr="009F2770">
        <w:rPr>
          <w:spacing w:val="-2"/>
        </w:rPr>
        <w:t xml:space="preserve"> and the rights and liabilities of the Association become the rights and liabilities of </w:t>
      </w:r>
      <w:r w:rsidRPr="009F2770">
        <w:rPr>
          <w:b/>
          <w:bCs/>
          <w:spacing w:val="-2"/>
        </w:rPr>
        <w:t>THE AUSTRALIAN ASSOCIATION OF MATHEMATICS TEACHERS LTD</w:t>
      </w:r>
      <w:r w:rsidRPr="009F2770">
        <w:rPr>
          <w:spacing w:val="-2"/>
        </w:rPr>
        <w:t>.</w:t>
      </w:r>
    </w:p>
    <w:p w14:paraId="74FD759C" w14:textId="77777777" w:rsidR="00F30EB1" w:rsidRDefault="00F30EB1" w:rsidP="00F30EB1">
      <w:r>
        <w:t>Given under the seal of the Commission at Adelaide.</w:t>
      </w:r>
    </w:p>
    <w:p w14:paraId="3A95C986" w14:textId="77777777" w:rsidR="00F30EB1" w:rsidRPr="00B75313" w:rsidRDefault="00F30EB1" w:rsidP="00F30EB1">
      <w:pPr>
        <w:pStyle w:val="GG-SDated"/>
      </w:pPr>
      <w:r>
        <w:t xml:space="preserve">Dated: 12 </w:t>
      </w:r>
      <w:r w:rsidRPr="00B75313">
        <w:t>December 2024.</w:t>
      </w:r>
    </w:p>
    <w:p w14:paraId="1F60EA3B" w14:textId="77777777" w:rsidR="00F30EB1" w:rsidRDefault="00F30EB1" w:rsidP="00F30EB1">
      <w:pPr>
        <w:pStyle w:val="GG-SName"/>
      </w:pPr>
      <w:r>
        <w:t>Kirsty Lawrence</w:t>
      </w:r>
    </w:p>
    <w:p w14:paraId="0AFA0C0F" w14:textId="7AA827B1" w:rsidR="00F30EB1" w:rsidRDefault="00F30EB1" w:rsidP="0049300C">
      <w:pPr>
        <w:pStyle w:val="GG-Signature"/>
      </w:pPr>
      <w:r>
        <w:t>Delegate of the Corporate Affairs Commission</w:t>
      </w:r>
    </w:p>
    <w:p w14:paraId="620C155D" w14:textId="77777777" w:rsidR="0049300C" w:rsidRDefault="0049300C" w:rsidP="0049300C">
      <w:pPr>
        <w:pStyle w:val="GG-Signature"/>
        <w:pBdr>
          <w:bottom w:val="single" w:sz="4" w:space="1" w:color="auto"/>
        </w:pBdr>
        <w:spacing w:line="52" w:lineRule="exact"/>
        <w:jc w:val="center"/>
      </w:pPr>
    </w:p>
    <w:p w14:paraId="04003C45" w14:textId="77777777" w:rsidR="0049300C" w:rsidRDefault="0049300C" w:rsidP="0049300C">
      <w:pPr>
        <w:pStyle w:val="GG-Signature"/>
        <w:pBdr>
          <w:top w:val="single" w:sz="4" w:space="1" w:color="auto"/>
        </w:pBdr>
        <w:spacing w:before="34" w:line="14" w:lineRule="exact"/>
        <w:jc w:val="center"/>
      </w:pPr>
    </w:p>
    <w:p w14:paraId="71944E62" w14:textId="77777777" w:rsidR="0049300C" w:rsidRPr="00B62C58" w:rsidRDefault="0049300C" w:rsidP="0049300C">
      <w:pPr>
        <w:pStyle w:val="NoSpacing"/>
      </w:pPr>
    </w:p>
    <w:p w14:paraId="749AECFA" w14:textId="77777777" w:rsidR="00CC7002" w:rsidRDefault="00CC7002" w:rsidP="00CC7002">
      <w:r>
        <w:t>[</w:t>
      </w:r>
      <w:r w:rsidRPr="002748EE">
        <w:rPr>
          <w:smallCaps/>
        </w:rPr>
        <w:t>Republished</w:t>
      </w:r>
      <w:r>
        <w:t>]</w:t>
      </w:r>
    </w:p>
    <w:p w14:paraId="768232CB" w14:textId="77777777" w:rsidR="00CC7002" w:rsidRDefault="00CC7002" w:rsidP="00CC7002">
      <w:pPr>
        <w:spacing w:after="120"/>
      </w:pPr>
      <w:r>
        <w:t xml:space="preserve">The notice published in the </w:t>
      </w:r>
      <w:r w:rsidRPr="009D7465">
        <w:rPr>
          <w:i/>
          <w:iCs/>
        </w:rPr>
        <w:t>South Australian Government Gazette</w:t>
      </w:r>
      <w:r>
        <w:t xml:space="preserve"> No. 79, dated 12 December 2024, on page 4704, under the heading </w:t>
      </w:r>
      <w:r>
        <w:br/>
      </w:r>
      <w:r w:rsidRPr="00D56BB4">
        <w:rPr>
          <w:i/>
          <w:iCs/>
        </w:rPr>
        <w:t>Births, Deaths and Marriages Registration Act 1996</w:t>
      </w:r>
      <w:r w:rsidRPr="00D56BB4">
        <w:t>,</w:t>
      </w:r>
      <w:r w:rsidRPr="00076627">
        <w:t xml:space="preserve"> </w:t>
      </w:r>
      <w:r>
        <w:t xml:space="preserve">was published with </w:t>
      </w:r>
      <w:r w:rsidRPr="00D56BB4">
        <w:t>an error</w:t>
      </w:r>
      <w:r>
        <w:t xml:space="preserve"> and should be replaced with the following:</w:t>
      </w:r>
    </w:p>
    <w:p w14:paraId="7BE39F3C" w14:textId="77777777" w:rsidR="00CC7002" w:rsidRPr="00AC635C" w:rsidRDefault="00CC7002" w:rsidP="00266A48">
      <w:pPr>
        <w:pStyle w:val="Heading2"/>
      </w:pPr>
      <w:bookmarkStart w:id="9" w:name="_Toc185512639"/>
      <w:r w:rsidRPr="00AC635C">
        <w:t>Births, Deaths and Marriages Registration Act</w:t>
      </w:r>
      <w:r>
        <w:t xml:space="preserve"> </w:t>
      </w:r>
      <w:r w:rsidRPr="00AC635C">
        <w:t>1996</w:t>
      </w:r>
      <w:bookmarkEnd w:id="9"/>
    </w:p>
    <w:p w14:paraId="6660CCFC" w14:textId="77777777" w:rsidR="00CC7002" w:rsidRPr="00AC573B" w:rsidRDefault="00CC7002" w:rsidP="00CC7002">
      <w:pPr>
        <w:autoSpaceDE w:val="0"/>
        <w:autoSpaceDN w:val="0"/>
        <w:adjustRightInd w:val="0"/>
        <w:spacing w:before="240" w:after="0" w:line="240" w:lineRule="auto"/>
        <w:jc w:val="left"/>
        <w:rPr>
          <w:rFonts w:eastAsia="Times New Roman"/>
          <w:color w:val="000000"/>
          <w:sz w:val="28"/>
          <w:szCs w:val="28"/>
          <w:lang w:eastAsia="en-AU"/>
        </w:rPr>
      </w:pPr>
      <w:r w:rsidRPr="00AC573B">
        <w:rPr>
          <w:rFonts w:eastAsia="Times New Roman"/>
          <w:color w:val="000000"/>
          <w:sz w:val="28"/>
          <w:szCs w:val="28"/>
          <w:lang w:eastAsia="en-AU"/>
        </w:rPr>
        <w:t>South Australia</w:t>
      </w:r>
    </w:p>
    <w:p w14:paraId="2AA4DA0E" w14:textId="77777777" w:rsidR="00CC7002" w:rsidRPr="00AC573B" w:rsidRDefault="00CC7002" w:rsidP="00CC7002">
      <w:pPr>
        <w:autoSpaceDE w:val="0"/>
        <w:autoSpaceDN w:val="0"/>
        <w:adjustRightInd w:val="0"/>
        <w:spacing w:before="120" w:after="200" w:line="240" w:lineRule="auto"/>
        <w:jc w:val="left"/>
        <w:rPr>
          <w:rFonts w:eastAsia="Times New Roman"/>
          <w:b/>
          <w:bCs/>
          <w:color w:val="000000"/>
          <w:sz w:val="36"/>
          <w:szCs w:val="36"/>
          <w:lang w:eastAsia="en-AU"/>
        </w:rPr>
      </w:pPr>
      <w:r w:rsidRPr="00AC573B">
        <w:rPr>
          <w:rFonts w:eastAsia="Times New Roman"/>
          <w:b/>
          <w:bCs/>
          <w:color w:val="000000"/>
          <w:sz w:val="36"/>
          <w:szCs w:val="36"/>
          <w:lang w:eastAsia="en-AU"/>
        </w:rPr>
        <w:t>Births, Deaths and Marriages Registration (Fees) Notice 2025</w:t>
      </w:r>
    </w:p>
    <w:p w14:paraId="114E2441" w14:textId="77777777" w:rsidR="00CC7002" w:rsidRDefault="00CC7002" w:rsidP="00CC7002">
      <w:pPr>
        <w:autoSpaceDE w:val="0"/>
        <w:autoSpaceDN w:val="0"/>
        <w:adjustRightInd w:val="0"/>
        <w:spacing w:before="80" w:after="240" w:line="240" w:lineRule="auto"/>
        <w:jc w:val="left"/>
        <w:rPr>
          <w:rFonts w:eastAsia="Times New Roman"/>
          <w:sz w:val="24"/>
          <w:szCs w:val="24"/>
          <w:lang w:eastAsia="en-AU"/>
        </w:rPr>
      </w:pPr>
      <w:r w:rsidRPr="00AC573B">
        <w:rPr>
          <w:rFonts w:eastAsia="Times New Roman"/>
          <w:color w:val="000000"/>
          <w:sz w:val="24"/>
          <w:szCs w:val="24"/>
          <w:lang w:eastAsia="en-AU"/>
        </w:rPr>
        <w:t xml:space="preserve">under the </w:t>
      </w:r>
      <w:r w:rsidRPr="00AC573B">
        <w:rPr>
          <w:rFonts w:eastAsia="Times New Roman"/>
          <w:i/>
          <w:iCs/>
          <w:color w:val="000000"/>
          <w:sz w:val="24"/>
          <w:szCs w:val="24"/>
          <w:lang w:eastAsia="en-AU"/>
        </w:rPr>
        <w:t>Births, Deaths and Marriages Registration Act 1996</w:t>
      </w:r>
    </w:p>
    <w:p w14:paraId="7DD18AEE" w14:textId="77777777" w:rsidR="00CC7002" w:rsidRPr="00AC573B" w:rsidRDefault="00CC7002" w:rsidP="00CC7002">
      <w:pPr>
        <w:autoSpaceDE w:val="0"/>
        <w:autoSpaceDN w:val="0"/>
        <w:adjustRightInd w:val="0"/>
        <w:spacing w:before="80" w:after="240" w:line="240" w:lineRule="auto"/>
        <w:jc w:val="left"/>
        <w:rPr>
          <w:rFonts w:eastAsia="Times New Roman"/>
          <w:b/>
          <w:bCs/>
          <w:color w:val="000000"/>
          <w:sz w:val="26"/>
          <w:szCs w:val="26"/>
          <w:lang w:eastAsia="en-AU"/>
        </w:rPr>
      </w:pPr>
      <w:r w:rsidRPr="00AC573B">
        <w:rPr>
          <w:rFonts w:eastAsia="Times New Roman"/>
          <w:b/>
          <w:bCs/>
          <w:color w:val="000000"/>
          <w:sz w:val="26"/>
          <w:szCs w:val="26"/>
          <w:lang w:eastAsia="en-AU"/>
        </w:rPr>
        <w:t>1—Short title</w:t>
      </w:r>
    </w:p>
    <w:p w14:paraId="6ACBCAF0" w14:textId="77777777" w:rsidR="00CC7002" w:rsidRPr="00AC573B" w:rsidRDefault="00CC7002" w:rsidP="00CC7002">
      <w:pPr>
        <w:autoSpaceDE w:val="0"/>
        <w:autoSpaceDN w:val="0"/>
        <w:adjustRightInd w:val="0"/>
        <w:spacing w:before="120" w:after="0" w:line="240" w:lineRule="auto"/>
        <w:ind w:left="794"/>
        <w:jc w:val="left"/>
        <w:rPr>
          <w:rFonts w:eastAsia="Times New Roman"/>
          <w:color w:val="000000"/>
          <w:sz w:val="23"/>
          <w:szCs w:val="23"/>
          <w:lang w:eastAsia="en-AU"/>
        </w:rPr>
      </w:pPr>
      <w:r w:rsidRPr="00AC573B">
        <w:rPr>
          <w:rFonts w:eastAsia="Times New Roman"/>
          <w:color w:val="000000"/>
          <w:sz w:val="23"/>
          <w:szCs w:val="23"/>
          <w:lang w:eastAsia="en-AU"/>
        </w:rPr>
        <w:t xml:space="preserve">This notice may be cited as the </w:t>
      </w:r>
      <w:hyperlink r:id="rId17" w:history="1">
        <w:r w:rsidRPr="00AC573B">
          <w:rPr>
            <w:rFonts w:eastAsia="Times New Roman"/>
            <w:i/>
            <w:iCs/>
            <w:color w:val="000000"/>
            <w:sz w:val="23"/>
            <w:szCs w:val="23"/>
            <w:lang w:eastAsia="en-AU"/>
          </w:rPr>
          <w:t>Births, Deaths and Marriages Registration (Fees) Notice 202</w:t>
        </w:r>
      </w:hyperlink>
      <w:r w:rsidRPr="00AC573B">
        <w:rPr>
          <w:rFonts w:eastAsia="Times New Roman"/>
          <w:i/>
          <w:iCs/>
          <w:color w:val="000000"/>
          <w:sz w:val="23"/>
          <w:szCs w:val="23"/>
          <w:lang w:eastAsia="en-AU"/>
        </w:rPr>
        <w:t>5</w:t>
      </w:r>
      <w:r w:rsidRPr="00AC573B">
        <w:rPr>
          <w:rFonts w:eastAsia="Times New Roman"/>
          <w:color w:val="000000"/>
          <w:sz w:val="23"/>
          <w:szCs w:val="23"/>
          <w:lang w:eastAsia="en-AU"/>
        </w:rPr>
        <w:t>.</w:t>
      </w:r>
    </w:p>
    <w:p w14:paraId="27354A68" w14:textId="77777777" w:rsidR="00CC7002" w:rsidRPr="00AC573B" w:rsidRDefault="00CC7002" w:rsidP="00CC7002">
      <w:pPr>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AC573B">
        <w:rPr>
          <w:rFonts w:eastAsia="Times New Roman"/>
          <w:b/>
          <w:bCs/>
          <w:color w:val="000000"/>
          <w:sz w:val="20"/>
          <w:szCs w:val="20"/>
          <w:lang w:eastAsia="en-AU"/>
        </w:rPr>
        <w:t>Note—</w:t>
      </w:r>
    </w:p>
    <w:p w14:paraId="42743CF1" w14:textId="77777777" w:rsidR="00CC7002" w:rsidRPr="00AC573B" w:rsidRDefault="00CC7002" w:rsidP="00CC7002">
      <w:pPr>
        <w:autoSpaceDE w:val="0"/>
        <w:autoSpaceDN w:val="0"/>
        <w:adjustRightInd w:val="0"/>
        <w:spacing w:before="120" w:after="0" w:line="240" w:lineRule="auto"/>
        <w:ind w:left="1588"/>
        <w:jc w:val="left"/>
        <w:rPr>
          <w:rFonts w:eastAsia="Times New Roman"/>
          <w:color w:val="000000"/>
          <w:sz w:val="20"/>
          <w:szCs w:val="20"/>
          <w:lang w:eastAsia="en-AU"/>
        </w:rPr>
      </w:pPr>
      <w:r w:rsidRPr="00AC573B">
        <w:rPr>
          <w:rFonts w:eastAsia="Times New Roman"/>
          <w:color w:val="000000"/>
          <w:sz w:val="20"/>
          <w:szCs w:val="20"/>
          <w:lang w:eastAsia="en-AU"/>
        </w:rPr>
        <w:t xml:space="preserve">This is a fee notice made in accordance with the </w:t>
      </w:r>
      <w:hyperlink r:id="rId18" w:history="1">
        <w:r w:rsidRPr="00AC573B">
          <w:rPr>
            <w:rFonts w:eastAsia="Times New Roman"/>
            <w:i/>
            <w:iCs/>
            <w:color w:val="000000"/>
            <w:sz w:val="20"/>
            <w:szCs w:val="20"/>
            <w:lang w:eastAsia="en-AU"/>
          </w:rPr>
          <w:t>Legislation (Fees) Act 2019</w:t>
        </w:r>
      </w:hyperlink>
      <w:r w:rsidRPr="00AC573B">
        <w:rPr>
          <w:rFonts w:eastAsia="Times New Roman"/>
          <w:color w:val="000000"/>
          <w:sz w:val="20"/>
          <w:szCs w:val="20"/>
          <w:lang w:eastAsia="en-AU"/>
        </w:rPr>
        <w:t>.</w:t>
      </w:r>
    </w:p>
    <w:p w14:paraId="0052B622" w14:textId="77777777" w:rsidR="00CC7002" w:rsidRPr="00AC573B" w:rsidRDefault="00CC7002" w:rsidP="00CC7002">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573B">
        <w:rPr>
          <w:rFonts w:eastAsia="Times New Roman"/>
          <w:b/>
          <w:bCs/>
          <w:color w:val="000000"/>
          <w:sz w:val="26"/>
          <w:szCs w:val="26"/>
          <w:lang w:eastAsia="en-AU"/>
        </w:rPr>
        <w:t>2—Commencement</w:t>
      </w:r>
    </w:p>
    <w:p w14:paraId="0021DBE5" w14:textId="77777777" w:rsidR="00CC7002" w:rsidRPr="00AC573B" w:rsidRDefault="00CC7002" w:rsidP="00CC7002">
      <w:pPr>
        <w:autoSpaceDE w:val="0"/>
        <w:autoSpaceDN w:val="0"/>
        <w:adjustRightInd w:val="0"/>
        <w:spacing w:before="120" w:after="0" w:line="240" w:lineRule="auto"/>
        <w:ind w:left="794"/>
        <w:jc w:val="left"/>
        <w:rPr>
          <w:rFonts w:eastAsia="Times New Roman"/>
          <w:color w:val="000000"/>
          <w:sz w:val="23"/>
          <w:szCs w:val="23"/>
          <w:lang w:eastAsia="en-AU"/>
        </w:rPr>
      </w:pPr>
      <w:r w:rsidRPr="00AC573B">
        <w:rPr>
          <w:rFonts w:eastAsia="Times New Roman"/>
          <w:color w:val="000000"/>
          <w:sz w:val="23"/>
          <w:szCs w:val="23"/>
          <w:lang w:eastAsia="en-AU"/>
        </w:rPr>
        <w:t>This notice has effect on 1 January 2025.</w:t>
      </w:r>
    </w:p>
    <w:p w14:paraId="3B1775E8" w14:textId="77777777" w:rsidR="00CC7002" w:rsidRDefault="00CC7002">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2DFD93BF" w14:textId="65F9CC17" w:rsidR="00CC7002" w:rsidRPr="00AC573B" w:rsidRDefault="00CC7002" w:rsidP="00CC7002">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573B">
        <w:rPr>
          <w:rFonts w:eastAsia="Times New Roman"/>
          <w:b/>
          <w:bCs/>
          <w:color w:val="000000"/>
          <w:sz w:val="26"/>
          <w:szCs w:val="26"/>
          <w:lang w:eastAsia="en-AU"/>
        </w:rPr>
        <w:lastRenderedPageBreak/>
        <w:t>3—Interpretation</w:t>
      </w:r>
    </w:p>
    <w:p w14:paraId="7419C709" w14:textId="77777777" w:rsidR="00CC7002" w:rsidRPr="00AC573B" w:rsidRDefault="00CC7002" w:rsidP="00CC7002">
      <w:pPr>
        <w:autoSpaceDE w:val="0"/>
        <w:autoSpaceDN w:val="0"/>
        <w:adjustRightInd w:val="0"/>
        <w:spacing w:before="120" w:after="0" w:line="240" w:lineRule="auto"/>
        <w:ind w:left="794"/>
        <w:jc w:val="left"/>
        <w:rPr>
          <w:rFonts w:eastAsia="Times New Roman"/>
          <w:color w:val="000000"/>
          <w:sz w:val="23"/>
          <w:szCs w:val="23"/>
          <w:lang w:eastAsia="en-AU"/>
        </w:rPr>
      </w:pPr>
      <w:r w:rsidRPr="00AC573B">
        <w:rPr>
          <w:rFonts w:eastAsia="Times New Roman"/>
          <w:color w:val="000000"/>
          <w:sz w:val="23"/>
          <w:szCs w:val="23"/>
          <w:lang w:eastAsia="en-AU"/>
        </w:rPr>
        <w:t>In this notice, unless the contrary intention appears—</w:t>
      </w:r>
    </w:p>
    <w:p w14:paraId="1BF59574" w14:textId="77777777" w:rsidR="00CC7002" w:rsidRPr="00AC573B" w:rsidRDefault="00CC7002" w:rsidP="00CC7002">
      <w:pPr>
        <w:autoSpaceDE w:val="0"/>
        <w:autoSpaceDN w:val="0"/>
        <w:adjustRightInd w:val="0"/>
        <w:spacing w:before="120" w:after="0" w:line="240" w:lineRule="auto"/>
        <w:ind w:left="794"/>
        <w:jc w:val="left"/>
        <w:rPr>
          <w:rFonts w:eastAsia="Times New Roman"/>
          <w:color w:val="000000"/>
          <w:sz w:val="23"/>
          <w:szCs w:val="23"/>
          <w:lang w:eastAsia="en-AU"/>
        </w:rPr>
      </w:pPr>
      <w:r w:rsidRPr="00AC573B">
        <w:rPr>
          <w:rFonts w:eastAsia="Times New Roman"/>
          <w:b/>
          <w:bCs/>
          <w:i/>
          <w:iCs/>
          <w:color w:val="000000"/>
          <w:sz w:val="23"/>
          <w:szCs w:val="23"/>
          <w:lang w:eastAsia="en-AU"/>
        </w:rPr>
        <w:t>Act</w:t>
      </w:r>
      <w:r w:rsidRPr="00AC573B">
        <w:rPr>
          <w:rFonts w:eastAsia="Times New Roman"/>
          <w:color w:val="000000"/>
          <w:sz w:val="23"/>
          <w:szCs w:val="23"/>
          <w:lang w:eastAsia="en-AU"/>
        </w:rPr>
        <w:t xml:space="preserve"> means the </w:t>
      </w:r>
      <w:hyperlink r:id="rId19" w:history="1">
        <w:r w:rsidRPr="00AC573B">
          <w:rPr>
            <w:rFonts w:eastAsia="Times New Roman"/>
            <w:i/>
            <w:iCs/>
            <w:color w:val="000000"/>
            <w:sz w:val="23"/>
            <w:szCs w:val="23"/>
            <w:lang w:eastAsia="en-AU"/>
          </w:rPr>
          <w:t>Births, Deaths and Marriages Registration Act 1996</w:t>
        </w:r>
      </w:hyperlink>
      <w:r w:rsidRPr="00AC573B">
        <w:rPr>
          <w:rFonts w:eastAsia="Times New Roman"/>
          <w:color w:val="000000"/>
          <w:sz w:val="23"/>
          <w:szCs w:val="23"/>
          <w:lang w:eastAsia="en-AU"/>
        </w:rPr>
        <w:t>.</w:t>
      </w:r>
    </w:p>
    <w:p w14:paraId="377331AC" w14:textId="77777777" w:rsidR="00CC7002" w:rsidRPr="00AC573B" w:rsidRDefault="00CC7002" w:rsidP="00CC7002">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C573B">
        <w:rPr>
          <w:rFonts w:eastAsia="Times New Roman"/>
          <w:b/>
          <w:bCs/>
          <w:color w:val="000000"/>
          <w:sz w:val="26"/>
          <w:szCs w:val="26"/>
          <w:lang w:eastAsia="en-AU"/>
        </w:rPr>
        <w:t>4—Fees</w:t>
      </w:r>
    </w:p>
    <w:p w14:paraId="5945659B" w14:textId="77777777" w:rsidR="00CC7002" w:rsidRPr="00AC573B" w:rsidRDefault="00CC7002" w:rsidP="00CC7002">
      <w:pPr>
        <w:autoSpaceDE w:val="0"/>
        <w:autoSpaceDN w:val="0"/>
        <w:adjustRightInd w:val="0"/>
        <w:spacing w:before="120" w:after="0" w:line="240" w:lineRule="auto"/>
        <w:ind w:left="794"/>
        <w:jc w:val="left"/>
        <w:rPr>
          <w:rFonts w:eastAsia="Times New Roman"/>
          <w:color w:val="000000"/>
          <w:sz w:val="23"/>
          <w:szCs w:val="23"/>
          <w:lang w:eastAsia="en-AU"/>
        </w:rPr>
      </w:pPr>
      <w:r w:rsidRPr="00AC573B">
        <w:rPr>
          <w:rFonts w:eastAsia="Times New Roman"/>
          <w:color w:val="000000"/>
          <w:sz w:val="23"/>
          <w:szCs w:val="23"/>
          <w:lang w:eastAsia="en-AU"/>
        </w:rPr>
        <w:t xml:space="preserve">The fees set out in </w:t>
      </w:r>
      <w:hyperlink w:anchor="id7c611f9d_0463_4d92_811f_3128e3e4225b_9" w:history="1">
        <w:r w:rsidRPr="00AC573B">
          <w:rPr>
            <w:rFonts w:eastAsia="Times New Roman"/>
            <w:color w:val="000000"/>
            <w:sz w:val="23"/>
            <w:szCs w:val="23"/>
            <w:lang w:eastAsia="en-AU"/>
          </w:rPr>
          <w:t>Schedule 1</w:t>
        </w:r>
      </w:hyperlink>
      <w:r w:rsidRPr="00AC573B">
        <w:rPr>
          <w:rFonts w:eastAsia="Times New Roman"/>
          <w:color w:val="000000"/>
          <w:sz w:val="23"/>
          <w:szCs w:val="23"/>
          <w:lang w:eastAsia="en-AU"/>
        </w:rPr>
        <w:t xml:space="preserve"> are prescribed for the purposes of the Act.</w:t>
      </w:r>
    </w:p>
    <w:p w14:paraId="5657C825" w14:textId="77777777" w:rsidR="00CC7002" w:rsidRPr="00AC573B" w:rsidRDefault="00CC7002" w:rsidP="00CC7002">
      <w:pPr>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0" w:name="id7c611f9d_0463_4d92_811f_3128e3e4225b_9"/>
      <w:r w:rsidRPr="00AC573B">
        <w:rPr>
          <w:rFonts w:eastAsia="Times New Roman"/>
          <w:b/>
          <w:bCs/>
          <w:color w:val="000000"/>
          <w:sz w:val="32"/>
          <w:szCs w:val="32"/>
          <w:lang w:eastAsia="en-AU"/>
        </w:rPr>
        <w:t>Schedule 1—Fees</w:t>
      </w:r>
      <w:bookmarkEnd w:id="10"/>
    </w:p>
    <w:p w14:paraId="00A60F4F" w14:textId="77777777" w:rsidR="00CC7002" w:rsidRPr="00AC573B" w:rsidRDefault="00CC7002" w:rsidP="00CC7002">
      <w:pPr>
        <w:autoSpaceDE w:val="0"/>
        <w:autoSpaceDN w:val="0"/>
        <w:adjustRightInd w:val="0"/>
        <w:spacing w:before="120" w:after="0" w:line="240" w:lineRule="auto"/>
        <w:jc w:val="left"/>
        <w:rPr>
          <w:rFonts w:eastAsia="Times New Roman"/>
          <w:color w:val="000000"/>
          <w:sz w:val="2"/>
          <w:szCs w:val="2"/>
          <w:lang w:eastAsia="en-AU"/>
        </w:rPr>
      </w:pPr>
    </w:p>
    <w:tbl>
      <w:tblPr>
        <w:tblW w:w="4846" w:type="pct"/>
        <w:tblCellMar>
          <w:left w:w="60" w:type="dxa"/>
          <w:right w:w="60" w:type="dxa"/>
        </w:tblCellMar>
        <w:tblLook w:val="0000" w:firstRow="0" w:lastRow="0" w:firstColumn="0" w:lastColumn="0" w:noHBand="0" w:noVBand="0"/>
      </w:tblPr>
      <w:tblGrid>
        <w:gridCol w:w="650"/>
        <w:gridCol w:w="7440"/>
        <w:gridCol w:w="976"/>
      </w:tblGrid>
      <w:tr w:rsidR="00CC7002" w:rsidRPr="00AC573B" w14:paraId="38EE8187" w14:textId="77777777" w:rsidTr="001F5AA7">
        <w:trPr>
          <w:cantSplit/>
          <w:trHeight w:val="20"/>
        </w:trPr>
        <w:tc>
          <w:tcPr>
            <w:tcW w:w="359" w:type="pct"/>
            <w:tcBorders>
              <w:top w:val="nil"/>
              <w:left w:val="nil"/>
              <w:bottom w:val="nil"/>
              <w:right w:val="nil"/>
            </w:tcBorders>
          </w:tcPr>
          <w:p w14:paraId="7DA5F155" w14:textId="77777777" w:rsidR="00CC7002" w:rsidRPr="00AC573B" w:rsidRDefault="00CC7002" w:rsidP="001F5AA7">
            <w:pPr>
              <w:autoSpaceDE w:val="0"/>
              <w:autoSpaceDN w:val="0"/>
              <w:adjustRightInd w:val="0"/>
              <w:spacing w:before="120" w:after="0" w:line="240" w:lineRule="auto"/>
              <w:jc w:val="left"/>
              <w:rPr>
                <w:rFonts w:eastAsia="Times New Roman"/>
                <w:color w:val="000000"/>
                <w:sz w:val="20"/>
                <w:szCs w:val="20"/>
                <w:lang w:eastAsia="en-AU"/>
              </w:rPr>
            </w:pPr>
            <w:r w:rsidRPr="00AC573B">
              <w:rPr>
                <w:rFonts w:eastAsia="Times New Roman"/>
                <w:color w:val="000000"/>
                <w:sz w:val="20"/>
                <w:szCs w:val="20"/>
                <w:lang w:eastAsia="en-AU"/>
              </w:rPr>
              <w:t>1</w:t>
            </w:r>
          </w:p>
        </w:tc>
        <w:tc>
          <w:tcPr>
            <w:tcW w:w="4103" w:type="pct"/>
            <w:tcBorders>
              <w:top w:val="nil"/>
              <w:left w:val="nil"/>
              <w:bottom w:val="nil"/>
              <w:right w:val="nil"/>
            </w:tcBorders>
          </w:tcPr>
          <w:p w14:paraId="62284D74" w14:textId="77777777" w:rsidR="00CC7002" w:rsidRPr="00AC573B" w:rsidRDefault="00CC7002" w:rsidP="001F5AA7">
            <w:pPr>
              <w:autoSpaceDE w:val="0"/>
              <w:autoSpaceDN w:val="0"/>
              <w:adjustRightInd w:val="0"/>
              <w:spacing w:before="120" w:after="0" w:line="240" w:lineRule="auto"/>
              <w:jc w:val="left"/>
              <w:rPr>
                <w:rFonts w:eastAsia="Times New Roman"/>
                <w:color w:val="000000"/>
                <w:sz w:val="20"/>
                <w:szCs w:val="20"/>
                <w:lang w:eastAsia="en-AU"/>
              </w:rPr>
            </w:pPr>
            <w:r w:rsidRPr="00AC573B">
              <w:rPr>
                <w:rFonts w:eastAsia="Times New Roman"/>
                <w:color w:val="000000"/>
                <w:sz w:val="20"/>
                <w:szCs w:val="20"/>
                <w:lang w:eastAsia="en-AU"/>
              </w:rPr>
              <w:t>Application to register change of name under another law or by order of a court or tribunal (</w:t>
            </w:r>
            <w:r>
              <w:rPr>
                <w:rFonts w:eastAsia="Times New Roman"/>
                <w:color w:val="000000"/>
                <w:sz w:val="20"/>
                <w:szCs w:val="20"/>
                <w:lang w:eastAsia="en-AU"/>
              </w:rPr>
              <w:t>S</w:t>
            </w:r>
            <w:r w:rsidRPr="00AC573B">
              <w:rPr>
                <w:rFonts w:eastAsia="Times New Roman"/>
                <w:color w:val="000000"/>
                <w:sz w:val="20"/>
                <w:szCs w:val="20"/>
                <w:lang w:eastAsia="en-AU"/>
              </w:rPr>
              <w:t>ection 27(2) of Act)</w:t>
            </w:r>
          </w:p>
        </w:tc>
        <w:tc>
          <w:tcPr>
            <w:tcW w:w="538" w:type="pct"/>
            <w:tcBorders>
              <w:top w:val="nil"/>
              <w:left w:val="nil"/>
              <w:bottom w:val="nil"/>
              <w:right w:val="nil"/>
            </w:tcBorders>
          </w:tcPr>
          <w:p w14:paraId="3F303F05" w14:textId="77777777" w:rsidR="00CC7002" w:rsidRPr="00AC573B" w:rsidRDefault="00CC7002" w:rsidP="001F5AA7">
            <w:pPr>
              <w:autoSpaceDE w:val="0"/>
              <w:autoSpaceDN w:val="0"/>
              <w:adjustRightInd w:val="0"/>
              <w:spacing w:before="120" w:after="0" w:line="240" w:lineRule="auto"/>
              <w:jc w:val="right"/>
              <w:rPr>
                <w:rFonts w:eastAsia="Times New Roman"/>
                <w:color w:val="000000"/>
                <w:sz w:val="20"/>
                <w:szCs w:val="20"/>
                <w:lang w:eastAsia="en-AU"/>
              </w:rPr>
            </w:pPr>
            <w:r w:rsidRPr="00AC573B">
              <w:rPr>
                <w:rFonts w:eastAsia="Times New Roman"/>
                <w:color w:val="000000"/>
                <w:sz w:val="20"/>
                <w:szCs w:val="20"/>
                <w:lang w:eastAsia="en-AU"/>
              </w:rPr>
              <w:t>$67.50</w:t>
            </w:r>
          </w:p>
        </w:tc>
      </w:tr>
      <w:tr w:rsidR="00CC7002" w:rsidRPr="00AC573B" w14:paraId="67065AD6" w14:textId="77777777" w:rsidTr="001F5AA7">
        <w:trPr>
          <w:cantSplit/>
          <w:trHeight w:val="20"/>
        </w:trPr>
        <w:tc>
          <w:tcPr>
            <w:tcW w:w="359" w:type="pct"/>
            <w:tcBorders>
              <w:top w:val="nil"/>
              <w:left w:val="nil"/>
              <w:bottom w:val="nil"/>
              <w:right w:val="nil"/>
            </w:tcBorders>
          </w:tcPr>
          <w:p w14:paraId="30EBE24C" w14:textId="77777777" w:rsidR="00CC7002" w:rsidRPr="00AC573B" w:rsidRDefault="00CC7002" w:rsidP="001F5AA7">
            <w:pPr>
              <w:autoSpaceDE w:val="0"/>
              <w:autoSpaceDN w:val="0"/>
              <w:adjustRightInd w:val="0"/>
              <w:spacing w:before="120" w:after="0" w:line="240" w:lineRule="auto"/>
              <w:jc w:val="left"/>
              <w:rPr>
                <w:rFonts w:eastAsia="Times New Roman"/>
                <w:color w:val="000000"/>
                <w:sz w:val="20"/>
                <w:szCs w:val="20"/>
                <w:lang w:eastAsia="en-AU"/>
              </w:rPr>
            </w:pPr>
            <w:r w:rsidRPr="00AC573B">
              <w:rPr>
                <w:rFonts w:eastAsia="Times New Roman"/>
                <w:color w:val="000000"/>
                <w:sz w:val="20"/>
                <w:szCs w:val="20"/>
                <w:lang w:eastAsia="en-AU"/>
              </w:rPr>
              <w:t>2</w:t>
            </w:r>
          </w:p>
        </w:tc>
        <w:tc>
          <w:tcPr>
            <w:tcW w:w="4103" w:type="pct"/>
            <w:tcBorders>
              <w:top w:val="nil"/>
              <w:left w:val="nil"/>
              <w:bottom w:val="nil"/>
              <w:right w:val="nil"/>
            </w:tcBorders>
          </w:tcPr>
          <w:p w14:paraId="645557AC" w14:textId="77777777" w:rsidR="00CC7002" w:rsidRPr="00566475" w:rsidRDefault="00CC7002" w:rsidP="001F5AA7">
            <w:pPr>
              <w:autoSpaceDE w:val="0"/>
              <w:autoSpaceDN w:val="0"/>
              <w:adjustRightInd w:val="0"/>
              <w:spacing w:before="120" w:after="0" w:line="240" w:lineRule="auto"/>
              <w:jc w:val="left"/>
              <w:rPr>
                <w:rFonts w:eastAsia="Times New Roman"/>
                <w:color w:val="000000"/>
                <w:spacing w:val="-4"/>
                <w:sz w:val="20"/>
                <w:szCs w:val="20"/>
                <w:lang w:eastAsia="en-AU"/>
              </w:rPr>
            </w:pPr>
            <w:r w:rsidRPr="00566475">
              <w:rPr>
                <w:rFonts w:eastAsia="Times New Roman"/>
                <w:color w:val="000000"/>
                <w:spacing w:val="-4"/>
                <w:sz w:val="20"/>
                <w:szCs w:val="20"/>
                <w:lang w:eastAsia="en-AU"/>
              </w:rPr>
              <w:t>Application to register change of sex or gender identity (Section 29I or 29J of Act)</w:t>
            </w:r>
          </w:p>
        </w:tc>
        <w:tc>
          <w:tcPr>
            <w:tcW w:w="538" w:type="pct"/>
            <w:tcBorders>
              <w:top w:val="nil"/>
              <w:left w:val="nil"/>
              <w:bottom w:val="nil"/>
              <w:right w:val="nil"/>
            </w:tcBorders>
          </w:tcPr>
          <w:p w14:paraId="39114810" w14:textId="77777777" w:rsidR="00CC7002" w:rsidRPr="00AC573B" w:rsidRDefault="00CC7002" w:rsidP="001F5AA7">
            <w:pPr>
              <w:autoSpaceDE w:val="0"/>
              <w:autoSpaceDN w:val="0"/>
              <w:adjustRightInd w:val="0"/>
              <w:spacing w:before="120" w:after="0" w:line="240" w:lineRule="auto"/>
              <w:jc w:val="right"/>
              <w:rPr>
                <w:rFonts w:eastAsia="Times New Roman"/>
                <w:color w:val="000000"/>
                <w:sz w:val="20"/>
                <w:szCs w:val="20"/>
                <w:lang w:eastAsia="en-AU"/>
              </w:rPr>
            </w:pPr>
            <w:r w:rsidRPr="00AC573B">
              <w:rPr>
                <w:rFonts w:eastAsia="Times New Roman"/>
                <w:color w:val="000000"/>
                <w:sz w:val="20"/>
                <w:szCs w:val="20"/>
                <w:lang w:eastAsia="en-AU"/>
              </w:rPr>
              <w:t>$67.50</w:t>
            </w:r>
          </w:p>
        </w:tc>
      </w:tr>
      <w:tr w:rsidR="00CC7002" w:rsidRPr="00AC573B" w14:paraId="533902AE" w14:textId="77777777" w:rsidTr="001F5AA7">
        <w:trPr>
          <w:cantSplit/>
          <w:trHeight w:val="20"/>
        </w:trPr>
        <w:tc>
          <w:tcPr>
            <w:tcW w:w="359" w:type="pct"/>
            <w:tcBorders>
              <w:top w:val="nil"/>
              <w:left w:val="nil"/>
              <w:bottom w:val="nil"/>
              <w:right w:val="nil"/>
            </w:tcBorders>
          </w:tcPr>
          <w:p w14:paraId="79D7B974" w14:textId="77777777" w:rsidR="00CC7002" w:rsidRPr="00AC573B" w:rsidRDefault="00CC7002" w:rsidP="001F5AA7">
            <w:pPr>
              <w:autoSpaceDE w:val="0"/>
              <w:autoSpaceDN w:val="0"/>
              <w:adjustRightInd w:val="0"/>
              <w:spacing w:before="120" w:after="0" w:line="240" w:lineRule="auto"/>
              <w:jc w:val="left"/>
              <w:rPr>
                <w:rFonts w:eastAsia="Times New Roman"/>
                <w:color w:val="000000"/>
                <w:sz w:val="20"/>
                <w:szCs w:val="20"/>
                <w:lang w:eastAsia="en-AU"/>
              </w:rPr>
            </w:pPr>
            <w:r w:rsidRPr="00AC573B">
              <w:rPr>
                <w:rFonts w:eastAsia="Times New Roman"/>
                <w:color w:val="000000"/>
                <w:sz w:val="20"/>
                <w:szCs w:val="20"/>
                <w:lang w:eastAsia="en-AU"/>
              </w:rPr>
              <w:t>3</w:t>
            </w:r>
          </w:p>
        </w:tc>
        <w:tc>
          <w:tcPr>
            <w:tcW w:w="4103" w:type="pct"/>
            <w:tcBorders>
              <w:top w:val="nil"/>
              <w:left w:val="nil"/>
              <w:bottom w:val="nil"/>
              <w:right w:val="nil"/>
            </w:tcBorders>
          </w:tcPr>
          <w:p w14:paraId="63F27EB1" w14:textId="77777777" w:rsidR="00CC7002" w:rsidRPr="00AC573B" w:rsidRDefault="00CC7002" w:rsidP="001F5AA7">
            <w:pPr>
              <w:autoSpaceDE w:val="0"/>
              <w:autoSpaceDN w:val="0"/>
              <w:adjustRightInd w:val="0"/>
              <w:spacing w:before="120" w:after="0" w:line="240" w:lineRule="auto"/>
              <w:jc w:val="left"/>
              <w:rPr>
                <w:rFonts w:eastAsia="Times New Roman"/>
                <w:color w:val="000000"/>
                <w:sz w:val="20"/>
                <w:szCs w:val="20"/>
                <w:lang w:eastAsia="en-AU"/>
              </w:rPr>
            </w:pPr>
            <w:r w:rsidRPr="00AC573B">
              <w:rPr>
                <w:rFonts w:eastAsia="Times New Roman"/>
                <w:color w:val="000000"/>
                <w:sz w:val="20"/>
                <w:szCs w:val="20"/>
                <w:lang w:eastAsia="en-AU"/>
              </w:rPr>
              <w:t>Application for identity acknowledgment certificate (</w:t>
            </w:r>
            <w:r>
              <w:rPr>
                <w:rFonts w:eastAsia="Times New Roman"/>
                <w:color w:val="000000"/>
                <w:sz w:val="20"/>
                <w:szCs w:val="20"/>
                <w:lang w:eastAsia="en-AU"/>
              </w:rPr>
              <w:t>S</w:t>
            </w:r>
            <w:r w:rsidRPr="00AC573B">
              <w:rPr>
                <w:rFonts w:eastAsia="Times New Roman"/>
                <w:color w:val="000000"/>
                <w:sz w:val="20"/>
                <w:szCs w:val="20"/>
                <w:lang w:eastAsia="en-AU"/>
              </w:rPr>
              <w:t>ection 29O or 29P of Act)</w:t>
            </w:r>
          </w:p>
        </w:tc>
        <w:tc>
          <w:tcPr>
            <w:tcW w:w="538" w:type="pct"/>
            <w:tcBorders>
              <w:top w:val="nil"/>
              <w:left w:val="nil"/>
              <w:bottom w:val="nil"/>
              <w:right w:val="nil"/>
            </w:tcBorders>
          </w:tcPr>
          <w:p w14:paraId="68F32756" w14:textId="77777777" w:rsidR="00CC7002" w:rsidRPr="00AC573B" w:rsidRDefault="00CC7002" w:rsidP="001F5AA7">
            <w:pPr>
              <w:autoSpaceDE w:val="0"/>
              <w:autoSpaceDN w:val="0"/>
              <w:adjustRightInd w:val="0"/>
              <w:spacing w:before="120" w:after="0" w:line="240" w:lineRule="auto"/>
              <w:jc w:val="right"/>
              <w:rPr>
                <w:rFonts w:eastAsia="Times New Roman"/>
                <w:color w:val="000000"/>
                <w:sz w:val="20"/>
                <w:szCs w:val="20"/>
                <w:lang w:eastAsia="en-AU"/>
              </w:rPr>
            </w:pPr>
            <w:r w:rsidRPr="00AC573B">
              <w:rPr>
                <w:rFonts w:eastAsia="Times New Roman"/>
                <w:color w:val="000000"/>
                <w:sz w:val="20"/>
                <w:szCs w:val="20"/>
                <w:lang w:eastAsia="en-AU"/>
              </w:rPr>
              <w:t>$67.50</w:t>
            </w:r>
          </w:p>
        </w:tc>
      </w:tr>
      <w:tr w:rsidR="00CC7002" w:rsidRPr="00AC573B" w14:paraId="2D54E2D6" w14:textId="77777777" w:rsidTr="001F5AA7">
        <w:trPr>
          <w:cantSplit/>
          <w:trHeight w:val="20"/>
        </w:trPr>
        <w:tc>
          <w:tcPr>
            <w:tcW w:w="359" w:type="pct"/>
            <w:tcBorders>
              <w:top w:val="nil"/>
              <w:left w:val="nil"/>
              <w:bottom w:val="nil"/>
              <w:right w:val="nil"/>
            </w:tcBorders>
          </w:tcPr>
          <w:p w14:paraId="4D28B164" w14:textId="77777777" w:rsidR="00CC7002" w:rsidRPr="00AC573B" w:rsidRDefault="00CC7002" w:rsidP="001F5AA7">
            <w:pPr>
              <w:autoSpaceDE w:val="0"/>
              <w:autoSpaceDN w:val="0"/>
              <w:adjustRightInd w:val="0"/>
              <w:spacing w:before="120" w:after="0" w:line="240" w:lineRule="auto"/>
              <w:jc w:val="left"/>
              <w:rPr>
                <w:rFonts w:eastAsia="Times New Roman"/>
                <w:color w:val="000000"/>
                <w:sz w:val="20"/>
                <w:szCs w:val="20"/>
                <w:lang w:eastAsia="en-AU"/>
              </w:rPr>
            </w:pPr>
            <w:r w:rsidRPr="00AC573B">
              <w:rPr>
                <w:rFonts w:eastAsia="Times New Roman"/>
                <w:color w:val="000000"/>
                <w:sz w:val="20"/>
                <w:szCs w:val="20"/>
                <w:lang w:eastAsia="en-AU"/>
              </w:rPr>
              <w:t>4</w:t>
            </w:r>
          </w:p>
        </w:tc>
        <w:tc>
          <w:tcPr>
            <w:tcW w:w="4103" w:type="pct"/>
            <w:tcBorders>
              <w:top w:val="nil"/>
              <w:left w:val="nil"/>
              <w:bottom w:val="nil"/>
              <w:right w:val="nil"/>
            </w:tcBorders>
          </w:tcPr>
          <w:p w14:paraId="2D2A1D8D" w14:textId="77777777" w:rsidR="00CC7002" w:rsidRPr="00AC573B" w:rsidRDefault="00CC7002" w:rsidP="001F5AA7">
            <w:pPr>
              <w:autoSpaceDE w:val="0"/>
              <w:autoSpaceDN w:val="0"/>
              <w:adjustRightInd w:val="0"/>
              <w:spacing w:before="120" w:after="0" w:line="240" w:lineRule="auto"/>
              <w:jc w:val="left"/>
              <w:rPr>
                <w:rFonts w:eastAsia="Times New Roman"/>
                <w:color w:val="000000"/>
                <w:sz w:val="20"/>
                <w:szCs w:val="20"/>
                <w:lang w:eastAsia="en-AU"/>
              </w:rPr>
            </w:pPr>
            <w:r w:rsidRPr="00AC573B">
              <w:rPr>
                <w:rFonts w:eastAsia="Times New Roman"/>
                <w:color w:val="000000"/>
                <w:sz w:val="20"/>
                <w:szCs w:val="20"/>
                <w:lang w:eastAsia="en-AU"/>
              </w:rPr>
              <w:t>Application for correction of entry in Register (</w:t>
            </w:r>
            <w:r>
              <w:rPr>
                <w:rFonts w:eastAsia="Times New Roman"/>
                <w:color w:val="000000"/>
                <w:sz w:val="20"/>
                <w:szCs w:val="20"/>
                <w:lang w:eastAsia="en-AU"/>
              </w:rPr>
              <w:t>S</w:t>
            </w:r>
            <w:r w:rsidRPr="00AC573B">
              <w:rPr>
                <w:rFonts w:eastAsia="Times New Roman"/>
                <w:color w:val="000000"/>
                <w:sz w:val="20"/>
                <w:szCs w:val="20"/>
                <w:lang w:eastAsia="en-AU"/>
              </w:rPr>
              <w:t>ection 42 of Act)</w:t>
            </w:r>
          </w:p>
        </w:tc>
        <w:tc>
          <w:tcPr>
            <w:tcW w:w="538" w:type="pct"/>
            <w:tcBorders>
              <w:top w:val="nil"/>
              <w:left w:val="nil"/>
              <w:bottom w:val="nil"/>
              <w:right w:val="nil"/>
            </w:tcBorders>
          </w:tcPr>
          <w:p w14:paraId="43BC63FE" w14:textId="77777777" w:rsidR="00CC7002" w:rsidRPr="00AC573B" w:rsidRDefault="00CC7002" w:rsidP="001F5AA7">
            <w:pPr>
              <w:autoSpaceDE w:val="0"/>
              <w:autoSpaceDN w:val="0"/>
              <w:adjustRightInd w:val="0"/>
              <w:spacing w:before="120" w:after="0" w:line="240" w:lineRule="auto"/>
              <w:jc w:val="right"/>
              <w:rPr>
                <w:rFonts w:eastAsia="Times New Roman"/>
                <w:color w:val="000000"/>
                <w:sz w:val="20"/>
                <w:szCs w:val="20"/>
                <w:lang w:eastAsia="en-AU"/>
              </w:rPr>
            </w:pPr>
            <w:r w:rsidRPr="00AC573B">
              <w:rPr>
                <w:rFonts w:eastAsia="Times New Roman"/>
                <w:color w:val="000000"/>
                <w:sz w:val="20"/>
                <w:szCs w:val="20"/>
                <w:lang w:eastAsia="en-AU"/>
              </w:rPr>
              <w:t>$67.50</w:t>
            </w:r>
          </w:p>
        </w:tc>
      </w:tr>
      <w:tr w:rsidR="00CC7002" w:rsidRPr="00AC573B" w14:paraId="4BC61BDC" w14:textId="77777777" w:rsidTr="001F5AA7">
        <w:trPr>
          <w:cantSplit/>
          <w:trHeight w:val="20"/>
        </w:trPr>
        <w:tc>
          <w:tcPr>
            <w:tcW w:w="359" w:type="pct"/>
            <w:tcBorders>
              <w:top w:val="nil"/>
              <w:left w:val="nil"/>
              <w:bottom w:val="nil"/>
              <w:right w:val="nil"/>
            </w:tcBorders>
          </w:tcPr>
          <w:p w14:paraId="2C8F043C" w14:textId="77777777" w:rsidR="00CC7002" w:rsidRPr="00AC573B" w:rsidRDefault="00CC7002" w:rsidP="001F5AA7">
            <w:pPr>
              <w:autoSpaceDE w:val="0"/>
              <w:autoSpaceDN w:val="0"/>
              <w:adjustRightInd w:val="0"/>
              <w:spacing w:before="120" w:after="0" w:line="240" w:lineRule="auto"/>
              <w:jc w:val="left"/>
              <w:rPr>
                <w:rFonts w:eastAsia="Times New Roman"/>
                <w:color w:val="000000"/>
                <w:sz w:val="20"/>
                <w:szCs w:val="20"/>
                <w:lang w:eastAsia="en-AU"/>
              </w:rPr>
            </w:pPr>
            <w:r w:rsidRPr="00AC573B">
              <w:rPr>
                <w:rFonts w:eastAsia="Times New Roman"/>
                <w:color w:val="000000"/>
                <w:sz w:val="20"/>
                <w:szCs w:val="20"/>
                <w:lang w:eastAsia="en-AU"/>
              </w:rPr>
              <w:t>5</w:t>
            </w:r>
          </w:p>
        </w:tc>
        <w:tc>
          <w:tcPr>
            <w:tcW w:w="4103" w:type="pct"/>
            <w:tcBorders>
              <w:top w:val="nil"/>
              <w:left w:val="nil"/>
              <w:bottom w:val="nil"/>
              <w:right w:val="nil"/>
            </w:tcBorders>
          </w:tcPr>
          <w:p w14:paraId="05A23922" w14:textId="77777777" w:rsidR="00CC7002" w:rsidRPr="00797A36" w:rsidRDefault="00CC7002" w:rsidP="001F5AA7">
            <w:pPr>
              <w:autoSpaceDE w:val="0"/>
              <w:autoSpaceDN w:val="0"/>
              <w:adjustRightInd w:val="0"/>
              <w:spacing w:before="120" w:after="0" w:line="240" w:lineRule="auto"/>
              <w:jc w:val="left"/>
              <w:rPr>
                <w:rFonts w:eastAsia="Times New Roman"/>
                <w:color w:val="000000"/>
                <w:spacing w:val="-4"/>
                <w:sz w:val="20"/>
                <w:szCs w:val="20"/>
                <w:lang w:eastAsia="en-AU"/>
              </w:rPr>
            </w:pPr>
            <w:r w:rsidRPr="00797A36">
              <w:rPr>
                <w:rFonts w:eastAsia="Times New Roman"/>
                <w:color w:val="000000"/>
                <w:spacing w:val="-4"/>
                <w:sz w:val="20"/>
                <w:szCs w:val="20"/>
                <w:lang w:eastAsia="en-AU"/>
              </w:rPr>
              <w:t>Application for search of entries made in Register about a particular registrable event within a 10-year period or part of a 10 year period (Sections 44 and 46 of Act)—</w:t>
            </w:r>
          </w:p>
        </w:tc>
        <w:tc>
          <w:tcPr>
            <w:tcW w:w="538" w:type="pct"/>
            <w:tcBorders>
              <w:top w:val="nil"/>
              <w:left w:val="nil"/>
              <w:bottom w:val="nil"/>
              <w:right w:val="nil"/>
            </w:tcBorders>
          </w:tcPr>
          <w:p w14:paraId="3B767DD5" w14:textId="77777777" w:rsidR="00CC7002" w:rsidRPr="00AC573B" w:rsidRDefault="00CC7002" w:rsidP="001F5AA7">
            <w:pPr>
              <w:autoSpaceDE w:val="0"/>
              <w:autoSpaceDN w:val="0"/>
              <w:adjustRightInd w:val="0"/>
              <w:spacing w:before="120" w:after="0" w:line="240" w:lineRule="auto"/>
              <w:jc w:val="right"/>
              <w:rPr>
                <w:rFonts w:eastAsia="Times New Roman"/>
                <w:color w:val="000000"/>
                <w:sz w:val="20"/>
                <w:szCs w:val="20"/>
                <w:lang w:eastAsia="en-AU"/>
              </w:rPr>
            </w:pPr>
          </w:p>
        </w:tc>
      </w:tr>
      <w:tr w:rsidR="00CC7002" w:rsidRPr="00AC573B" w14:paraId="04CA7504" w14:textId="77777777" w:rsidTr="001F5AA7">
        <w:trPr>
          <w:cantSplit/>
          <w:trHeight w:val="20"/>
        </w:trPr>
        <w:tc>
          <w:tcPr>
            <w:tcW w:w="359" w:type="pct"/>
            <w:tcBorders>
              <w:top w:val="nil"/>
              <w:left w:val="nil"/>
              <w:bottom w:val="nil"/>
              <w:right w:val="nil"/>
            </w:tcBorders>
          </w:tcPr>
          <w:p w14:paraId="0A27ABB4" w14:textId="77777777" w:rsidR="00CC7002" w:rsidRPr="00AC573B" w:rsidRDefault="00CC7002" w:rsidP="001F5AA7">
            <w:pPr>
              <w:autoSpaceDE w:val="0"/>
              <w:autoSpaceDN w:val="0"/>
              <w:adjustRightInd w:val="0"/>
              <w:spacing w:before="120" w:after="0" w:line="240" w:lineRule="auto"/>
              <w:jc w:val="left"/>
              <w:rPr>
                <w:rFonts w:eastAsia="Times New Roman"/>
                <w:color w:val="000000"/>
                <w:sz w:val="20"/>
                <w:szCs w:val="20"/>
                <w:lang w:eastAsia="en-AU"/>
              </w:rPr>
            </w:pPr>
          </w:p>
        </w:tc>
        <w:tc>
          <w:tcPr>
            <w:tcW w:w="4103" w:type="pct"/>
            <w:tcBorders>
              <w:top w:val="nil"/>
              <w:left w:val="nil"/>
              <w:bottom w:val="nil"/>
              <w:right w:val="nil"/>
            </w:tcBorders>
          </w:tcPr>
          <w:p w14:paraId="2EF2D7A2" w14:textId="77777777" w:rsidR="00CC7002" w:rsidRPr="002B562A" w:rsidRDefault="00CC7002" w:rsidP="001F5AA7">
            <w:pPr>
              <w:autoSpaceDE w:val="0"/>
              <w:autoSpaceDN w:val="0"/>
              <w:adjustRightInd w:val="0"/>
              <w:spacing w:before="120" w:after="0" w:line="240" w:lineRule="exact"/>
              <w:ind w:left="549" w:hanging="360"/>
              <w:jc w:val="left"/>
              <w:rPr>
                <w:rFonts w:eastAsia="Times New Roman"/>
                <w:color w:val="000000"/>
                <w:sz w:val="20"/>
                <w:szCs w:val="20"/>
                <w:lang w:eastAsia="en-AU"/>
              </w:rPr>
            </w:pPr>
            <w:r w:rsidRPr="00A55A03">
              <w:rPr>
                <w:rFonts w:eastAsia="Times New Roman"/>
                <w:color w:val="000000"/>
                <w:sz w:val="20"/>
                <w:szCs w:val="20"/>
                <w:lang w:eastAsia="en-AU"/>
              </w:rPr>
              <w:t>(a)</w:t>
            </w:r>
            <w:r w:rsidRPr="00A55A03">
              <w:rPr>
                <w:rFonts w:eastAsia="Times New Roman"/>
                <w:color w:val="000000"/>
                <w:sz w:val="20"/>
                <w:szCs w:val="20"/>
                <w:lang w:eastAsia="en-AU"/>
              </w:rPr>
              <w:tab/>
            </w:r>
            <w:r w:rsidRPr="002B562A">
              <w:rPr>
                <w:rFonts w:eastAsia="Times New Roman"/>
                <w:color w:val="000000"/>
                <w:sz w:val="20"/>
                <w:szCs w:val="20"/>
                <w:lang w:eastAsia="en-AU"/>
              </w:rPr>
              <w:t>inclusive of issue of standard certificate on completion of search</w:t>
            </w:r>
          </w:p>
        </w:tc>
        <w:tc>
          <w:tcPr>
            <w:tcW w:w="538" w:type="pct"/>
            <w:tcBorders>
              <w:top w:val="nil"/>
              <w:left w:val="nil"/>
              <w:bottom w:val="nil"/>
              <w:right w:val="nil"/>
            </w:tcBorders>
          </w:tcPr>
          <w:p w14:paraId="35472104" w14:textId="77777777" w:rsidR="00CC7002" w:rsidRPr="00AC573B" w:rsidRDefault="00CC7002" w:rsidP="001F5AA7">
            <w:pPr>
              <w:autoSpaceDE w:val="0"/>
              <w:autoSpaceDN w:val="0"/>
              <w:adjustRightInd w:val="0"/>
              <w:spacing w:before="120" w:after="0" w:line="240" w:lineRule="auto"/>
              <w:jc w:val="right"/>
              <w:rPr>
                <w:rFonts w:eastAsia="Times New Roman"/>
                <w:color w:val="000000"/>
                <w:sz w:val="20"/>
                <w:szCs w:val="20"/>
                <w:lang w:eastAsia="en-AU"/>
              </w:rPr>
            </w:pPr>
            <w:r w:rsidRPr="00AC573B">
              <w:rPr>
                <w:rFonts w:eastAsia="Times New Roman"/>
                <w:color w:val="000000"/>
                <w:sz w:val="20"/>
                <w:szCs w:val="20"/>
                <w:lang w:eastAsia="en-AU"/>
              </w:rPr>
              <w:t>$67.50</w:t>
            </w:r>
          </w:p>
        </w:tc>
      </w:tr>
      <w:tr w:rsidR="00CC7002" w:rsidRPr="00AC573B" w14:paraId="553D2940" w14:textId="77777777" w:rsidTr="001F5AA7">
        <w:trPr>
          <w:cantSplit/>
          <w:trHeight w:val="20"/>
        </w:trPr>
        <w:tc>
          <w:tcPr>
            <w:tcW w:w="359" w:type="pct"/>
            <w:tcBorders>
              <w:top w:val="nil"/>
              <w:left w:val="nil"/>
              <w:bottom w:val="nil"/>
              <w:right w:val="nil"/>
            </w:tcBorders>
          </w:tcPr>
          <w:p w14:paraId="65F7D6C5" w14:textId="77777777" w:rsidR="00CC7002" w:rsidRPr="00074609" w:rsidRDefault="00CC7002" w:rsidP="001F5AA7">
            <w:pPr>
              <w:autoSpaceDE w:val="0"/>
              <w:autoSpaceDN w:val="0"/>
              <w:adjustRightInd w:val="0"/>
              <w:spacing w:before="120" w:after="0" w:line="240" w:lineRule="auto"/>
              <w:jc w:val="left"/>
              <w:rPr>
                <w:rFonts w:eastAsia="Times New Roman"/>
                <w:color w:val="000000"/>
                <w:sz w:val="20"/>
                <w:szCs w:val="20"/>
                <w:lang w:eastAsia="en-AU"/>
              </w:rPr>
            </w:pPr>
          </w:p>
        </w:tc>
        <w:tc>
          <w:tcPr>
            <w:tcW w:w="4103" w:type="pct"/>
            <w:tcBorders>
              <w:top w:val="nil"/>
              <w:left w:val="nil"/>
              <w:bottom w:val="nil"/>
              <w:right w:val="nil"/>
            </w:tcBorders>
          </w:tcPr>
          <w:p w14:paraId="6FF725DF" w14:textId="77777777" w:rsidR="00CC7002" w:rsidRDefault="00CC7002" w:rsidP="001F5AA7">
            <w:pPr>
              <w:autoSpaceDE w:val="0"/>
              <w:autoSpaceDN w:val="0"/>
              <w:adjustRightInd w:val="0"/>
              <w:spacing w:before="120" w:after="0" w:line="240" w:lineRule="exact"/>
              <w:ind w:left="549" w:hanging="360"/>
              <w:jc w:val="left"/>
              <w:rPr>
                <w:rFonts w:eastAsia="Times New Roman"/>
                <w:sz w:val="20"/>
                <w:szCs w:val="20"/>
                <w:lang w:eastAsia="en-AU"/>
              </w:rPr>
            </w:pPr>
            <w:r w:rsidRPr="00AC573B">
              <w:rPr>
                <w:rFonts w:eastAsia="Times New Roman"/>
                <w:sz w:val="20"/>
                <w:szCs w:val="20"/>
                <w:lang w:eastAsia="en-AU"/>
              </w:rPr>
              <w:t>(b)</w:t>
            </w:r>
            <w:r w:rsidRPr="00AC573B">
              <w:rPr>
                <w:rFonts w:eastAsia="Times New Roman"/>
                <w:sz w:val="20"/>
                <w:szCs w:val="20"/>
                <w:lang w:eastAsia="en-AU"/>
              </w:rPr>
              <w:tab/>
            </w:r>
            <w:r w:rsidRPr="002B562A">
              <w:rPr>
                <w:rFonts w:eastAsia="Times New Roman"/>
                <w:color w:val="000000"/>
                <w:sz w:val="20"/>
                <w:szCs w:val="20"/>
                <w:lang w:eastAsia="en-AU"/>
              </w:rPr>
              <w:t>inclusive</w:t>
            </w:r>
            <w:r w:rsidRPr="002B562A">
              <w:rPr>
                <w:rFonts w:eastAsia="Times New Roman"/>
                <w:sz w:val="20"/>
                <w:szCs w:val="20"/>
                <w:lang w:eastAsia="en-AU"/>
              </w:rPr>
              <w:t xml:space="preserve"> of issue of death certificate extract package on completion of search</w:t>
            </w:r>
          </w:p>
        </w:tc>
        <w:tc>
          <w:tcPr>
            <w:tcW w:w="538" w:type="pct"/>
            <w:tcBorders>
              <w:top w:val="nil"/>
              <w:left w:val="nil"/>
              <w:bottom w:val="nil"/>
              <w:right w:val="nil"/>
            </w:tcBorders>
          </w:tcPr>
          <w:p w14:paraId="7774C1D6" w14:textId="77777777" w:rsidR="00CC7002" w:rsidRPr="00AC573B" w:rsidRDefault="00CC7002" w:rsidP="001F5AA7">
            <w:pPr>
              <w:autoSpaceDE w:val="0"/>
              <w:autoSpaceDN w:val="0"/>
              <w:adjustRightInd w:val="0"/>
              <w:spacing w:before="120" w:after="0" w:line="240" w:lineRule="auto"/>
              <w:jc w:val="right"/>
              <w:rPr>
                <w:rFonts w:eastAsia="Times New Roman"/>
                <w:sz w:val="20"/>
                <w:szCs w:val="20"/>
                <w:lang w:eastAsia="en-AU"/>
              </w:rPr>
            </w:pPr>
            <w:r w:rsidRPr="00AC573B">
              <w:rPr>
                <w:rFonts w:eastAsia="Times New Roman"/>
                <w:sz w:val="20"/>
                <w:szCs w:val="20"/>
                <w:lang w:eastAsia="en-AU"/>
              </w:rPr>
              <w:t>$98.50</w:t>
            </w:r>
          </w:p>
        </w:tc>
      </w:tr>
      <w:tr w:rsidR="00CC7002" w:rsidRPr="00AC573B" w14:paraId="67F76080" w14:textId="77777777" w:rsidTr="001F5AA7">
        <w:trPr>
          <w:cantSplit/>
          <w:trHeight w:val="20"/>
        </w:trPr>
        <w:tc>
          <w:tcPr>
            <w:tcW w:w="359" w:type="pct"/>
            <w:tcBorders>
              <w:top w:val="nil"/>
              <w:left w:val="nil"/>
              <w:bottom w:val="nil"/>
              <w:right w:val="nil"/>
            </w:tcBorders>
          </w:tcPr>
          <w:p w14:paraId="2664557E" w14:textId="77777777" w:rsidR="00CC7002" w:rsidRPr="00074609" w:rsidRDefault="00CC7002" w:rsidP="001F5AA7">
            <w:pPr>
              <w:autoSpaceDE w:val="0"/>
              <w:autoSpaceDN w:val="0"/>
              <w:adjustRightInd w:val="0"/>
              <w:spacing w:before="120" w:after="0" w:line="240" w:lineRule="auto"/>
              <w:jc w:val="left"/>
              <w:rPr>
                <w:rFonts w:eastAsia="Times New Roman"/>
                <w:color w:val="000000"/>
                <w:sz w:val="20"/>
                <w:szCs w:val="20"/>
                <w:lang w:eastAsia="en-AU"/>
              </w:rPr>
            </w:pPr>
          </w:p>
        </w:tc>
        <w:tc>
          <w:tcPr>
            <w:tcW w:w="4103" w:type="pct"/>
            <w:tcBorders>
              <w:top w:val="nil"/>
              <w:left w:val="nil"/>
              <w:bottom w:val="nil"/>
              <w:right w:val="nil"/>
            </w:tcBorders>
          </w:tcPr>
          <w:p w14:paraId="7230830F" w14:textId="77777777" w:rsidR="00CC7002" w:rsidRPr="00AC573B" w:rsidRDefault="00CC7002" w:rsidP="001F5AA7">
            <w:pPr>
              <w:autoSpaceDE w:val="0"/>
              <w:autoSpaceDN w:val="0"/>
              <w:adjustRightInd w:val="0"/>
              <w:spacing w:before="120" w:after="0" w:line="240" w:lineRule="exact"/>
              <w:ind w:left="549" w:hanging="360"/>
              <w:jc w:val="left"/>
              <w:rPr>
                <w:rFonts w:eastAsia="Times New Roman"/>
                <w:sz w:val="20"/>
                <w:szCs w:val="20"/>
                <w:lang w:eastAsia="en-AU"/>
              </w:rPr>
            </w:pPr>
            <w:r w:rsidRPr="00AC573B">
              <w:rPr>
                <w:rFonts w:eastAsia="Times New Roman"/>
                <w:sz w:val="20"/>
                <w:szCs w:val="20"/>
                <w:lang w:eastAsia="en-AU"/>
              </w:rPr>
              <w:t>(c)</w:t>
            </w:r>
            <w:r w:rsidRPr="00AC573B">
              <w:rPr>
                <w:rFonts w:eastAsia="Times New Roman"/>
                <w:sz w:val="20"/>
                <w:szCs w:val="20"/>
                <w:lang w:eastAsia="en-AU"/>
              </w:rPr>
              <w:tab/>
            </w:r>
            <w:r w:rsidRPr="002B562A">
              <w:rPr>
                <w:rFonts w:eastAsia="Times New Roman"/>
                <w:sz w:val="20"/>
                <w:szCs w:val="20"/>
                <w:lang w:eastAsia="en-AU"/>
              </w:rPr>
              <w:t>inclusive of issue of commemorative certificate package on completion of search</w:t>
            </w:r>
          </w:p>
        </w:tc>
        <w:tc>
          <w:tcPr>
            <w:tcW w:w="538" w:type="pct"/>
            <w:tcBorders>
              <w:top w:val="nil"/>
              <w:left w:val="nil"/>
              <w:bottom w:val="nil"/>
              <w:right w:val="nil"/>
            </w:tcBorders>
          </w:tcPr>
          <w:p w14:paraId="4A20D0CF" w14:textId="77777777" w:rsidR="00CC7002" w:rsidRPr="00AC573B" w:rsidRDefault="00CC7002" w:rsidP="001F5AA7">
            <w:pPr>
              <w:autoSpaceDE w:val="0"/>
              <w:autoSpaceDN w:val="0"/>
              <w:adjustRightInd w:val="0"/>
              <w:spacing w:before="120" w:after="0" w:line="240" w:lineRule="exact"/>
              <w:ind w:left="549" w:hanging="360"/>
              <w:jc w:val="right"/>
              <w:rPr>
                <w:rFonts w:eastAsia="Times New Roman"/>
                <w:sz w:val="20"/>
                <w:szCs w:val="20"/>
                <w:lang w:eastAsia="en-AU"/>
              </w:rPr>
            </w:pPr>
            <w:r w:rsidRPr="00AC573B">
              <w:rPr>
                <w:rFonts w:eastAsia="Times New Roman"/>
                <w:sz w:val="20"/>
                <w:szCs w:val="20"/>
                <w:lang w:eastAsia="en-AU"/>
              </w:rPr>
              <w:t>$93.</w:t>
            </w:r>
            <w:r>
              <w:rPr>
                <w:rFonts w:eastAsia="Times New Roman"/>
                <w:sz w:val="20"/>
                <w:szCs w:val="20"/>
                <w:lang w:eastAsia="en-AU"/>
              </w:rPr>
              <w:t>0</w:t>
            </w:r>
            <w:r w:rsidRPr="00AC573B">
              <w:rPr>
                <w:rFonts w:eastAsia="Times New Roman"/>
                <w:sz w:val="20"/>
                <w:szCs w:val="20"/>
                <w:lang w:eastAsia="en-AU"/>
              </w:rPr>
              <w:t>0</w:t>
            </w:r>
          </w:p>
        </w:tc>
      </w:tr>
      <w:tr w:rsidR="00CC7002" w:rsidRPr="00AC573B" w14:paraId="5F5FC646" w14:textId="77777777" w:rsidTr="001F5AA7">
        <w:trPr>
          <w:cantSplit/>
          <w:trHeight w:val="20"/>
        </w:trPr>
        <w:tc>
          <w:tcPr>
            <w:tcW w:w="359" w:type="pct"/>
            <w:tcBorders>
              <w:top w:val="nil"/>
              <w:left w:val="nil"/>
              <w:bottom w:val="nil"/>
              <w:right w:val="nil"/>
            </w:tcBorders>
          </w:tcPr>
          <w:p w14:paraId="183DFD66" w14:textId="77777777" w:rsidR="00CC7002" w:rsidRPr="00AC573B" w:rsidRDefault="00CC7002" w:rsidP="001F5AA7">
            <w:pPr>
              <w:autoSpaceDE w:val="0"/>
              <w:autoSpaceDN w:val="0"/>
              <w:adjustRightInd w:val="0"/>
              <w:spacing w:before="120" w:after="0" w:line="240" w:lineRule="auto"/>
              <w:jc w:val="left"/>
              <w:rPr>
                <w:rFonts w:eastAsia="Times New Roman"/>
                <w:sz w:val="20"/>
                <w:szCs w:val="20"/>
                <w:lang w:eastAsia="en-AU"/>
              </w:rPr>
            </w:pPr>
          </w:p>
        </w:tc>
        <w:tc>
          <w:tcPr>
            <w:tcW w:w="4103" w:type="pct"/>
            <w:tcBorders>
              <w:top w:val="nil"/>
              <w:left w:val="nil"/>
              <w:bottom w:val="nil"/>
              <w:right w:val="nil"/>
            </w:tcBorders>
          </w:tcPr>
          <w:p w14:paraId="1D2EDEF0" w14:textId="77777777" w:rsidR="00CC7002" w:rsidRPr="002B562A" w:rsidRDefault="00CC7002" w:rsidP="001F5AA7">
            <w:pPr>
              <w:autoSpaceDE w:val="0"/>
              <w:autoSpaceDN w:val="0"/>
              <w:adjustRightInd w:val="0"/>
              <w:spacing w:before="120" w:after="0" w:line="240" w:lineRule="exact"/>
              <w:ind w:left="549" w:hanging="360"/>
              <w:jc w:val="left"/>
              <w:rPr>
                <w:rFonts w:eastAsia="Times New Roman"/>
                <w:sz w:val="20"/>
                <w:szCs w:val="20"/>
                <w:lang w:eastAsia="en-AU"/>
              </w:rPr>
            </w:pPr>
            <w:r w:rsidRPr="00AC573B">
              <w:rPr>
                <w:rFonts w:eastAsia="Times New Roman"/>
                <w:sz w:val="20"/>
                <w:szCs w:val="20"/>
                <w:lang w:eastAsia="en-AU"/>
              </w:rPr>
              <w:t>(d)</w:t>
            </w:r>
            <w:r w:rsidRPr="00AC573B">
              <w:rPr>
                <w:rFonts w:eastAsia="Times New Roman"/>
                <w:sz w:val="20"/>
                <w:szCs w:val="20"/>
                <w:lang w:eastAsia="en-AU"/>
              </w:rPr>
              <w:tab/>
            </w:r>
            <w:r w:rsidRPr="00D454A2">
              <w:rPr>
                <w:rFonts w:eastAsia="Times New Roman"/>
                <w:sz w:val="20"/>
                <w:szCs w:val="20"/>
                <w:lang w:eastAsia="en-AU"/>
              </w:rPr>
              <w:t>inclusive</w:t>
            </w:r>
            <w:r w:rsidRPr="002B562A">
              <w:rPr>
                <w:rFonts w:eastAsia="Times New Roman"/>
                <w:spacing w:val="-4"/>
                <w:sz w:val="20"/>
                <w:szCs w:val="20"/>
                <w:lang w:eastAsia="en-AU"/>
              </w:rPr>
              <w:t xml:space="preserve"> of issue of digital historical record on completion of search</w:t>
            </w:r>
          </w:p>
        </w:tc>
        <w:tc>
          <w:tcPr>
            <w:tcW w:w="538" w:type="pct"/>
            <w:tcBorders>
              <w:top w:val="nil"/>
              <w:left w:val="nil"/>
              <w:bottom w:val="nil"/>
              <w:right w:val="nil"/>
            </w:tcBorders>
          </w:tcPr>
          <w:p w14:paraId="2A2B6F76" w14:textId="77777777" w:rsidR="00CC7002" w:rsidRPr="00AC573B" w:rsidRDefault="00CC7002" w:rsidP="001F5AA7">
            <w:pPr>
              <w:autoSpaceDE w:val="0"/>
              <w:autoSpaceDN w:val="0"/>
              <w:adjustRightInd w:val="0"/>
              <w:spacing w:before="120" w:after="0" w:line="240" w:lineRule="exact"/>
              <w:ind w:left="549" w:hanging="360"/>
              <w:jc w:val="right"/>
              <w:rPr>
                <w:rFonts w:eastAsia="Times New Roman"/>
                <w:sz w:val="20"/>
                <w:szCs w:val="20"/>
                <w:lang w:eastAsia="en-AU"/>
              </w:rPr>
            </w:pPr>
            <w:r w:rsidRPr="00AC573B">
              <w:rPr>
                <w:rFonts w:eastAsia="Times New Roman"/>
                <w:sz w:val="20"/>
                <w:szCs w:val="20"/>
                <w:lang w:eastAsia="en-AU"/>
              </w:rPr>
              <w:t>$36.25</w:t>
            </w:r>
          </w:p>
        </w:tc>
      </w:tr>
    </w:tbl>
    <w:p w14:paraId="78466569" w14:textId="77777777" w:rsidR="00CC7002" w:rsidRPr="00AC573B" w:rsidRDefault="00CC7002" w:rsidP="00CC7002">
      <w:pPr>
        <w:autoSpaceDE w:val="0"/>
        <w:autoSpaceDN w:val="0"/>
        <w:adjustRightInd w:val="0"/>
        <w:spacing w:before="120" w:after="0" w:line="240" w:lineRule="auto"/>
        <w:jc w:val="left"/>
        <w:rPr>
          <w:rFonts w:eastAsia="Times New Roman"/>
          <w:b/>
          <w:bCs/>
          <w:color w:val="000000"/>
          <w:sz w:val="26"/>
          <w:szCs w:val="26"/>
          <w:lang w:eastAsia="en-AU"/>
        </w:rPr>
      </w:pPr>
      <w:r w:rsidRPr="00AC573B">
        <w:rPr>
          <w:rFonts w:eastAsia="Times New Roman"/>
          <w:b/>
          <w:bCs/>
          <w:color w:val="000000"/>
          <w:sz w:val="26"/>
          <w:szCs w:val="26"/>
          <w:lang w:eastAsia="en-AU"/>
        </w:rPr>
        <w:t>Signed by the Minister for Consumer and Business Affairs</w:t>
      </w:r>
    </w:p>
    <w:p w14:paraId="3FAD6242" w14:textId="77777777" w:rsidR="00CC7002" w:rsidRDefault="00CC7002" w:rsidP="00CC7002">
      <w:pPr>
        <w:autoSpaceDE w:val="0"/>
        <w:autoSpaceDN w:val="0"/>
        <w:adjustRightInd w:val="0"/>
        <w:spacing w:before="120" w:after="0" w:line="240" w:lineRule="auto"/>
        <w:jc w:val="left"/>
        <w:rPr>
          <w:rFonts w:eastAsia="Times New Roman"/>
          <w:color w:val="000000"/>
          <w:sz w:val="23"/>
          <w:szCs w:val="23"/>
          <w:lang w:eastAsia="en-AU"/>
        </w:rPr>
      </w:pPr>
      <w:r w:rsidRPr="00AC573B">
        <w:rPr>
          <w:rFonts w:eastAsia="Times New Roman"/>
          <w:color w:val="000000"/>
          <w:sz w:val="23"/>
          <w:szCs w:val="23"/>
          <w:lang w:eastAsia="en-AU"/>
        </w:rPr>
        <w:t>On</w:t>
      </w:r>
      <w:r>
        <w:rPr>
          <w:rFonts w:eastAsia="Times New Roman"/>
          <w:color w:val="000000"/>
          <w:sz w:val="23"/>
          <w:szCs w:val="23"/>
          <w:lang w:eastAsia="en-AU"/>
        </w:rPr>
        <w:t xml:space="preserve"> </w:t>
      </w:r>
      <w:r w:rsidRPr="00AC573B">
        <w:rPr>
          <w:rFonts w:eastAsia="Times New Roman"/>
          <w:color w:val="000000"/>
          <w:sz w:val="23"/>
          <w:szCs w:val="23"/>
          <w:lang w:eastAsia="en-AU"/>
        </w:rPr>
        <w:t>4 December 2024</w:t>
      </w:r>
    </w:p>
    <w:p w14:paraId="799F5437" w14:textId="77777777" w:rsidR="00CC7002" w:rsidRDefault="00CC7002" w:rsidP="00CC7002">
      <w:pPr>
        <w:pBdr>
          <w:bottom w:val="single" w:sz="4" w:space="1" w:color="auto"/>
        </w:pBdr>
        <w:spacing w:after="0" w:line="52" w:lineRule="exact"/>
        <w:jc w:val="center"/>
        <w:rPr>
          <w:lang w:eastAsia="en-AU"/>
        </w:rPr>
      </w:pPr>
    </w:p>
    <w:p w14:paraId="706EC4CD" w14:textId="77777777" w:rsidR="00CC7002" w:rsidRDefault="00CC7002" w:rsidP="00CC7002">
      <w:pPr>
        <w:pBdr>
          <w:top w:val="single" w:sz="4" w:space="1" w:color="auto"/>
        </w:pBdr>
        <w:spacing w:before="34" w:after="0" w:line="14" w:lineRule="exact"/>
        <w:jc w:val="center"/>
        <w:rPr>
          <w:lang w:eastAsia="en-AU"/>
        </w:rPr>
      </w:pPr>
    </w:p>
    <w:p w14:paraId="6480F25E" w14:textId="77777777" w:rsidR="00CC7002" w:rsidRPr="00F52FFA" w:rsidRDefault="00CC7002" w:rsidP="00CC7002">
      <w:pPr>
        <w:pStyle w:val="NoSpacing"/>
        <w:rPr>
          <w:lang w:eastAsia="en-AU"/>
        </w:rPr>
      </w:pPr>
    </w:p>
    <w:p w14:paraId="49E6159B" w14:textId="77777777" w:rsidR="00CC7002" w:rsidRDefault="00CC7002" w:rsidP="00266A48">
      <w:pPr>
        <w:pStyle w:val="Heading2"/>
      </w:pPr>
      <w:bookmarkStart w:id="11" w:name="_Toc185512640"/>
      <w:r>
        <w:t>Electricity Act 1996</w:t>
      </w:r>
      <w:bookmarkEnd w:id="11"/>
    </w:p>
    <w:p w14:paraId="1AD7B813" w14:textId="77777777" w:rsidR="00CC7002" w:rsidRDefault="00CC7002" w:rsidP="00266A48">
      <w:pPr>
        <w:pStyle w:val="Heading2"/>
      </w:pPr>
      <w:bookmarkStart w:id="12" w:name="_Toc185512641"/>
      <w:r>
        <w:t>Gas Act 1997</w:t>
      </w:r>
      <w:bookmarkEnd w:id="12"/>
    </w:p>
    <w:p w14:paraId="60BD5F6E" w14:textId="77777777" w:rsidR="00CC7002" w:rsidRDefault="00CC7002" w:rsidP="00CC7002">
      <w:pPr>
        <w:pStyle w:val="GG-Title2"/>
      </w:pPr>
      <w:r>
        <w:t>Retailer Energy Productivity Scheme</w:t>
      </w:r>
    </w:p>
    <w:p w14:paraId="5C02F772" w14:textId="77777777" w:rsidR="00CC7002" w:rsidRDefault="00CC7002" w:rsidP="00CC7002">
      <w:pPr>
        <w:pStyle w:val="GG-Title3"/>
      </w:pPr>
      <w:r>
        <w:t>Maximum Energy Credit—Ministerial Notice</w:t>
      </w:r>
    </w:p>
    <w:p w14:paraId="78DBAD3F" w14:textId="77777777" w:rsidR="00CC7002" w:rsidRDefault="00CC7002" w:rsidP="00CC7002">
      <w:r>
        <w:t xml:space="preserve">Pursuant to Regulations 30(7) and 30(8) of the </w:t>
      </w:r>
      <w:r w:rsidRPr="009A078B">
        <w:rPr>
          <w:i/>
          <w:iCs/>
        </w:rPr>
        <w:t>Electricity (General) Regulations 2012</w:t>
      </w:r>
      <w:r>
        <w:t xml:space="preserve"> under the </w:t>
      </w:r>
      <w:r w:rsidRPr="009A078B">
        <w:rPr>
          <w:i/>
          <w:iCs/>
        </w:rPr>
        <w:t>Electricity Act 1996</w:t>
      </w:r>
      <w:r>
        <w:t xml:space="preserve">, and Regulations 24(7) and 24(8) of the </w:t>
      </w:r>
      <w:r w:rsidRPr="009A078B">
        <w:rPr>
          <w:i/>
          <w:iCs/>
        </w:rPr>
        <w:t>Gas Regulations 2012</w:t>
      </w:r>
      <w:r>
        <w:t xml:space="preserve"> under the </w:t>
      </w:r>
      <w:r w:rsidRPr="009A078B">
        <w:rPr>
          <w:i/>
          <w:iCs/>
        </w:rPr>
        <w:t>Gas Act 1997</w:t>
      </w:r>
      <w:r>
        <w:t>, I set the following maximum energy credit that a retailer may apply to have taken into account in determining whether the retailer has met a target that applies to the retailer in the subsequent year.</w:t>
      </w:r>
    </w:p>
    <w:p w14:paraId="1E924C1D" w14:textId="77777777" w:rsidR="00CC7002" w:rsidRDefault="00CC7002" w:rsidP="00CC7002">
      <w:r>
        <w:t>2026—20% of the retailer’s 2025 Priority Group Energy Productivity Target</w:t>
      </w:r>
    </w:p>
    <w:p w14:paraId="6D7EC2AF" w14:textId="77777777" w:rsidR="00CC7002" w:rsidRDefault="00CC7002" w:rsidP="00CC7002">
      <w:pPr>
        <w:pStyle w:val="GG-SDated"/>
      </w:pPr>
      <w:r>
        <w:t>Dated: 16</w:t>
      </w:r>
      <w:r w:rsidRPr="00AC4401">
        <w:t xml:space="preserve"> December 2024</w:t>
      </w:r>
    </w:p>
    <w:p w14:paraId="32FF9EB9" w14:textId="77777777" w:rsidR="00CC7002" w:rsidRDefault="00CC7002" w:rsidP="00CC7002">
      <w:pPr>
        <w:pStyle w:val="GG-SName"/>
      </w:pPr>
      <w:r>
        <w:t>Hon Tom Koutsantonis MP</w:t>
      </w:r>
    </w:p>
    <w:p w14:paraId="1378EF75" w14:textId="77777777" w:rsidR="00CC7002" w:rsidRDefault="00CC7002" w:rsidP="00CC7002">
      <w:pPr>
        <w:pStyle w:val="GG-Signature"/>
      </w:pPr>
      <w:r>
        <w:t>Minister for Energy and Mining</w:t>
      </w:r>
    </w:p>
    <w:p w14:paraId="21872396" w14:textId="77777777" w:rsidR="00CC7002" w:rsidRDefault="00CC7002" w:rsidP="00CC7002">
      <w:pPr>
        <w:pStyle w:val="GG-Signature"/>
        <w:pBdr>
          <w:top w:val="single" w:sz="4" w:space="1" w:color="auto"/>
        </w:pBdr>
        <w:spacing w:before="100" w:line="14" w:lineRule="exact"/>
        <w:jc w:val="center"/>
      </w:pPr>
    </w:p>
    <w:p w14:paraId="586D014A" w14:textId="77777777" w:rsidR="00CC7002" w:rsidRDefault="00CC7002" w:rsidP="00CC7002">
      <w:pPr>
        <w:pStyle w:val="NoSpacing"/>
      </w:pPr>
    </w:p>
    <w:p w14:paraId="1FED7AA0" w14:textId="77777777" w:rsidR="00D2138D" w:rsidRPr="00EF40AA" w:rsidRDefault="00D2138D" w:rsidP="00D2138D">
      <w:pPr>
        <w:pStyle w:val="GG-Title1"/>
      </w:pPr>
      <w:r w:rsidRPr="00EF40AA">
        <w:t>ELECTRICITY ACT 1996</w:t>
      </w:r>
    </w:p>
    <w:p w14:paraId="7486096A" w14:textId="77777777" w:rsidR="00D2138D" w:rsidRPr="00EF40AA" w:rsidRDefault="00D2138D" w:rsidP="00D2138D">
      <w:pPr>
        <w:pStyle w:val="GG-Title1"/>
      </w:pPr>
      <w:r w:rsidRPr="00EF40AA">
        <w:t>GAS ACT 1997</w:t>
      </w:r>
    </w:p>
    <w:p w14:paraId="552417AD" w14:textId="77777777" w:rsidR="00D2138D" w:rsidRPr="00EF40AA" w:rsidRDefault="00D2138D" w:rsidP="00D2138D">
      <w:pPr>
        <w:pStyle w:val="GG-Title2"/>
      </w:pPr>
      <w:r w:rsidRPr="00EF40AA">
        <w:t>Retailer Energy Productivity Scheme</w:t>
      </w:r>
    </w:p>
    <w:p w14:paraId="64AD1E8A" w14:textId="77777777" w:rsidR="00D2138D" w:rsidRPr="00EF40AA" w:rsidRDefault="00D2138D" w:rsidP="00D2138D">
      <w:pPr>
        <w:pStyle w:val="GG-Title3"/>
      </w:pPr>
      <w:r w:rsidRPr="00EF40AA">
        <w:t xml:space="preserve">Minimum </w:t>
      </w:r>
      <w:r>
        <w:t>S</w:t>
      </w:r>
      <w:r w:rsidRPr="00EF40AA">
        <w:t xml:space="preserve">pecifications for </w:t>
      </w:r>
      <w:r>
        <w:t>E</w:t>
      </w:r>
      <w:r w:rsidRPr="00EF40AA">
        <w:t xml:space="preserve">nergy </w:t>
      </w:r>
      <w:r>
        <w:t>P</w:t>
      </w:r>
      <w:r w:rsidRPr="00EF40AA">
        <w:t xml:space="preserve">roductivity </w:t>
      </w:r>
      <w:r>
        <w:t>A</w:t>
      </w:r>
      <w:r w:rsidRPr="00EF40AA">
        <w:t>ctivities</w:t>
      </w:r>
    </w:p>
    <w:p w14:paraId="6079740A" w14:textId="77777777" w:rsidR="00D2138D" w:rsidRPr="00EF40AA" w:rsidRDefault="00D2138D" w:rsidP="00D2138D">
      <w:pPr>
        <w:rPr>
          <w:rFonts w:eastAsia="Times New Roman"/>
          <w:spacing w:val="-2"/>
          <w:szCs w:val="17"/>
        </w:rPr>
      </w:pPr>
      <w:r w:rsidRPr="004B380E">
        <w:rPr>
          <w:rFonts w:eastAsia="Times New Roman"/>
          <w:spacing w:val="2"/>
          <w:szCs w:val="17"/>
        </w:rPr>
        <w:t xml:space="preserve">Pursuant to Regulation 28(5) of the </w:t>
      </w:r>
      <w:r w:rsidRPr="004B380E">
        <w:rPr>
          <w:rFonts w:eastAsia="Times New Roman"/>
          <w:i/>
          <w:iCs/>
          <w:spacing w:val="2"/>
          <w:szCs w:val="17"/>
        </w:rPr>
        <w:t>Electricity (General) Regulations 2012</w:t>
      </w:r>
      <w:r w:rsidRPr="004B380E">
        <w:rPr>
          <w:rFonts w:eastAsia="Times New Roman"/>
          <w:spacing w:val="2"/>
          <w:szCs w:val="17"/>
        </w:rPr>
        <w:t xml:space="preserve"> under the </w:t>
      </w:r>
      <w:r w:rsidRPr="004B380E">
        <w:rPr>
          <w:rFonts w:eastAsia="Times New Roman"/>
          <w:i/>
          <w:iCs/>
          <w:spacing w:val="2"/>
          <w:szCs w:val="17"/>
        </w:rPr>
        <w:t>Electricity Act 1996</w:t>
      </w:r>
      <w:r w:rsidRPr="004B380E">
        <w:rPr>
          <w:rFonts w:eastAsia="Times New Roman"/>
          <w:spacing w:val="2"/>
          <w:szCs w:val="17"/>
        </w:rPr>
        <w:t xml:space="preserve">, and Regulation 22(5) of the </w:t>
      </w:r>
      <w:r w:rsidRPr="0009165C">
        <w:rPr>
          <w:rFonts w:eastAsia="Times New Roman"/>
          <w:i/>
          <w:iCs/>
          <w:spacing w:val="-4"/>
          <w:szCs w:val="17"/>
        </w:rPr>
        <w:t>Gas Regulations 2012</w:t>
      </w:r>
      <w:r w:rsidRPr="0009165C">
        <w:rPr>
          <w:rFonts w:eastAsia="Times New Roman"/>
          <w:spacing w:val="-4"/>
          <w:szCs w:val="17"/>
        </w:rPr>
        <w:t xml:space="preserve"> under the </w:t>
      </w:r>
      <w:r w:rsidRPr="0009165C">
        <w:rPr>
          <w:rFonts w:eastAsia="Times New Roman"/>
          <w:i/>
          <w:iCs/>
          <w:spacing w:val="-4"/>
          <w:szCs w:val="17"/>
        </w:rPr>
        <w:t>Gas Act 1997</w:t>
      </w:r>
      <w:r w:rsidRPr="0009165C">
        <w:rPr>
          <w:rFonts w:eastAsia="Times New Roman"/>
          <w:spacing w:val="-4"/>
          <w:szCs w:val="17"/>
        </w:rPr>
        <w:t>, I revoke the Ministerial Notice—Replace or Upgrade Water Heater; Residential and Small</w:t>
      </w:r>
      <w:r w:rsidRPr="00EF40AA">
        <w:rPr>
          <w:rFonts w:eastAsia="Times New Roman"/>
          <w:spacing w:val="-2"/>
          <w:szCs w:val="17"/>
        </w:rPr>
        <w:t xml:space="preserve"> </w:t>
      </w:r>
      <w:r w:rsidRPr="004B380E">
        <w:rPr>
          <w:rFonts w:eastAsia="Times New Roman"/>
          <w:spacing w:val="-4"/>
          <w:szCs w:val="17"/>
        </w:rPr>
        <w:t xml:space="preserve">Energy Consuming Customers Only, Activity No. WH1 in the </w:t>
      </w:r>
      <w:r w:rsidRPr="0009165C">
        <w:rPr>
          <w:rFonts w:eastAsia="Times New Roman"/>
          <w:i/>
          <w:iCs/>
          <w:spacing w:val="-4"/>
          <w:szCs w:val="17"/>
        </w:rPr>
        <w:t>South Australian Government Gazette</w:t>
      </w:r>
      <w:r w:rsidRPr="004B380E">
        <w:rPr>
          <w:rFonts w:eastAsia="Times New Roman"/>
          <w:spacing w:val="-4"/>
          <w:szCs w:val="17"/>
        </w:rPr>
        <w:t xml:space="preserve"> No.</w:t>
      </w:r>
      <w:r>
        <w:rPr>
          <w:rFonts w:eastAsia="Times New Roman"/>
          <w:spacing w:val="-4"/>
          <w:szCs w:val="17"/>
        </w:rPr>
        <w:t xml:space="preserve"> </w:t>
      </w:r>
      <w:r w:rsidRPr="004B380E">
        <w:rPr>
          <w:rFonts w:eastAsia="Times New Roman"/>
          <w:spacing w:val="-4"/>
          <w:szCs w:val="17"/>
        </w:rPr>
        <w:t>3 dated 18 January 2024 on pages 45-46.</w:t>
      </w:r>
    </w:p>
    <w:p w14:paraId="2E6590A8" w14:textId="77777777" w:rsidR="00D2138D" w:rsidRPr="00EF40AA" w:rsidRDefault="00D2138D" w:rsidP="00D2138D">
      <w:pPr>
        <w:rPr>
          <w:rFonts w:eastAsia="Times New Roman"/>
          <w:szCs w:val="17"/>
        </w:rPr>
      </w:pPr>
      <w:r w:rsidRPr="00EF40AA">
        <w:rPr>
          <w:rFonts w:eastAsia="Times New Roman"/>
          <w:szCs w:val="17"/>
        </w:rPr>
        <w:t xml:space="preserve">Pursuant to Regulation 28 of the </w:t>
      </w:r>
      <w:r w:rsidRPr="00CA7FC1">
        <w:rPr>
          <w:rFonts w:eastAsia="Times New Roman"/>
          <w:i/>
          <w:iCs/>
          <w:szCs w:val="17"/>
        </w:rPr>
        <w:t>Electricity (General) Regulations 2012</w:t>
      </w:r>
      <w:r w:rsidRPr="00EF40AA">
        <w:rPr>
          <w:rFonts w:eastAsia="Times New Roman"/>
          <w:szCs w:val="17"/>
        </w:rPr>
        <w:t xml:space="preserve"> and Regulation 22 of the </w:t>
      </w:r>
      <w:r w:rsidRPr="00CA7FC1">
        <w:rPr>
          <w:rFonts w:eastAsia="Times New Roman"/>
          <w:i/>
          <w:iCs/>
          <w:szCs w:val="17"/>
        </w:rPr>
        <w:t>Gas Regulations 2012</w:t>
      </w:r>
      <w:r w:rsidRPr="00EF40AA">
        <w:rPr>
          <w:rFonts w:eastAsia="Times New Roman"/>
          <w:szCs w:val="17"/>
        </w:rPr>
        <w:t xml:space="preserve">, I determine the activities within the following document to be an energy productivity activity for the purposes of Part 4 of the </w:t>
      </w:r>
      <w:r w:rsidRPr="00CA7FC1">
        <w:rPr>
          <w:rFonts w:eastAsia="Times New Roman"/>
          <w:i/>
          <w:iCs/>
          <w:szCs w:val="17"/>
        </w:rPr>
        <w:t>Electricity (General) Regulations 2012</w:t>
      </w:r>
      <w:r w:rsidRPr="00EF40AA">
        <w:rPr>
          <w:rFonts w:eastAsia="Times New Roman"/>
          <w:szCs w:val="17"/>
        </w:rPr>
        <w:t xml:space="preserve"> and Part 4 of the </w:t>
      </w:r>
      <w:r w:rsidRPr="00CA7FC1">
        <w:rPr>
          <w:rFonts w:eastAsia="Times New Roman"/>
          <w:i/>
          <w:iCs/>
          <w:szCs w:val="17"/>
        </w:rPr>
        <w:t>Gas Regulations 2012</w:t>
      </w:r>
      <w:r w:rsidRPr="00EF40AA">
        <w:rPr>
          <w:rFonts w:eastAsia="Times New Roman"/>
          <w:szCs w:val="17"/>
        </w:rPr>
        <w:t>.</w:t>
      </w:r>
    </w:p>
    <w:p w14:paraId="096B3B86" w14:textId="77777777" w:rsidR="00D2138D" w:rsidRPr="00EF40AA" w:rsidRDefault="00D2138D" w:rsidP="00D2138D">
      <w:pPr>
        <w:rPr>
          <w:rFonts w:eastAsia="Times New Roman"/>
          <w:szCs w:val="17"/>
        </w:rPr>
      </w:pPr>
      <w:r w:rsidRPr="00AF58EB">
        <w:rPr>
          <w:rFonts w:eastAsia="Times New Roman"/>
          <w:szCs w:val="17"/>
        </w:rPr>
        <w:t xml:space="preserve">This notice will take effect on </w:t>
      </w:r>
      <w:r>
        <w:rPr>
          <w:rFonts w:eastAsia="Times New Roman"/>
          <w:szCs w:val="17"/>
        </w:rPr>
        <w:t>19 December 2024.</w:t>
      </w:r>
    </w:p>
    <w:p w14:paraId="71D749E3" w14:textId="77777777" w:rsidR="00D2138D" w:rsidRDefault="00D2138D" w:rsidP="00D2138D">
      <w:pPr>
        <w:pStyle w:val="GG-SName"/>
      </w:pPr>
      <w:r w:rsidRPr="00EF40AA">
        <w:t>Tom Koutsantonis</w:t>
      </w:r>
    </w:p>
    <w:p w14:paraId="6B3A6ADF" w14:textId="77777777" w:rsidR="00D2138D" w:rsidRDefault="00D2138D" w:rsidP="00D2138D">
      <w:pPr>
        <w:pStyle w:val="GG-Signature"/>
      </w:pPr>
      <w:r w:rsidRPr="00EF40AA">
        <w:t xml:space="preserve">Minister </w:t>
      </w:r>
      <w:r>
        <w:t>f</w:t>
      </w:r>
      <w:r w:rsidRPr="00EF40AA">
        <w:t xml:space="preserve">or Energy </w:t>
      </w:r>
      <w:r>
        <w:t>a</w:t>
      </w:r>
      <w:r w:rsidRPr="00EF40AA">
        <w:t>nd Mining</w:t>
      </w:r>
    </w:p>
    <w:p w14:paraId="3B22CBF2" w14:textId="77777777" w:rsidR="00D2138D" w:rsidRDefault="00D2138D" w:rsidP="00D2138D">
      <w:pPr>
        <w:pStyle w:val="GG-Signature"/>
        <w:pBdr>
          <w:top w:val="single" w:sz="4" w:space="1" w:color="auto"/>
        </w:pBdr>
        <w:spacing w:before="100" w:after="80" w:line="14" w:lineRule="exact"/>
        <w:ind w:left="1080" w:right="1080"/>
        <w:jc w:val="center"/>
      </w:pPr>
    </w:p>
    <w:p w14:paraId="40F6E226" w14:textId="77777777" w:rsidR="00D2138D" w:rsidRDefault="00D2138D" w:rsidP="00D2138D">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A4EA079" w14:textId="77777777" w:rsidR="00D2138D" w:rsidRDefault="00D2138D" w:rsidP="00D2138D">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noProof/>
        </w:rPr>
      </w:pPr>
      <w:r>
        <w:rPr>
          <w:noProof/>
        </w:rPr>
        <w:drawing>
          <wp:anchor distT="0" distB="0" distL="114300" distR="114300" simplePos="0" relativeHeight="251665408" behindDoc="0" locked="0" layoutInCell="1" allowOverlap="1" wp14:anchorId="34F4E0F2" wp14:editId="082352A5">
            <wp:simplePos x="352425" y="1047750"/>
            <wp:positionH relativeFrom="margin">
              <wp:align>center</wp:align>
            </wp:positionH>
            <wp:positionV relativeFrom="margin">
              <wp:align>top</wp:align>
            </wp:positionV>
            <wp:extent cx="6877050" cy="8985885"/>
            <wp:effectExtent l="0" t="0" r="0" b="5715"/>
            <wp:wrapSquare wrapText="bothSides"/>
            <wp:docPr id="1288965809" name="Picture 2"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65809" name="Picture 2" descr="A close-up of a list&#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8" t="7546" r="-28"/>
                    <a:stretch/>
                  </pic:blipFill>
                  <pic:spPr bwMode="auto">
                    <a:xfrm>
                      <a:off x="0" y="0"/>
                      <a:ext cx="6877050" cy="8985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F258A" w14:textId="77777777" w:rsidR="00D2138D" w:rsidRDefault="00D2138D" w:rsidP="00D2138D">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noProof/>
        </w:rPr>
      </w:pPr>
      <w:r>
        <w:rPr>
          <w:noProof/>
        </w:rPr>
        <w:drawing>
          <wp:anchor distT="0" distB="0" distL="114300" distR="114300" simplePos="0" relativeHeight="251666432" behindDoc="0" locked="0" layoutInCell="1" allowOverlap="1" wp14:anchorId="42387AB4" wp14:editId="4E262C1A">
            <wp:simplePos x="0" y="0"/>
            <wp:positionH relativeFrom="margin">
              <wp:align>center</wp:align>
            </wp:positionH>
            <wp:positionV relativeFrom="margin">
              <wp:align>top</wp:align>
            </wp:positionV>
            <wp:extent cx="6877050" cy="8995410"/>
            <wp:effectExtent l="0" t="0" r="0" b="0"/>
            <wp:wrapSquare wrapText="bothSides"/>
            <wp:docPr id="2141637251"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37251" name="Picture 3" descr="A close-up of a document&#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28" t="7447" r="-28"/>
                    <a:stretch/>
                  </pic:blipFill>
                  <pic:spPr bwMode="auto">
                    <a:xfrm>
                      <a:off x="0" y="0"/>
                      <a:ext cx="6877050" cy="8995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0C9965" w14:textId="77777777" w:rsidR="00D2138D" w:rsidRDefault="00D2138D" w:rsidP="00D2138D">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rPr>
          <w:noProof/>
        </w:rPr>
      </w:pPr>
    </w:p>
    <w:p w14:paraId="0FD49157" w14:textId="77777777" w:rsidR="00D2138D" w:rsidRDefault="00D2138D" w:rsidP="00D2138D">
      <w:pPr>
        <w:pStyle w:val="GG-Signature"/>
        <w:pBdr>
          <w:bottom w:val="single" w:sz="4" w:space="1" w:color="auto"/>
        </w:pBdr>
        <w:spacing w:line="52" w:lineRule="exact"/>
        <w:jc w:val="center"/>
        <w:rPr>
          <w:noProof/>
        </w:rPr>
      </w:pPr>
    </w:p>
    <w:p w14:paraId="4FEF0A5F" w14:textId="77777777" w:rsidR="00D2138D" w:rsidRDefault="00D2138D" w:rsidP="00D2138D">
      <w:pPr>
        <w:pStyle w:val="GG-Signature"/>
        <w:pBdr>
          <w:top w:val="single" w:sz="4" w:space="1" w:color="auto"/>
        </w:pBdr>
        <w:spacing w:before="34" w:line="14" w:lineRule="exact"/>
        <w:jc w:val="center"/>
        <w:rPr>
          <w:noProof/>
        </w:rPr>
      </w:pPr>
    </w:p>
    <w:p w14:paraId="6A8CC1D4" w14:textId="68D86030" w:rsidR="00D2138D" w:rsidRPr="00EF40AA" w:rsidRDefault="00D2138D" w:rsidP="00E853AD">
      <w:pPr>
        <w:pStyle w:val="NoSpacing"/>
        <w:rPr>
          <w:noProof/>
        </w:rPr>
      </w:pPr>
      <w:r>
        <w:rPr>
          <w:noProof/>
        </w:rPr>
        <w:drawing>
          <wp:anchor distT="0" distB="0" distL="114300" distR="114300" simplePos="0" relativeHeight="251667456" behindDoc="0" locked="0" layoutInCell="1" allowOverlap="1" wp14:anchorId="15973926" wp14:editId="2B160DFC">
            <wp:simplePos x="352425" y="1047750"/>
            <wp:positionH relativeFrom="margin">
              <wp:align>center</wp:align>
            </wp:positionH>
            <wp:positionV relativeFrom="margin">
              <wp:align>top</wp:align>
            </wp:positionV>
            <wp:extent cx="6876415" cy="2047875"/>
            <wp:effectExtent l="0" t="0" r="635" b="9525"/>
            <wp:wrapSquare wrapText="bothSides"/>
            <wp:docPr id="153468092"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8092" name="Picture 4" descr="A screenshot of a computer&#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25" t="7645" r="-25" b="71285"/>
                    <a:stretch/>
                  </pic:blipFill>
                  <pic:spPr bwMode="auto">
                    <a:xfrm>
                      <a:off x="0" y="0"/>
                      <a:ext cx="6876415"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9B9EE" w14:textId="77777777" w:rsidR="00D04938" w:rsidRDefault="00D04938" w:rsidP="008127A7">
      <w:pPr>
        <w:pStyle w:val="Heading2"/>
      </w:pPr>
      <w:bookmarkStart w:id="13" w:name="_Toc185512642"/>
      <w:r>
        <w:t>Energy Resources Act 2000</w:t>
      </w:r>
      <w:bookmarkEnd w:id="13"/>
    </w:p>
    <w:p w14:paraId="3EEED22D" w14:textId="77777777" w:rsidR="00D04938" w:rsidRDefault="00D04938" w:rsidP="00D04938">
      <w:pPr>
        <w:pStyle w:val="GG-Title3"/>
      </w:pPr>
      <w:r>
        <w:t>Variation of Pipeline Licence—PL 7</w:t>
      </w:r>
    </w:p>
    <w:p w14:paraId="6B01E5C8" w14:textId="77777777" w:rsidR="00D04938" w:rsidRDefault="00D04938" w:rsidP="00D04938">
      <w:pPr>
        <w:pStyle w:val="GG-body"/>
      </w:pPr>
      <w:r>
        <w:t xml:space="preserve">Notice is hereby given that under the provisions of the </w:t>
      </w:r>
      <w:r w:rsidRPr="002F41AA">
        <w:rPr>
          <w:i/>
          <w:iCs/>
        </w:rPr>
        <w:t>Energy Resources Act 2000</w:t>
      </w:r>
      <w:r>
        <w:t>, pursuant to delegated powers dated 19 August 2024, the conditions of the abovementioned Pipeline Licence held by East Australian Pipeline Pty Limited have been varied.</w:t>
      </w:r>
    </w:p>
    <w:p w14:paraId="42D916E7" w14:textId="77777777" w:rsidR="00D04938" w:rsidRDefault="00D04938" w:rsidP="00D04938">
      <w:pPr>
        <w:pStyle w:val="GG-body"/>
      </w:pPr>
      <w:r>
        <w:t>Details of the variation of Pipeline Licence PL 7 are available for viewing on the Licence Register at the Department for Energy and Mining’s website via the following link:</w:t>
      </w:r>
    </w:p>
    <w:p w14:paraId="1D506F77" w14:textId="77777777" w:rsidR="00D04938" w:rsidRDefault="00D04938" w:rsidP="00D04938">
      <w:pPr>
        <w:pStyle w:val="GG-body"/>
        <w:ind w:left="142"/>
      </w:pPr>
      <w:hyperlink r:id="rId23" w:history="1">
        <w:r w:rsidRPr="00305364">
          <w:rPr>
            <w:rStyle w:val="Hyperlink"/>
          </w:rPr>
          <w:t>https://www.energymining.sa.gov.au/industry/energy-resources/licensing-and-land-access/onshore-licensing/registers</w:t>
        </w:r>
      </w:hyperlink>
    </w:p>
    <w:p w14:paraId="31D0F003" w14:textId="77777777" w:rsidR="00D04938" w:rsidRDefault="00D04938" w:rsidP="00D04938">
      <w:pPr>
        <w:pStyle w:val="GG-body"/>
      </w:pPr>
      <w:r>
        <w:t>Dated:</w:t>
      </w:r>
      <w:r>
        <w:tab/>
        <w:t>12 December 2024</w:t>
      </w:r>
    </w:p>
    <w:p w14:paraId="37947D61" w14:textId="77777777" w:rsidR="00D04938" w:rsidRDefault="00D04938" w:rsidP="00D04938">
      <w:pPr>
        <w:pStyle w:val="GG-SName"/>
      </w:pPr>
      <w:r>
        <w:t>Benjamin Zammit</w:t>
      </w:r>
    </w:p>
    <w:p w14:paraId="569AC75B" w14:textId="77777777" w:rsidR="00D04938" w:rsidRDefault="00D04938" w:rsidP="00D04938">
      <w:pPr>
        <w:pStyle w:val="GG-Signature"/>
      </w:pPr>
      <w:r>
        <w:t>Executive Director</w:t>
      </w:r>
    </w:p>
    <w:p w14:paraId="0ADED517" w14:textId="77777777" w:rsidR="00D04938" w:rsidRDefault="00D04938" w:rsidP="00D04938">
      <w:pPr>
        <w:pStyle w:val="GG-Signature"/>
      </w:pPr>
      <w:r>
        <w:t>Regulation and Compliance Division</w:t>
      </w:r>
    </w:p>
    <w:p w14:paraId="21A17D78" w14:textId="77777777" w:rsidR="00D04938" w:rsidRDefault="00D04938" w:rsidP="00D04938">
      <w:pPr>
        <w:pStyle w:val="GG-Signature"/>
      </w:pPr>
      <w:r>
        <w:t>Department for Energy and Mining</w:t>
      </w:r>
    </w:p>
    <w:p w14:paraId="4B571B37" w14:textId="77777777" w:rsidR="00D04938" w:rsidRDefault="00D04938" w:rsidP="00D04938">
      <w:pPr>
        <w:pStyle w:val="GG-Signature"/>
      </w:pPr>
      <w:r>
        <w:t>Delegate of the Minister for Energy and Mining</w:t>
      </w:r>
    </w:p>
    <w:p w14:paraId="67BBF6C7" w14:textId="77777777" w:rsidR="00D04938" w:rsidRDefault="00D04938" w:rsidP="00D04938">
      <w:pPr>
        <w:pStyle w:val="GG-Signature"/>
        <w:pBdr>
          <w:top w:val="single" w:sz="4" w:space="1" w:color="auto"/>
        </w:pBdr>
        <w:spacing w:before="100" w:line="14" w:lineRule="exact"/>
        <w:jc w:val="center"/>
      </w:pPr>
    </w:p>
    <w:p w14:paraId="30F71C6A" w14:textId="77777777" w:rsidR="00D04938" w:rsidRPr="003D4C75" w:rsidRDefault="00D04938" w:rsidP="00D04938">
      <w:pPr>
        <w:pStyle w:val="GG-body"/>
      </w:pPr>
    </w:p>
    <w:p w14:paraId="309D9F10" w14:textId="77777777" w:rsidR="00D04938" w:rsidRDefault="00D04938" w:rsidP="00D04938">
      <w:pPr>
        <w:pStyle w:val="GG-Title1"/>
      </w:pPr>
      <w:r>
        <w:t>Energy Resources Act 2000</w:t>
      </w:r>
    </w:p>
    <w:p w14:paraId="29EBE9B4" w14:textId="77777777" w:rsidR="00D04938" w:rsidRDefault="00D04938" w:rsidP="00D04938">
      <w:pPr>
        <w:pStyle w:val="GG-Title3"/>
      </w:pPr>
      <w:r>
        <w:t>Variation of Pipeline Licence—PL 8</w:t>
      </w:r>
    </w:p>
    <w:p w14:paraId="5A715D67" w14:textId="77777777" w:rsidR="00D04938" w:rsidRDefault="00D04938" w:rsidP="00D04938">
      <w:pPr>
        <w:pStyle w:val="GG-body"/>
      </w:pPr>
      <w:r>
        <w:t xml:space="preserve">Notice is hereby given that under the provisions of the </w:t>
      </w:r>
      <w:r w:rsidRPr="00FA10FF">
        <w:rPr>
          <w:i/>
          <w:iCs/>
        </w:rPr>
        <w:t>Energy Resources Act 2000</w:t>
      </w:r>
      <w:r>
        <w:t>, pursuant to delegated powers dated 19 August 2024, the conditions of the abovementioned Pipeline Licence held by Gorodok Pty Ltd have been varied.</w:t>
      </w:r>
    </w:p>
    <w:p w14:paraId="4A192F67" w14:textId="77777777" w:rsidR="00D04938" w:rsidRDefault="00D04938" w:rsidP="00D04938">
      <w:pPr>
        <w:pStyle w:val="GG-body"/>
      </w:pPr>
      <w:r>
        <w:t>Details of the variation of Pipeline Licence PL 8 are available for viewing on the Licence Register at the Department for Energy and Mining’s website via the following link:</w:t>
      </w:r>
    </w:p>
    <w:p w14:paraId="433C6D57" w14:textId="77777777" w:rsidR="00D04938" w:rsidRDefault="00D04938" w:rsidP="00D04938">
      <w:pPr>
        <w:pStyle w:val="GG-body"/>
        <w:ind w:left="142"/>
      </w:pPr>
      <w:hyperlink r:id="rId24" w:history="1">
        <w:r w:rsidRPr="00850E50">
          <w:rPr>
            <w:rStyle w:val="Hyperlink"/>
          </w:rPr>
          <w:t>https://www.energymining.sa.gov.au/industry/energy-resources/licensing-and-land-access/onshore-licensing/registers</w:t>
        </w:r>
      </w:hyperlink>
    </w:p>
    <w:p w14:paraId="003B842B" w14:textId="77777777" w:rsidR="00D04938" w:rsidRDefault="00D04938" w:rsidP="00D04938">
      <w:pPr>
        <w:pStyle w:val="GG-SDated"/>
      </w:pPr>
      <w:r>
        <w:t>Dated:</w:t>
      </w:r>
      <w:r>
        <w:tab/>
        <w:t>12 December 2024</w:t>
      </w:r>
    </w:p>
    <w:p w14:paraId="064A05C5" w14:textId="77777777" w:rsidR="00D04938" w:rsidRDefault="00D04938" w:rsidP="00D04938">
      <w:pPr>
        <w:pStyle w:val="GG-SName"/>
      </w:pPr>
      <w:r>
        <w:t>Benjamin Zammit</w:t>
      </w:r>
    </w:p>
    <w:p w14:paraId="60CC071F" w14:textId="77777777" w:rsidR="00D04938" w:rsidRDefault="00D04938" w:rsidP="00D04938">
      <w:pPr>
        <w:pStyle w:val="GG-Signature"/>
      </w:pPr>
      <w:r>
        <w:t>Executive Director</w:t>
      </w:r>
    </w:p>
    <w:p w14:paraId="0E3A0D16" w14:textId="77777777" w:rsidR="00D04938" w:rsidRDefault="00D04938" w:rsidP="00D04938">
      <w:pPr>
        <w:pStyle w:val="GG-Signature"/>
      </w:pPr>
      <w:r>
        <w:t>Regulation and Compliance Division</w:t>
      </w:r>
    </w:p>
    <w:p w14:paraId="6414CA00" w14:textId="77777777" w:rsidR="00D04938" w:rsidRDefault="00D04938" w:rsidP="00D04938">
      <w:pPr>
        <w:pStyle w:val="GG-Signature"/>
      </w:pPr>
      <w:r>
        <w:t>Department for Energy and Mining</w:t>
      </w:r>
    </w:p>
    <w:p w14:paraId="0C964702" w14:textId="77777777" w:rsidR="00D04938" w:rsidRDefault="00D04938" w:rsidP="00D04938">
      <w:pPr>
        <w:pStyle w:val="GG-Signature"/>
      </w:pPr>
      <w:r>
        <w:t>Delegate of the Minister for Energy and Mining</w:t>
      </w:r>
    </w:p>
    <w:p w14:paraId="7C2EC581" w14:textId="77777777" w:rsidR="00D04938" w:rsidRDefault="00D04938" w:rsidP="00D04938">
      <w:pPr>
        <w:pStyle w:val="GG-Signature"/>
        <w:pBdr>
          <w:top w:val="single" w:sz="4" w:space="1" w:color="auto"/>
        </w:pBdr>
        <w:spacing w:before="100" w:line="14" w:lineRule="exact"/>
        <w:jc w:val="center"/>
      </w:pPr>
    </w:p>
    <w:p w14:paraId="295BE565" w14:textId="77777777" w:rsidR="00D04938" w:rsidRPr="003D4C75" w:rsidRDefault="00D04938" w:rsidP="00D04938">
      <w:pPr>
        <w:pStyle w:val="GG-body"/>
      </w:pPr>
    </w:p>
    <w:p w14:paraId="4CA1DD66" w14:textId="77777777" w:rsidR="00D04938" w:rsidRPr="008423AA" w:rsidRDefault="00D04938" w:rsidP="00D04938">
      <w:pPr>
        <w:pStyle w:val="GG-Title1"/>
      </w:pPr>
      <w:r w:rsidRPr="008423AA">
        <w:t>Energy Resources Act 2000</w:t>
      </w:r>
    </w:p>
    <w:p w14:paraId="78B765AC" w14:textId="77777777" w:rsidR="00D04938" w:rsidRPr="008423AA" w:rsidRDefault="00D04938" w:rsidP="00D04938">
      <w:pPr>
        <w:pStyle w:val="GG-Title3"/>
      </w:pPr>
      <w:r w:rsidRPr="008423AA">
        <w:t xml:space="preserve">Variation </w:t>
      </w:r>
      <w:r>
        <w:t>o</w:t>
      </w:r>
      <w:r w:rsidRPr="008423AA">
        <w:t>f Pipeline Licence</w:t>
      </w:r>
      <w:r>
        <w:t>—</w:t>
      </w:r>
      <w:r w:rsidRPr="008423AA">
        <w:t>PL 18</w:t>
      </w:r>
    </w:p>
    <w:p w14:paraId="2EC46C99" w14:textId="77777777" w:rsidR="00D04938" w:rsidRPr="008423AA" w:rsidRDefault="00D04938" w:rsidP="00D04938">
      <w:pPr>
        <w:pStyle w:val="GG-body"/>
        <w:rPr>
          <w:rFonts w:eastAsia="Calibri"/>
        </w:rPr>
      </w:pPr>
      <w:r w:rsidRPr="008423AA">
        <w:rPr>
          <w:rFonts w:eastAsia="Calibri"/>
        </w:rPr>
        <w:t xml:space="preserve">Notice is hereby given that under the provisions of the </w:t>
      </w:r>
      <w:r w:rsidRPr="009C7803">
        <w:rPr>
          <w:rFonts w:eastAsia="Calibri"/>
          <w:i/>
          <w:iCs/>
        </w:rPr>
        <w:t>Energy Resources Act 2000</w:t>
      </w:r>
      <w:r w:rsidRPr="008423AA">
        <w:rPr>
          <w:rFonts w:eastAsia="Calibri"/>
        </w:rPr>
        <w:t>, pursuant to delegated powers dated 19 August 2024, the conditions of the abovementioned Pipeline Licence held by APA (SWQP) Pty Limited have been varied.</w:t>
      </w:r>
    </w:p>
    <w:p w14:paraId="4086FFD3" w14:textId="77777777" w:rsidR="00D04938" w:rsidRPr="008423AA" w:rsidRDefault="00D04938" w:rsidP="00D04938">
      <w:pPr>
        <w:pStyle w:val="GG-body"/>
        <w:rPr>
          <w:rFonts w:eastAsia="Calibri"/>
        </w:rPr>
      </w:pPr>
      <w:r w:rsidRPr="008423AA">
        <w:rPr>
          <w:rFonts w:eastAsia="Calibri"/>
        </w:rPr>
        <w:t>Details of the variation of Pipeline Licence PL 18 are available for viewing on the Licence Register at the Department for Energy and Mining’s website via the following link:</w:t>
      </w:r>
    </w:p>
    <w:p w14:paraId="16111E1E" w14:textId="77777777" w:rsidR="00D04938" w:rsidRPr="008423AA" w:rsidRDefault="00D04938" w:rsidP="00D04938">
      <w:pPr>
        <w:pStyle w:val="GG-body"/>
        <w:ind w:left="142"/>
        <w:rPr>
          <w:rFonts w:eastAsia="Calibri"/>
        </w:rPr>
      </w:pPr>
      <w:hyperlink r:id="rId25" w:history="1">
        <w:r w:rsidRPr="008423AA">
          <w:rPr>
            <w:rStyle w:val="Hyperlink"/>
            <w:rFonts w:eastAsia="Calibri"/>
          </w:rPr>
          <w:t>https://www.energymining.sa.gov.au/industry/energy-resources/licensing-and-land-access/onshore-licensing/registers</w:t>
        </w:r>
      </w:hyperlink>
    </w:p>
    <w:p w14:paraId="29BD1DEC" w14:textId="77777777" w:rsidR="00D04938" w:rsidRPr="008423AA" w:rsidRDefault="00D04938" w:rsidP="00D04938">
      <w:pPr>
        <w:pStyle w:val="GG-SDated"/>
        <w:rPr>
          <w:rFonts w:eastAsia="Calibri"/>
        </w:rPr>
      </w:pPr>
      <w:r w:rsidRPr="008423AA">
        <w:rPr>
          <w:rFonts w:eastAsia="Calibri"/>
        </w:rPr>
        <w:t>Date: 12 December 2024</w:t>
      </w:r>
    </w:p>
    <w:p w14:paraId="5731A2FA" w14:textId="77777777" w:rsidR="00D04938" w:rsidRPr="008423AA" w:rsidRDefault="00D04938" w:rsidP="00D04938">
      <w:pPr>
        <w:pStyle w:val="GG-SName"/>
        <w:rPr>
          <w:rFonts w:eastAsia="Calibri"/>
        </w:rPr>
      </w:pPr>
      <w:r w:rsidRPr="008423AA">
        <w:rPr>
          <w:rFonts w:eastAsia="Calibri"/>
        </w:rPr>
        <w:t>Benjamin Zammit</w:t>
      </w:r>
    </w:p>
    <w:p w14:paraId="26462C29" w14:textId="77777777" w:rsidR="00D04938" w:rsidRPr="008423AA" w:rsidRDefault="00D04938" w:rsidP="00D04938">
      <w:pPr>
        <w:pStyle w:val="GG-Signature"/>
        <w:rPr>
          <w:rFonts w:eastAsia="Calibri"/>
        </w:rPr>
      </w:pPr>
      <w:r w:rsidRPr="008423AA">
        <w:rPr>
          <w:rFonts w:eastAsia="Calibri"/>
        </w:rPr>
        <w:t>Executive Director</w:t>
      </w:r>
    </w:p>
    <w:p w14:paraId="6D18E47A" w14:textId="77777777" w:rsidR="00D04938" w:rsidRPr="008423AA" w:rsidRDefault="00D04938" w:rsidP="00D04938">
      <w:pPr>
        <w:pStyle w:val="GG-Signature"/>
        <w:rPr>
          <w:rFonts w:eastAsia="Calibri"/>
        </w:rPr>
      </w:pPr>
      <w:r w:rsidRPr="008423AA">
        <w:rPr>
          <w:rFonts w:eastAsia="Calibri"/>
        </w:rPr>
        <w:t xml:space="preserve">Regulation </w:t>
      </w:r>
      <w:r>
        <w:rPr>
          <w:rFonts w:eastAsia="Calibri"/>
        </w:rPr>
        <w:t>a</w:t>
      </w:r>
      <w:r w:rsidRPr="008423AA">
        <w:rPr>
          <w:rFonts w:eastAsia="Calibri"/>
        </w:rPr>
        <w:t>nd Compliance Division</w:t>
      </w:r>
    </w:p>
    <w:p w14:paraId="6F021660" w14:textId="77777777" w:rsidR="00D04938" w:rsidRPr="008423AA" w:rsidRDefault="00D04938" w:rsidP="00D04938">
      <w:pPr>
        <w:pStyle w:val="GG-Signature"/>
        <w:rPr>
          <w:rFonts w:eastAsia="Calibri"/>
        </w:rPr>
      </w:pPr>
      <w:r w:rsidRPr="008423AA">
        <w:rPr>
          <w:rFonts w:eastAsia="Calibri"/>
        </w:rPr>
        <w:t xml:space="preserve">Department </w:t>
      </w:r>
      <w:r>
        <w:rPr>
          <w:rFonts w:eastAsia="Calibri"/>
        </w:rPr>
        <w:t>f</w:t>
      </w:r>
      <w:r w:rsidRPr="008423AA">
        <w:rPr>
          <w:rFonts w:eastAsia="Calibri"/>
        </w:rPr>
        <w:t xml:space="preserve">or Energy </w:t>
      </w:r>
      <w:r>
        <w:rPr>
          <w:rFonts w:eastAsia="Calibri"/>
        </w:rPr>
        <w:t>a</w:t>
      </w:r>
      <w:r w:rsidRPr="008423AA">
        <w:rPr>
          <w:rFonts w:eastAsia="Calibri"/>
        </w:rPr>
        <w:t>nd Mining</w:t>
      </w:r>
    </w:p>
    <w:p w14:paraId="51CA135A" w14:textId="4E438505" w:rsidR="00D04938" w:rsidRDefault="00D04938" w:rsidP="008127A7">
      <w:pPr>
        <w:pStyle w:val="GG-Signature"/>
        <w:rPr>
          <w:rFonts w:eastAsia="Calibri"/>
        </w:rPr>
      </w:pPr>
      <w:r w:rsidRPr="008423AA">
        <w:rPr>
          <w:rFonts w:eastAsia="Calibri"/>
        </w:rPr>
        <w:t xml:space="preserve">Delegate </w:t>
      </w:r>
      <w:r>
        <w:rPr>
          <w:rFonts w:eastAsia="Calibri"/>
        </w:rPr>
        <w:t>o</w:t>
      </w:r>
      <w:r w:rsidRPr="008423AA">
        <w:rPr>
          <w:rFonts w:eastAsia="Calibri"/>
        </w:rPr>
        <w:t xml:space="preserve">f </w:t>
      </w:r>
      <w:r>
        <w:rPr>
          <w:rFonts w:eastAsia="Calibri"/>
        </w:rPr>
        <w:t>t</w:t>
      </w:r>
      <w:r w:rsidRPr="008423AA">
        <w:rPr>
          <w:rFonts w:eastAsia="Calibri"/>
        </w:rPr>
        <w:t xml:space="preserve">he Minister </w:t>
      </w:r>
      <w:r>
        <w:rPr>
          <w:rFonts w:eastAsia="Calibri"/>
        </w:rPr>
        <w:t>f</w:t>
      </w:r>
      <w:r w:rsidRPr="008423AA">
        <w:rPr>
          <w:rFonts w:eastAsia="Calibri"/>
        </w:rPr>
        <w:t xml:space="preserve">or Energy </w:t>
      </w:r>
      <w:r>
        <w:rPr>
          <w:rFonts w:eastAsia="Calibri"/>
        </w:rPr>
        <w:t>a</w:t>
      </w:r>
      <w:r w:rsidRPr="008423AA">
        <w:rPr>
          <w:rFonts w:eastAsia="Calibri"/>
        </w:rPr>
        <w:t>nd Mining</w:t>
      </w:r>
    </w:p>
    <w:p w14:paraId="7B517D14" w14:textId="77777777" w:rsidR="008127A7" w:rsidRDefault="008127A7" w:rsidP="008127A7">
      <w:pPr>
        <w:pStyle w:val="GG-Signature"/>
        <w:pBdr>
          <w:bottom w:val="single" w:sz="4" w:space="1" w:color="auto"/>
        </w:pBdr>
        <w:spacing w:line="52" w:lineRule="exact"/>
        <w:jc w:val="center"/>
      </w:pPr>
    </w:p>
    <w:p w14:paraId="0EEFD6A3" w14:textId="77777777" w:rsidR="008127A7" w:rsidRDefault="008127A7" w:rsidP="008127A7">
      <w:pPr>
        <w:pStyle w:val="GG-Signature"/>
        <w:pBdr>
          <w:top w:val="single" w:sz="4" w:space="1" w:color="auto"/>
        </w:pBdr>
        <w:spacing w:before="34" w:line="14" w:lineRule="exact"/>
        <w:jc w:val="center"/>
      </w:pPr>
    </w:p>
    <w:p w14:paraId="50553FEE" w14:textId="7358259B" w:rsidR="00D04938" w:rsidRDefault="00D04938">
      <w:pPr>
        <w:spacing w:after="0" w:line="240" w:lineRule="auto"/>
        <w:jc w:val="left"/>
        <w:rPr>
          <w:rFonts w:eastAsia="Times New Roman"/>
          <w:szCs w:val="17"/>
        </w:rPr>
      </w:pPr>
      <w:r>
        <w:br w:type="page"/>
      </w:r>
    </w:p>
    <w:p w14:paraId="0CE68318" w14:textId="410BA4D4" w:rsidR="00107D89" w:rsidRPr="00486952" w:rsidRDefault="00486952" w:rsidP="00486952">
      <w:pPr>
        <w:pStyle w:val="Heading2"/>
      </w:pPr>
      <w:bookmarkStart w:id="14" w:name="_Toc185512643"/>
      <w:r w:rsidRPr="00486952">
        <w:t>Fisheries Management Act 2007</w:t>
      </w:r>
      <w:bookmarkEnd w:id="14"/>
    </w:p>
    <w:p w14:paraId="023FE898" w14:textId="77777777" w:rsidR="00107D89" w:rsidRDefault="00107D89" w:rsidP="002B5207">
      <w:pPr>
        <w:pStyle w:val="GG-Title2"/>
        <w:spacing w:after="60"/>
      </w:pPr>
      <w:r>
        <w:t>Section 115</w:t>
      </w:r>
    </w:p>
    <w:p w14:paraId="68CABD86" w14:textId="77777777" w:rsidR="00107D89" w:rsidRDefault="00107D89" w:rsidP="002B5207">
      <w:pPr>
        <w:pStyle w:val="GG-Title3"/>
        <w:spacing w:after="60"/>
      </w:pPr>
      <w:r>
        <w:t>Ministerial Exemption: ME9903354</w:t>
      </w:r>
    </w:p>
    <w:p w14:paraId="44D5A143" w14:textId="77777777" w:rsidR="00107D89" w:rsidRDefault="00107D89" w:rsidP="002B5207">
      <w:pPr>
        <w:spacing w:after="60"/>
      </w:pPr>
      <w:r w:rsidRPr="009E655B">
        <w:rPr>
          <w:spacing w:val="-2"/>
        </w:rPr>
        <w:t xml:space="preserve">Take notice that pursuant to Section 115 of the </w:t>
      </w:r>
      <w:r w:rsidRPr="009E655B">
        <w:rPr>
          <w:i/>
          <w:iCs/>
          <w:spacing w:val="-2"/>
        </w:rPr>
        <w:t>Fisheries Management Act 2007</w:t>
      </w:r>
      <w:r w:rsidRPr="009E655B">
        <w:rPr>
          <w:spacing w:val="-2"/>
        </w:rPr>
        <w:t>, Mr Robert Brandle of the National Parks and Wildlife Service,</w:t>
      </w:r>
      <w:r>
        <w:t xml:space="preserve"> </w:t>
      </w:r>
      <w:r w:rsidRPr="009E655B">
        <w:rPr>
          <w:spacing w:val="-2"/>
        </w:rPr>
        <w:t xml:space="preserve">9 Mackay Street, Port Augusta SA 5700 (the ‘exemption holder’), is exempt from Sections 70 and 71 of the </w:t>
      </w:r>
      <w:r w:rsidRPr="009E655B">
        <w:rPr>
          <w:i/>
          <w:iCs/>
          <w:spacing w:val="-2"/>
        </w:rPr>
        <w:t>Fisheries Management Act 2007</w:t>
      </w:r>
      <w:r>
        <w:t xml:space="preserve"> and Regulation 5(a) and Clause 42, of Schedule 6 of the </w:t>
      </w:r>
      <w:r w:rsidRPr="00515257">
        <w:rPr>
          <w:i/>
          <w:iCs/>
        </w:rPr>
        <w:t>Fisheries Management (General) Regulations 2017</w:t>
      </w:r>
      <w:r>
        <w:t xml:space="preserve"> but only insofar as the </w:t>
      </w:r>
      <w:r w:rsidRPr="009E655B">
        <w:rPr>
          <w:spacing w:val="-2"/>
        </w:rPr>
        <w:t>exemption holder or nominated agents may engage in the take and sampling of Flinders Ranges Purple-Spotted Gudgeon (</w:t>
      </w:r>
      <w:r w:rsidRPr="009E655B">
        <w:rPr>
          <w:i/>
          <w:iCs/>
          <w:spacing w:val="-2"/>
        </w:rPr>
        <w:t>Morgunda clivicola</w:t>
      </w:r>
      <w:r w:rsidRPr="009E655B">
        <w:rPr>
          <w:spacing w:val="-2"/>
        </w:rPr>
        <w:t>)</w:t>
      </w:r>
      <w:r>
        <w:t xml:space="preserve"> from the waters described in Schedule 1, using the gear specified in Schedule 2 (the </w:t>
      </w:r>
      <w:r w:rsidRPr="009E655B">
        <w:rPr>
          <w:spacing w:val="-2"/>
        </w:rPr>
        <w:t>‘</w:t>
      </w:r>
      <w:r w:rsidRPr="00361651">
        <w:t>exempted activity</w:t>
      </w:r>
      <w:r w:rsidRPr="009E655B">
        <w:rPr>
          <w:spacing w:val="-2"/>
        </w:rPr>
        <w:t>’</w:t>
      </w:r>
      <w:r w:rsidRPr="00361651">
        <w:t xml:space="preserve">), </w:t>
      </w:r>
      <w:r>
        <w:t>subject to the conditions set out in Schedule 3, for a 12 month period from the day after this permit is signed, unless varied or revoked earlier.</w:t>
      </w:r>
    </w:p>
    <w:p w14:paraId="5298612E" w14:textId="77777777" w:rsidR="00107D89" w:rsidRDefault="00107D89" w:rsidP="002B5207">
      <w:pPr>
        <w:pStyle w:val="GG-Title2"/>
        <w:spacing w:after="60"/>
      </w:pPr>
      <w:r>
        <w:t>Schedule 1</w:t>
      </w:r>
    </w:p>
    <w:p w14:paraId="3AD4F362" w14:textId="77777777" w:rsidR="00107D89" w:rsidRDefault="00107D89" w:rsidP="002B5207">
      <w:pPr>
        <w:spacing w:after="60"/>
        <w:ind w:left="426" w:hanging="142"/>
      </w:pPr>
      <w:r>
        <w:t>•</w:t>
      </w:r>
      <w:r>
        <w:tab/>
        <w:t xml:space="preserve">Spring Creek, a tributary of the Bunyeroo Creek, Ikara-Flinders National Park </w:t>
      </w:r>
    </w:p>
    <w:p w14:paraId="1689CFFE" w14:textId="77777777" w:rsidR="00107D89" w:rsidRDefault="00107D89" w:rsidP="002B5207">
      <w:pPr>
        <w:spacing w:after="60"/>
        <w:ind w:left="426" w:hanging="142"/>
      </w:pPr>
      <w:r>
        <w:t>•</w:t>
      </w:r>
      <w:r>
        <w:tab/>
        <w:t xml:space="preserve">Pungka Pudanha Spring, Hookina Creek, Yappala Indigenous Protected Area </w:t>
      </w:r>
    </w:p>
    <w:p w14:paraId="3FFD1180" w14:textId="77777777" w:rsidR="00107D89" w:rsidRDefault="00107D89" w:rsidP="002B5207">
      <w:pPr>
        <w:pStyle w:val="GG-Title2"/>
        <w:spacing w:after="60"/>
      </w:pPr>
      <w:r>
        <w:t>Schedule 2</w:t>
      </w:r>
    </w:p>
    <w:p w14:paraId="6A952740" w14:textId="77777777" w:rsidR="00107D89" w:rsidRDefault="00107D89" w:rsidP="002B5207">
      <w:pPr>
        <w:spacing w:after="60"/>
        <w:ind w:left="426" w:hanging="142"/>
      </w:pPr>
      <w:r>
        <w:t>•</w:t>
      </w:r>
      <w:r>
        <w:tab/>
        <w:t>Twenty (20) mesh box-style fish traps (280 x 280 x 400 or 600mm) baited with manufactured cat food</w:t>
      </w:r>
    </w:p>
    <w:p w14:paraId="770FB496" w14:textId="77777777" w:rsidR="00107D89" w:rsidRDefault="00107D89" w:rsidP="002B5207">
      <w:pPr>
        <w:spacing w:after="60"/>
        <w:ind w:left="426" w:hanging="142"/>
      </w:pPr>
      <w:r>
        <w:t>•</w:t>
      </w:r>
      <w:r>
        <w:tab/>
        <w:t xml:space="preserve">Four (4) hand held dip nets with 300mm diameter hoop or smaller square net. </w:t>
      </w:r>
    </w:p>
    <w:p w14:paraId="308FE5BD" w14:textId="77777777" w:rsidR="00107D89" w:rsidRDefault="00107D89" w:rsidP="002B5207">
      <w:pPr>
        <w:pStyle w:val="GG-Title2"/>
        <w:spacing w:after="60"/>
      </w:pPr>
      <w:r>
        <w:t>Schedule 3</w:t>
      </w:r>
    </w:p>
    <w:p w14:paraId="1B6D5842" w14:textId="77777777" w:rsidR="00107D89" w:rsidRDefault="00107D89" w:rsidP="002B5207">
      <w:pPr>
        <w:spacing w:after="60"/>
        <w:ind w:left="284" w:hanging="284"/>
      </w:pPr>
      <w:r>
        <w:t>1.</w:t>
      </w:r>
      <w:r>
        <w:tab/>
        <w:t>The exemption holder must not cause or permit the use of more than two (2) hand held dab nets by any one person at any one time whilst undertaking the exempted activity.</w:t>
      </w:r>
    </w:p>
    <w:p w14:paraId="4CDF9239" w14:textId="77777777" w:rsidR="00107D89" w:rsidRDefault="00107D89" w:rsidP="002B5207">
      <w:pPr>
        <w:spacing w:after="60"/>
        <w:ind w:left="284" w:hanging="284"/>
      </w:pPr>
      <w:r>
        <w:t>2.</w:t>
      </w:r>
      <w:r>
        <w:tab/>
        <w:t>A total of 100 whole Flinders Ranges Purple-Spotted Gudgeon (</w:t>
      </w:r>
      <w:r w:rsidRPr="00515257">
        <w:rPr>
          <w:i/>
          <w:iCs/>
        </w:rPr>
        <w:t>Morgunda clivicola</w:t>
      </w:r>
      <w:r>
        <w:t xml:space="preserve">) measuring less than 30mm in total length, may be retained under this exemption. </w:t>
      </w:r>
    </w:p>
    <w:p w14:paraId="37F98207" w14:textId="77777777" w:rsidR="00107D89" w:rsidRDefault="00107D89" w:rsidP="002B5207">
      <w:pPr>
        <w:spacing w:after="60"/>
        <w:ind w:left="284" w:hanging="284"/>
      </w:pPr>
      <w:r>
        <w:t>3.</w:t>
      </w:r>
      <w:r>
        <w:tab/>
        <w:t>Samples may be collected and retained from Flinders Ranges Purple-Spotted Gudgeon (</w:t>
      </w:r>
      <w:r w:rsidRPr="00515257">
        <w:rPr>
          <w:i/>
          <w:iCs/>
        </w:rPr>
        <w:t>Morgunda clivicola</w:t>
      </w:r>
      <w:r>
        <w:t xml:space="preserve">) measuring 30mm or </w:t>
      </w:r>
      <w:r w:rsidRPr="00835BDD">
        <w:rPr>
          <w:spacing w:val="-2"/>
        </w:rPr>
        <w:t>greater in total length where these fish are released as soon as practicable after sample collection into the waters where they were collected.</w:t>
      </w:r>
    </w:p>
    <w:p w14:paraId="79FE20E7" w14:textId="77777777" w:rsidR="00107D89" w:rsidRDefault="00107D89" w:rsidP="002B5207">
      <w:pPr>
        <w:spacing w:after="60"/>
        <w:ind w:left="284" w:hanging="284"/>
      </w:pPr>
      <w:r>
        <w:t>4.</w:t>
      </w:r>
      <w:r>
        <w:tab/>
        <w:t>The specimens collected by the exemption holder are for research purposes only and must not be sold.</w:t>
      </w:r>
    </w:p>
    <w:p w14:paraId="2541405F" w14:textId="77777777" w:rsidR="00107D89" w:rsidRDefault="00107D89" w:rsidP="002B5207">
      <w:pPr>
        <w:spacing w:after="60"/>
        <w:ind w:left="284" w:hanging="284"/>
      </w:pPr>
      <w:r>
        <w:t>5.</w:t>
      </w:r>
      <w:r>
        <w:tab/>
        <w:t xml:space="preserve">The permit holder must contact the Department of Primary Industries and Regions (PIRSA) Fisheries and Aquaculture, Manager, </w:t>
      </w:r>
      <w:r w:rsidRPr="00562A36">
        <w:rPr>
          <w:spacing w:val="-2"/>
        </w:rPr>
        <w:t>Aquatic Animal Health Unit on (08) 8429 2100 to notify any unusually high mortalities or outbreak of any disease (suspected or confirmed) in fish held pursuant to this permit.</w:t>
      </w:r>
      <w:r>
        <w:t xml:space="preserve"> </w:t>
      </w:r>
    </w:p>
    <w:p w14:paraId="534F3921" w14:textId="77777777" w:rsidR="00107D89" w:rsidRDefault="00107D89" w:rsidP="002B5207">
      <w:pPr>
        <w:spacing w:after="60"/>
        <w:ind w:left="284" w:hanging="284"/>
      </w:pPr>
      <w:r>
        <w:t>6.</w:t>
      </w:r>
      <w:r>
        <w:tab/>
        <w:t xml:space="preserve">Other than the fish that may be retained under this exemption all native fish taken pursuant to the exempted activity must be returned to the water at the site of capture. </w:t>
      </w:r>
    </w:p>
    <w:p w14:paraId="214F7ECE" w14:textId="77777777" w:rsidR="00107D89" w:rsidRDefault="00107D89" w:rsidP="002B5207">
      <w:pPr>
        <w:spacing w:after="60"/>
        <w:ind w:left="284" w:hanging="284"/>
      </w:pPr>
      <w:r>
        <w:t>7.</w:t>
      </w:r>
      <w:r>
        <w:tab/>
        <w:t>All non-native species of fish caught during the exempted activity must be humanely euthanised and disposed of appropriately.</w:t>
      </w:r>
    </w:p>
    <w:p w14:paraId="01C07A2F" w14:textId="77777777" w:rsidR="00107D89" w:rsidRDefault="00107D89" w:rsidP="002B5207">
      <w:pPr>
        <w:spacing w:after="60"/>
        <w:ind w:left="284" w:hanging="284"/>
      </w:pPr>
      <w:r>
        <w:t>8.</w:t>
      </w:r>
      <w:r>
        <w:tab/>
        <w:t>At least 1 hour before the commencement of fishing activities under this exemption, the Department must be informed by telephone on 1800 065 522 of the following information:</w:t>
      </w:r>
    </w:p>
    <w:p w14:paraId="501C0C47" w14:textId="77777777" w:rsidR="00107D89" w:rsidRDefault="00107D89" w:rsidP="002B5207">
      <w:pPr>
        <w:spacing w:after="60"/>
        <w:ind w:left="567" w:hanging="283"/>
      </w:pPr>
      <w:r>
        <w:t>(a)</w:t>
      </w:r>
      <w:r>
        <w:tab/>
        <w:t>the name of the person making the telephone call; and</w:t>
      </w:r>
    </w:p>
    <w:p w14:paraId="5F0FEA44" w14:textId="77777777" w:rsidR="00107D89" w:rsidRDefault="00107D89" w:rsidP="002B5207">
      <w:pPr>
        <w:spacing w:after="60"/>
        <w:ind w:left="567" w:hanging="283"/>
      </w:pPr>
      <w:r>
        <w:t>(b)</w:t>
      </w:r>
      <w:r>
        <w:tab/>
        <w:t>the date on which, and the time at which, the fishing activities are to be engaged in; and</w:t>
      </w:r>
    </w:p>
    <w:p w14:paraId="009B27D2" w14:textId="77777777" w:rsidR="00107D89" w:rsidRDefault="00107D89" w:rsidP="002B5207">
      <w:pPr>
        <w:spacing w:after="60"/>
        <w:ind w:left="567" w:hanging="283"/>
      </w:pPr>
      <w:r>
        <w:t>(c)</w:t>
      </w:r>
      <w:r>
        <w:tab/>
        <w:t xml:space="preserve">the location at which the fishing activities are to be engaged in; and </w:t>
      </w:r>
    </w:p>
    <w:p w14:paraId="5B535318" w14:textId="77777777" w:rsidR="00107D89" w:rsidRDefault="00107D89" w:rsidP="002B5207">
      <w:pPr>
        <w:spacing w:after="60"/>
        <w:ind w:left="567" w:hanging="283"/>
      </w:pPr>
      <w:r>
        <w:t>(d)</w:t>
      </w:r>
      <w:r>
        <w:tab/>
        <w:t>the number of the exemption under which the fishing activities are to be engaged in; and</w:t>
      </w:r>
    </w:p>
    <w:p w14:paraId="26A79537" w14:textId="77777777" w:rsidR="00107D89" w:rsidRDefault="00107D89" w:rsidP="002B5207">
      <w:pPr>
        <w:spacing w:after="60"/>
        <w:ind w:left="567" w:hanging="283"/>
      </w:pPr>
      <w:r>
        <w:t>(e)</w:t>
      </w:r>
      <w:r>
        <w:tab/>
        <w:t>the name of the holder of the exemption; and</w:t>
      </w:r>
    </w:p>
    <w:p w14:paraId="06142797" w14:textId="77777777" w:rsidR="00107D89" w:rsidRDefault="00107D89" w:rsidP="002B5207">
      <w:pPr>
        <w:spacing w:after="60"/>
        <w:ind w:left="567" w:hanging="283"/>
      </w:pPr>
      <w:r>
        <w:t>(f)</w:t>
      </w:r>
      <w:r>
        <w:tab/>
        <w:t>if nominated agent is to be engaged in the fishing activities—the name of the nominated agent.</w:t>
      </w:r>
    </w:p>
    <w:p w14:paraId="4E3F7FB5" w14:textId="77777777" w:rsidR="00107D89" w:rsidRDefault="00107D89" w:rsidP="002B5207">
      <w:pPr>
        <w:spacing w:after="60"/>
        <w:ind w:left="284" w:hanging="284"/>
      </w:pPr>
      <w:r>
        <w:t>9.</w:t>
      </w:r>
      <w:r>
        <w:tab/>
        <w:t>While engaging in the exempted activity, the exemption holder or nominated agents must be in possession of a copy of this notice. Such notice must be produced to a Fisheries Officer if requested.</w:t>
      </w:r>
    </w:p>
    <w:p w14:paraId="751310E7" w14:textId="77777777" w:rsidR="00107D89" w:rsidRDefault="00107D89" w:rsidP="002B5207">
      <w:pPr>
        <w:spacing w:after="60"/>
        <w:ind w:left="284" w:hanging="284"/>
      </w:pPr>
      <w:r>
        <w:t>10.</w:t>
      </w:r>
      <w:r>
        <w:tab/>
        <w:t xml:space="preserve">The exemption holder must not contravene or fail to comply with the </w:t>
      </w:r>
      <w:r w:rsidRPr="00515257">
        <w:rPr>
          <w:i/>
          <w:iCs/>
        </w:rPr>
        <w:t>Fisheries Management Act 2007</w:t>
      </w:r>
      <w:r>
        <w:t xml:space="preserve"> or any regulations made under that Act, except where specifically exempted by this notice.</w:t>
      </w:r>
    </w:p>
    <w:p w14:paraId="777C5910" w14:textId="77777777" w:rsidR="00107D89" w:rsidRDefault="00107D89" w:rsidP="002B5207">
      <w:pPr>
        <w:spacing w:after="60"/>
      </w:pPr>
      <w:r>
        <w:t xml:space="preserve">This notice does not purport to override the provisions or operation of any other Act including but not limited to the </w:t>
      </w:r>
      <w:r w:rsidRPr="00515257">
        <w:rPr>
          <w:i/>
          <w:iCs/>
        </w:rPr>
        <w:t>National Parks and Wildlife Act 1972</w:t>
      </w:r>
      <w:r>
        <w:t>.</w:t>
      </w:r>
    </w:p>
    <w:p w14:paraId="7871B16C" w14:textId="77777777" w:rsidR="00107D89" w:rsidRDefault="00107D89" w:rsidP="00107D89">
      <w:pPr>
        <w:pStyle w:val="GG-SDated"/>
      </w:pPr>
      <w:r>
        <w:t>Dated: 11 December 2024</w:t>
      </w:r>
    </w:p>
    <w:p w14:paraId="3CB06AC1" w14:textId="77777777" w:rsidR="00107D89" w:rsidRDefault="00107D89" w:rsidP="00107D89">
      <w:pPr>
        <w:pStyle w:val="GG-SName"/>
      </w:pPr>
      <w:r>
        <w:t>Professor Gavin Begg</w:t>
      </w:r>
    </w:p>
    <w:p w14:paraId="56FC44F4" w14:textId="77777777" w:rsidR="00107D89" w:rsidRDefault="00107D89" w:rsidP="00107D89">
      <w:pPr>
        <w:pStyle w:val="GG-Signature"/>
      </w:pPr>
      <w:r>
        <w:t>Executive Director, Fisheries and Aquaculture</w:t>
      </w:r>
    </w:p>
    <w:p w14:paraId="26EE327D" w14:textId="77777777" w:rsidR="00107D89" w:rsidRDefault="00107D89" w:rsidP="00107D89">
      <w:pPr>
        <w:pStyle w:val="GG-Signature"/>
      </w:pPr>
      <w:r>
        <w:t>Delegate of the Minister for Primary Industries and Regional Development</w:t>
      </w:r>
    </w:p>
    <w:p w14:paraId="1B13A3D4" w14:textId="77777777" w:rsidR="00107D89" w:rsidRDefault="00107D89" w:rsidP="00107D89">
      <w:pPr>
        <w:pStyle w:val="GG-Signature"/>
        <w:pBdr>
          <w:bottom w:val="single" w:sz="4" w:space="1" w:color="auto"/>
        </w:pBdr>
        <w:spacing w:line="52" w:lineRule="exact"/>
        <w:jc w:val="center"/>
      </w:pPr>
    </w:p>
    <w:p w14:paraId="5B80BB41" w14:textId="77777777" w:rsidR="00107D89" w:rsidRDefault="00107D89" w:rsidP="00107D89">
      <w:pPr>
        <w:pStyle w:val="GG-Signature"/>
        <w:pBdr>
          <w:top w:val="single" w:sz="4" w:space="1" w:color="auto"/>
        </w:pBdr>
        <w:spacing w:before="34" w:line="14" w:lineRule="exact"/>
        <w:jc w:val="center"/>
      </w:pPr>
    </w:p>
    <w:p w14:paraId="749C9223" w14:textId="77777777" w:rsidR="00107D89" w:rsidRPr="007D2F27" w:rsidRDefault="00107D89" w:rsidP="00107D89">
      <w:pPr>
        <w:pStyle w:val="NoSpacing"/>
      </w:pPr>
    </w:p>
    <w:p w14:paraId="79FB0CD4" w14:textId="17BB4B22" w:rsidR="0032429D" w:rsidRPr="00486952" w:rsidRDefault="00486952" w:rsidP="00486952">
      <w:pPr>
        <w:pStyle w:val="Heading2"/>
      </w:pPr>
      <w:bookmarkStart w:id="15" w:name="_Toc185512644"/>
      <w:r w:rsidRPr="00486952">
        <w:t>Housing Improvement Act 2016</w:t>
      </w:r>
      <w:bookmarkEnd w:id="15"/>
    </w:p>
    <w:p w14:paraId="2F281E39" w14:textId="77777777" w:rsidR="0032429D" w:rsidRPr="00B8231E" w:rsidRDefault="0032429D" w:rsidP="002B5207">
      <w:pPr>
        <w:pStyle w:val="GG-Title3"/>
        <w:spacing w:after="60"/>
      </w:pPr>
      <w:r w:rsidRPr="00B8231E">
        <w:t>Rent Control</w:t>
      </w:r>
    </w:p>
    <w:p w14:paraId="311C3844" w14:textId="77777777" w:rsidR="0032429D" w:rsidRPr="00DA1007" w:rsidRDefault="0032429D" w:rsidP="002B5207">
      <w:pPr>
        <w:pStyle w:val="GG-body"/>
        <w:spacing w:after="60"/>
      </w:pPr>
      <w:r w:rsidRPr="00011861">
        <w:rPr>
          <w:spacing w:val="-4"/>
        </w:rPr>
        <w:t xml:space="preserve">In the exercise of the powers conferred by the </w:t>
      </w:r>
      <w:r w:rsidRPr="00011861">
        <w:rPr>
          <w:i/>
          <w:iCs/>
          <w:spacing w:val="-4"/>
        </w:rPr>
        <w:t>Housing Improvement Act 2016</w:t>
      </w:r>
      <w:r w:rsidRPr="00011861">
        <w:rPr>
          <w:spacing w:val="-4"/>
        </w:rPr>
        <w:t>, the Delegate of the Minister for Housing and Urban Development</w:t>
      </w:r>
      <w:r w:rsidRPr="00DA1007">
        <w:t xml:space="preserve"> hereby fixes the maximum rental amount per week that shall be payable subject to Section 55 of the </w:t>
      </w:r>
      <w:r w:rsidRPr="00DA1007">
        <w:rPr>
          <w:i/>
          <w:iCs/>
        </w:rPr>
        <w:t>Residential Tenancies Act 1995</w:t>
      </w:r>
      <w:r w:rsidRPr="00DA1007">
        <w:t>, in</w:t>
      </w:r>
      <w:r>
        <w:t> </w:t>
      </w:r>
      <w:r w:rsidRPr="00DA1007">
        <w:t>respect of each premises described in the following table. The amount shown in the said table shall come into force on the date of this publication in the Gazette.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6"/>
        <w:gridCol w:w="2759"/>
        <w:gridCol w:w="1465"/>
        <w:gridCol w:w="1304"/>
      </w:tblGrid>
      <w:tr w:rsidR="0032429D" w:rsidRPr="006C23B0" w14:paraId="50FC0371" w14:textId="77777777" w:rsidTr="001F5AA7">
        <w:tc>
          <w:tcPr>
            <w:tcW w:w="2045" w:type="pct"/>
            <w:tcBorders>
              <w:top w:val="single" w:sz="4" w:space="0" w:color="auto"/>
              <w:bottom w:val="single" w:sz="4" w:space="0" w:color="auto"/>
            </w:tcBorders>
            <w:vAlign w:val="center"/>
          </w:tcPr>
          <w:p w14:paraId="22A74E17" w14:textId="77777777" w:rsidR="0032429D" w:rsidRPr="006C23B0"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23B0">
              <w:rPr>
                <w:b/>
                <w:bCs/>
              </w:rPr>
              <w:t>Address of Premises</w:t>
            </w:r>
          </w:p>
        </w:tc>
        <w:tc>
          <w:tcPr>
            <w:tcW w:w="1475" w:type="pct"/>
            <w:tcBorders>
              <w:top w:val="single" w:sz="4" w:space="0" w:color="auto"/>
              <w:bottom w:val="single" w:sz="4" w:space="0" w:color="auto"/>
            </w:tcBorders>
            <w:vAlign w:val="center"/>
          </w:tcPr>
          <w:p w14:paraId="076B837A" w14:textId="77777777" w:rsidR="0032429D" w:rsidRPr="006C23B0"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23B0">
              <w:rPr>
                <w:b/>
                <w:bCs/>
              </w:rPr>
              <w:t>Allotment Section</w:t>
            </w:r>
          </w:p>
        </w:tc>
        <w:tc>
          <w:tcPr>
            <w:tcW w:w="783" w:type="pct"/>
            <w:tcBorders>
              <w:top w:val="single" w:sz="4" w:space="0" w:color="auto"/>
              <w:bottom w:val="single" w:sz="4" w:space="0" w:color="auto"/>
            </w:tcBorders>
            <w:vAlign w:val="center"/>
          </w:tcPr>
          <w:p w14:paraId="429F9EDC" w14:textId="77777777" w:rsidR="0032429D" w:rsidRPr="006C23B0"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A76A7">
              <w:rPr>
                <w:b/>
                <w:bCs/>
                <w:u w:val="single"/>
              </w:rPr>
              <w:t>Certificate of Title</w:t>
            </w:r>
            <w:r>
              <w:rPr>
                <w:b/>
                <w:bCs/>
                <w:u w:val="single"/>
              </w:rPr>
              <w:br/>
            </w:r>
            <w:r w:rsidRPr="006C23B0">
              <w:rPr>
                <w:b/>
                <w:bCs/>
              </w:rPr>
              <w:t>Volume/Folio</w:t>
            </w:r>
          </w:p>
        </w:tc>
        <w:tc>
          <w:tcPr>
            <w:tcW w:w="697" w:type="pct"/>
            <w:tcBorders>
              <w:top w:val="single" w:sz="4" w:space="0" w:color="auto"/>
              <w:bottom w:val="single" w:sz="4" w:space="0" w:color="auto"/>
            </w:tcBorders>
            <w:vAlign w:val="center"/>
          </w:tcPr>
          <w:p w14:paraId="009E38F7" w14:textId="77777777" w:rsidR="0032429D" w:rsidRPr="006C23B0"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23B0">
              <w:rPr>
                <w:b/>
                <w:bCs/>
              </w:rPr>
              <w:t>Maximum Rental per week payable</w:t>
            </w:r>
          </w:p>
        </w:tc>
      </w:tr>
      <w:tr w:rsidR="0032429D" w:rsidRPr="006C23B0" w14:paraId="3D1245AD" w14:textId="77777777" w:rsidTr="001F5AA7">
        <w:tc>
          <w:tcPr>
            <w:tcW w:w="2045" w:type="pct"/>
            <w:tcBorders>
              <w:top w:val="single" w:sz="4" w:space="0" w:color="auto"/>
            </w:tcBorders>
          </w:tcPr>
          <w:p w14:paraId="6F1CEA3B" w14:textId="77777777" w:rsidR="0032429D" w:rsidRPr="006C23B0"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pPr>
            <w:r w:rsidRPr="00B56203">
              <w:t>10/36 Kenilworth Road, Parkside SA 5063 (Unit 10)</w:t>
            </w:r>
          </w:p>
        </w:tc>
        <w:tc>
          <w:tcPr>
            <w:tcW w:w="1475" w:type="pct"/>
            <w:tcBorders>
              <w:top w:val="single" w:sz="4" w:space="0" w:color="auto"/>
            </w:tcBorders>
          </w:tcPr>
          <w:p w14:paraId="4352B91E" w14:textId="77777777" w:rsidR="0032429D" w:rsidRPr="006C23B0"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pPr>
            <w:r w:rsidRPr="00B56203">
              <w:t>Strata Plan 11284 Hundred of Adelaide</w:t>
            </w:r>
          </w:p>
        </w:tc>
        <w:tc>
          <w:tcPr>
            <w:tcW w:w="783" w:type="pct"/>
            <w:tcBorders>
              <w:top w:val="single" w:sz="4" w:space="0" w:color="auto"/>
            </w:tcBorders>
          </w:tcPr>
          <w:p w14:paraId="57948C17" w14:textId="77777777" w:rsidR="0032429D" w:rsidRPr="006C23B0"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B56203">
              <w:t>CT5027/225</w:t>
            </w:r>
          </w:p>
        </w:tc>
        <w:tc>
          <w:tcPr>
            <w:tcW w:w="697" w:type="pct"/>
            <w:tcBorders>
              <w:top w:val="single" w:sz="4" w:space="0" w:color="auto"/>
            </w:tcBorders>
          </w:tcPr>
          <w:p w14:paraId="78CF202D" w14:textId="77777777" w:rsidR="0032429D" w:rsidRPr="006C23B0"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B56203">
              <w:t>$0.00</w:t>
            </w:r>
          </w:p>
        </w:tc>
      </w:tr>
      <w:tr w:rsidR="0032429D" w:rsidRPr="006C23B0" w14:paraId="195E581F" w14:textId="77777777" w:rsidTr="001F5AA7">
        <w:tc>
          <w:tcPr>
            <w:tcW w:w="2045" w:type="pct"/>
            <w:tcBorders>
              <w:bottom w:val="single" w:sz="4" w:space="0" w:color="auto"/>
            </w:tcBorders>
          </w:tcPr>
          <w:p w14:paraId="0107C3E9" w14:textId="77777777" w:rsidR="0032429D" w:rsidRPr="00B56203"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9F22EB">
              <w:t>16 Darling Street, Sturt SA 5047</w:t>
            </w:r>
          </w:p>
        </w:tc>
        <w:tc>
          <w:tcPr>
            <w:tcW w:w="1475" w:type="pct"/>
            <w:tcBorders>
              <w:bottom w:val="single" w:sz="4" w:space="0" w:color="auto"/>
            </w:tcBorders>
          </w:tcPr>
          <w:p w14:paraId="21F36EC1" w14:textId="77777777" w:rsidR="0032429D" w:rsidRPr="00B56203"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5" w:hanging="145"/>
              <w:jc w:val="left"/>
            </w:pPr>
            <w:r w:rsidRPr="009F22EB">
              <w:t>Allotment 38 Deposited Plan 5100 Hundred of Noarlunga</w:t>
            </w:r>
          </w:p>
        </w:tc>
        <w:tc>
          <w:tcPr>
            <w:tcW w:w="783" w:type="pct"/>
            <w:tcBorders>
              <w:bottom w:val="single" w:sz="4" w:space="0" w:color="auto"/>
            </w:tcBorders>
          </w:tcPr>
          <w:p w14:paraId="12ECA2EE" w14:textId="77777777" w:rsidR="0032429D" w:rsidRPr="00B56203"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9F22EB">
              <w:t>CT5322/478</w:t>
            </w:r>
          </w:p>
        </w:tc>
        <w:tc>
          <w:tcPr>
            <w:tcW w:w="697" w:type="pct"/>
            <w:tcBorders>
              <w:bottom w:val="single" w:sz="4" w:space="0" w:color="auto"/>
            </w:tcBorders>
          </w:tcPr>
          <w:p w14:paraId="1B334803" w14:textId="77777777" w:rsidR="0032429D" w:rsidRPr="00B56203"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9F22EB">
              <w:t>$0.00</w:t>
            </w:r>
          </w:p>
        </w:tc>
      </w:tr>
    </w:tbl>
    <w:p w14:paraId="536761DC" w14:textId="77777777" w:rsidR="0032429D" w:rsidRPr="00B8231E" w:rsidRDefault="0032429D" w:rsidP="0032429D">
      <w:pPr>
        <w:pStyle w:val="GG-SDated"/>
        <w:spacing w:before="80"/>
      </w:pPr>
      <w:r>
        <w:t>Dated: 19 December 2024</w:t>
      </w:r>
    </w:p>
    <w:p w14:paraId="402206C8" w14:textId="77777777" w:rsidR="0032429D" w:rsidRDefault="0032429D" w:rsidP="0032429D">
      <w:pPr>
        <w:pStyle w:val="GG-SName"/>
      </w:pPr>
      <w:r>
        <w:t>Craig Thompson</w:t>
      </w:r>
    </w:p>
    <w:p w14:paraId="746AFE52" w14:textId="77777777" w:rsidR="0032429D" w:rsidRDefault="0032429D" w:rsidP="0032429D">
      <w:pPr>
        <w:pStyle w:val="GG-Signature"/>
      </w:pPr>
      <w:r>
        <w:t>Housing Regulator and Registrar</w:t>
      </w:r>
    </w:p>
    <w:p w14:paraId="47AB7D8F" w14:textId="77777777" w:rsidR="0032429D" w:rsidRDefault="0032429D" w:rsidP="0032429D">
      <w:pPr>
        <w:pStyle w:val="GG-Signature"/>
      </w:pPr>
      <w:r>
        <w:t>Housing Safety Authority</w:t>
      </w:r>
    </w:p>
    <w:p w14:paraId="18FCB4D6" w14:textId="77777777" w:rsidR="0032429D" w:rsidRDefault="0032429D" w:rsidP="0032429D">
      <w:pPr>
        <w:pStyle w:val="GG-Signature"/>
      </w:pPr>
      <w:r>
        <w:t>Delegate of the Minister for Housing and Urban Development</w:t>
      </w:r>
    </w:p>
    <w:p w14:paraId="31B24012" w14:textId="77777777" w:rsidR="0032429D" w:rsidRDefault="0032429D" w:rsidP="0032429D">
      <w:pPr>
        <w:pStyle w:val="GG-Signature"/>
        <w:pBdr>
          <w:top w:val="single" w:sz="4" w:space="1" w:color="auto"/>
        </w:pBdr>
        <w:spacing w:before="100" w:line="14" w:lineRule="exact"/>
        <w:jc w:val="center"/>
      </w:pPr>
    </w:p>
    <w:p w14:paraId="1E50D393" w14:textId="216A808B" w:rsidR="002B5207" w:rsidRDefault="002B5207">
      <w:pPr>
        <w:spacing w:after="0" w:line="240" w:lineRule="auto"/>
        <w:jc w:val="left"/>
      </w:pPr>
      <w:r>
        <w:br w:type="page"/>
      </w:r>
    </w:p>
    <w:p w14:paraId="2C9A5433" w14:textId="77777777" w:rsidR="0032429D" w:rsidRPr="00B8231E" w:rsidRDefault="0032429D" w:rsidP="0032429D">
      <w:pPr>
        <w:pStyle w:val="GG-Title1"/>
      </w:pPr>
      <w:r w:rsidRPr="00B8231E">
        <w:t>HOUSING IMPROVEMENT ACT 2016</w:t>
      </w:r>
    </w:p>
    <w:p w14:paraId="379CF72A" w14:textId="77777777" w:rsidR="0032429D" w:rsidRPr="00B8231E" w:rsidRDefault="0032429D" w:rsidP="0032429D">
      <w:pPr>
        <w:pStyle w:val="GG-Title3"/>
      </w:pPr>
      <w:r w:rsidRPr="00B8231E">
        <w:t>Rent Control Revocations</w:t>
      </w:r>
    </w:p>
    <w:p w14:paraId="1BC2E528" w14:textId="77777777" w:rsidR="0032429D" w:rsidRPr="00B8231E" w:rsidRDefault="0032429D" w:rsidP="0032429D">
      <w:pPr>
        <w:pStyle w:val="GG-body"/>
      </w:pPr>
      <w:r w:rsidRPr="00B8231E">
        <w:rPr>
          <w:spacing w:val="-4"/>
        </w:rPr>
        <w:t xml:space="preserve">In the exercise of the powers conferred by the </w:t>
      </w:r>
      <w:r w:rsidRPr="00B8231E">
        <w:rPr>
          <w:i/>
          <w:iCs/>
          <w:spacing w:val="-4"/>
        </w:rPr>
        <w:t>Housing Improvement Act 2016</w:t>
      </w:r>
      <w:r w:rsidRPr="00B8231E">
        <w:rPr>
          <w:spacing w:val="-4"/>
        </w:rPr>
        <w:t>, the Delegate of the Minister for Housing and Urban</w:t>
      </w:r>
      <w:r w:rsidRPr="00B8231E">
        <w:rPr>
          <w:spacing w:val="-2"/>
        </w:rPr>
        <w:t xml:space="preserve"> </w:t>
      </w:r>
      <w:r w:rsidRPr="00B8231E">
        <w:rPr>
          <w:spacing w:val="-4"/>
        </w:rPr>
        <w:t xml:space="preserve">Development hereby revokes the maximum rental amount per week that shall be payable subject to Section 55 of the </w:t>
      </w:r>
      <w:r w:rsidRPr="00B8231E">
        <w:rPr>
          <w:i/>
          <w:iCs/>
          <w:spacing w:val="-4"/>
        </w:rPr>
        <w:t>Residential Tenancies Act 1995</w:t>
      </w:r>
      <w:r w:rsidRPr="00B8231E">
        <w:rPr>
          <w:spacing w:val="-4"/>
        </w:rPr>
        <w:t>,</w:t>
      </w:r>
      <w:r w:rsidRPr="00B8231E">
        <w:t xml:space="preserve"> in respect of each premises described in the following table.</w:t>
      </w:r>
    </w:p>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6"/>
        <w:gridCol w:w="4107"/>
        <w:gridCol w:w="1417"/>
      </w:tblGrid>
      <w:tr w:rsidR="0032429D" w:rsidRPr="006C23B0" w14:paraId="1B46439E" w14:textId="77777777" w:rsidTr="001F5AA7">
        <w:tc>
          <w:tcPr>
            <w:tcW w:w="2046" w:type="pct"/>
            <w:tcBorders>
              <w:top w:val="single" w:sz="4" w:space="0" w:color="auto"/>
              <w:bottom w:val="single" w:sz="4" w:space="0" w:color="auto"/>
            </w:tcBorders>
            <w:vAlign w:val="center"/>
          </w:tcPr>
          <w:p w14:paraId="1EDDF810" w14:textId="77777777" w:rsidR="0032429D" w:rsidRPr="006C23B0"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23B0">
              <w:rPr>
                <w:b/>
                <w:bCs/>
              </w:rPr>
              <w:t>Address of Premises</w:t>
            </w:r>
          </w:p>
        </w:tc>
        <w:tc>
          <w:tcPr>
            <w:tcW w:w="2196" w:type="pct"/>
            <w:tcBorders>
              <w:top w:val="single" w:sz="4" w:space="0" w:color="auto"/>
              <w:bottom w:val="single" w:sz="4" w:space="0" w:color="auto"/>
            </w:tcBorders>
            <w:vAlign w:val="center"/>
          </w:tcPr>
          <w:p w14:paraId="4482510F" w14:textId="77777777" w:rsidR="0032429D" w:rsidRPr="006C23B0"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23B0">
              <w:rPr>
                <w:b/>
                <w:bCs/>
              </w:rPr>
              <w:t>Allotment Section</w:t>
            </w:r>
          </w:p>
        </w:tc>
        <w:tc>
          <w:tcPr>
            <w:tcW w:w="758" w:type="pct"/>
            <w:tcBorders>
              <w:top w:val="single" w:sz="4" w:space="0" w:color="auto"/>
              <w:bottom w:val="single" w:sz="4" w:space="0" w:color="auto"/>
            </w:tcBorders>
            <w:vAlign w:val="center"/>
          </w:tcPr>
          <w:p w14:paraId="566C7EB8" w14:textId="77777777" w:rsidR="0032429D" w:rsidRPr="006C23B0"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A76A7">
              <w:rPr>
                <w:b/>
                <w:bCs/>
                <w:u w:val="single"/>
              </w:rPr>
              <w:t>Certificate of Title</w:t>
            </w:r>
            <w:r>
              <w:rPr>
                <w:b/>
                <w:bCs/>
                <w:u w:val="single"/>
              </w:rPr>
              <w:br/>
            </w:r>
            <w:r w:rsidRPr="006C23B0">
              <w:rPr>
                <w:b/>
                <w:bCs/>
              </w:rPr>
              <w:t>Volume/Folio</w:t>
            </w:r>
          </w:p>
        </w:tc>
      </w:tr>
      <w:tr w:rsidR="0032429D" w:rsidRPr="006C23B0" w14:paraId="126919D6" w14:textId="77777777" w:rsidTr="001F5AA7">
        <w:trPr>
          <w:trHeight w:val="171"/>
        </w:trPr>
        <w:tc>
          <w:tcPr>
            <w:tcW w:w="2046" w:type="pct"/>
            <w:tcBorders>
              <w:top w:val="single" w:sz="4" w:space="0" w:color="auto"/>
            </w:tcBorders>
          </w:tcPr>
          <w:p w14:paraId="719CD804" w14:textId="77777777" w:rsidR="0032429D" w:rsidRPr="00B37050"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pacing w:val="-2"/>
              </w:rPr>
            </w:pPr>
            <w:r w:rsidRPr="00B37050">
              <w:rPr>
                <w:spacing w:val="-2"/>
              </w:rPr>
              <w:t>340 Nelshaby Road, Napperby SA 5540 (AKA Lot 589)</w:t>
            </w:r>
          </w:p>
        </w:tc>
        <w:tc>
          <w:tcPr>
            <w:tcW w:w="2196" w:type="pct"/>
            <w:tcBorders>
              <w:top w:val="single" w:sz="4" w:space="0" w:color="auto"/>
            </w:tcBorders>
          </w:tcPr>
          <w:p w14:paraId="29180691" w14:textId="77777777" w:rsidR="0032429D" w:rsidRPr="00F0444A"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145"/>
              <w:jc w:val="left"/>
            </w:pPr>
            <w:r w:rsidRPr="00F0444A">
              <w:t>Allotment 589 Filed Plan 188721 Hundred of Napperby</w:t>
            </w:r>
          </w:p>
        </w:tc>
        <w:tc>
          <w:tcPr>
            <w:tcW w:w="758" w:type="pct"/>
            <w:tcBorders>
              <w:top w:val="single" w:sz="4" w:space="0" w:color="auto"/>
            </w:tcBorders>
          </w:tcPr>
          <w:p w14:paraId="19C0BEEC" w14:textId="77777777" w:rsidR="0032429D" w:rsidRPr="00F0444A"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287"/>
              <w:jc w:val="left"/>
            </w:pPr>
            <w:r w:rsidRPr="00F0444A">
              <w:t>CT5407/498</w:t>
            </w:r>
          </w:p>
        </w:tc>
      </w:tr>
      <w:tr w:rsidR="0032429D" w:rsidRPr="006C23B0" w14:paraId="6A346DB2" w14:textId="77777777" w:rsidTr="001F5AA7">
        <w:trPr>
          <w:trHeight w:val="299"/>
        </w:trPr>
        <w:tc>
          <w:tcPr>
            <w:tcW w:w="2046" w:type="pct"/>
          </w:tcPr>
          <w:p w14:paraId="6510DFC3" w14:textId="77777777" w:rsidR="0032429D" w:rsidRPr="00F0444A"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F0444A">
              <w:t xml:space="preserve">18 Oakley Street, Adelaide SA 5000 </w:t>
            </w:r>
          </w:p>
        </w:tc>
        <w:tc>
          <w:tcPr>
            <w:tcW w:w="2196" w:type="pct"/>
          </w:tcPr>
          <w:p w14:paraId="53651E72" w14:textId="77777777" w:rsidR="0032429D" w:rsidRPr="00F0444A"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5"/>
              <w:jc w:val="left"/>
            </w:pPr>
            <w:r w:rsidRPr="00F0444A">
              <w:t>Allotment 20 Filed Plan 48447 Hundred of Adelaide</w:t>
            </w:r>
          </w:p>
        </w:tc>
        <w:tc>
          <w:tcPr>
            <w:tcW w:w="758" w:type="pct"/>
          </w:tcPr>
          <w:p w14:paraId="694DD6C0" w14:textId="77777777" w:rsidR="0032429D" w:rsidRPr="00F0444A"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287"/>
              <w:jc w:val="left"/>
            </w:pPr>
            <w:r w:rsidRPr="00F0444A">
              <w:t xml:space="preserve">CT241/183, </w:t>
            </w:r>
            <w:r>
              <w:br/>
            </w:r>
            <w:r w:rsidRPr="00F0444A">
              <w:t>CT5662/44, CT5978/508</w:t>
            </w:r>
          </w:p>
        </w:tc>
      </w:tr>
      <w:tr w:rsidR="0032429D" w:rsidRPr="006C23B0" w14:paraId="1E315850" w14:textId="77777777" w:rsidTr="001F5AA7">
        <w:trPr>
          <w:trHeight w:val="215"/>
        </w:trPr>
        <w:tc>
          <w:tcPr>
            <w:tcW w:w="2046" w:type="pct"/>
            <w:tcBorders>
              <w:bottom w:val="single" w:sz="4" w:space="0" w:color="auto"/>
            </w:tcBorders>
          </w:tcPr>
          <w:p w14:paraId="78613FB8" w14:textId="77777777" w:rsidR="0032429D" w:rsidRPr="00F0444A"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F0444A">
              <w:t xml:space="preserve">23 Marine Terrace, Rosewater SA 5013 </w:t>
            </w:r>
          </w:p>
        </w:tc>
        <w:tc>
          <w:tcPr>
            <w:tcW w:w="2196" w:type="pct"/>
            <w:tcBorders>
              <w:bottom w:val="single" w:sz="4" w:space="0" w:color="auto"/>
            </w:tcBorders>
          </w:tcPr>
          <w:p w14:paraId="45D671ED" w14:textId="77777777" w:rsidR="0032429D" w:rsidRPr="00F0444A"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5"/>
              <w:jc w:val="left"/>
            </w:pPr>
            <w:r w:rsidRPr="00F0444A">
              <w:t>Allotment 9 Filed Plan 107419 Hundred of Port Adelaide</w:t>
            </w:r>
          </w:p>
        </w:tc>
        <w:tc>
          <w:tcPr>
            <w:tcW w:w="758" w:type="pct"/>
            <w:tcBorders>
              <w:bottom w:val="single" w:sz="4" w:space="0" w:color="auto"/>
            </w:tcBorders>
          </w:tcPr>
          <w:p w14:paraId="4EDD6325" w14:textId="77777777" w:rsidR="0032429D" w:rsidRPr="00F0444A" w:rsidRDefault="0032429D" w:rsidP="001F5AA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7"/>
              <w:jc w:val="left"/>
            </w:pPr>
            <w:r w:rsidRPr="00F0444A">
              <w:t>CT5181/868</w:t>
            </w:r>
          </w:p>
        </w:tc>
      </w:tr>
    </w:tbl>
    <w:p w14:paraId="6615AEAE" w14:textId="77777777" w:rsidR="0032429D" w:rsidRPr="00B8231E" w:rsidRDefault="0032429D" w:rsidP="0032429D">
      <w:pPr>
        <w:pStyle w:val="GG-SDated"/>
        <w:spacing w:before="80"/>
      </w:pPr>
      <w:r>
        <w:t>Dated: 19 December 2024</w:t>
      </w:r>
    </w:p>
    <w:p w14:paraId="68DB3D33" w14:textId="77777777" w:rsidR="0032429D" w:rsidRDefault="0032429D" w:rsidP="0032429D">
      <w:pPr>
        <w:pStyle w:val="GG-SName"/>
      </w:pPr>
      <w:r>
        <w:t>Craig Thompson</w:t>
      </w:r>
    </w:p>
    <w:p w14:paraId="3DC7AE43" w14:textId="77777777" w:rsidR="0032429D" w:rsidRDefault="0032429D" w:rsidP="0032429D">
      <w:pPr>
        <w:pStyle w:val="GG-Signature"/>
      </w:pPr>
      <w:r>
        <w:t>Housing Regulator and Registrar</w:t>
      </w:r>
    </w:p>
    <w:p w14:paraId="307506EC" w14:textId="77777777" w:rsidR="0032429D" w:rsidRDefault="0032429D" w:rsidP="0032429D">
      <w:pPr>
        <w:pStyle w:val="GG-Signature"/>
      </w:pPr>
      <w:r>
        <w:t>Housing Safety Authority</w:t>
      </w:r>
    </w:p>
    <w:p w14:paraId="1497699F" w14:textId="77777777" w:rsidR="0032429D" w:rsidRDefault="0032429D" w:rsidP="0032429D">
      <w:pPr>
        <w:pStyle w:val="GG-Signature"/>
      </w:pPr>
      <w:r>
        <w:t>Delegate of the Minister for Housing and Urban Development</w:t>
      </w:r>
    </w:p>
    <w:p w14:paraId="0FBBC318" w14:textId="77777777" w:rsidR="0032429D" w:rsidRDefault="0032429D" w:rsidP="0032429D">
      <w:pPr>
        <w:pStyle w:val="GG-Signature"/>
        <w:pBdr>
          <w:bottom w:val="single" w:sz="4" w:space="1" w:color="auto"/>
        </w:pBdr>
        <w:spacing w:line="52" w:lineRule="exact"/>
        <w:jc w:val="center"/>
      </w:pPr>
    </w:p>
    <w:p w14:paraId="31382A64" w14:textId="77777777" w:rsidR="0032429D" w:rsidRDefault="0032429D" w:rsidP="0032429D">
      <w:pPr>
        <w:pStyle w:val="GG-Signature"/>
        <w:pBdr>
          <w:top w:val="single" w:sz="4" w:space="1" w:color="auto"/>
        </w:pBdr>
        <w:spacing w:before="34" w:line="14" w:lineRule="exact"/>
        <w:jc w:val="center"/>
      </w:pPr>
    </w:p>
    <w:p w14:paraId="52BEFA6B" w14:textId="77777777" w:rsidR="0032429D" w:rsidRDefault="0032429D" w:rsidP="0032429D">
      <w:pPr>
        <w:pStyle w:val="NoSpacing"/>
      </w:pPr>
    </w:p>
    <w:p w14:paraId="0C3AF5F8" w14:textId="77777777" w:rsidR="004D208D" w:rsidRDefault="004D208D" w:rsidP="008127A7">
      <w:pPr>
        <w:pStyle w:val="Heading2"/>
      </w:pPr>
      <w:bookmarkStart w:id="16" w:name="_Toc185512645"/>
      <w:r>
        <w:t>Justices of the Peace Act 2005</w:t>
      </w:r>
      <w:bookmarkEnd w:id="16"/>
    </w:p>
    <w:p w14:paraId="4CFAEE9B" w14:textId="77777777" w:rsidR="004D208D" w:rsidRDefault="004D208D" w:rsidP="004D208D">
      <w:pPr>
        <w:pStyle w:val="GG-Title2"/>
      </w:pPr>
      <w:r>
        <w:t>Section 4</w:t>
      </w:r>
    </w:p>
    <w:p w14:paraId="51A07D09" w14:textId="77777777" w:rsidR="004D208D" w:rsidRDefault="004D208D" w:rsidP="004D208D">
      <w:pPr>
        <w:pStyle w:val="GG-Title3"/>
      </w:pPr>
      <w:r>
        <w:t>Notice of Appointment of Justices of the Peace for South Australia</w:t>
      </w:r>
      <w:r>
        <w:br/>
        <w:t>by the Commissioner for Consumer Affairs</w:t>
      </w:r>
    </w:p>
    <w:p w14:paraId="14E99C1D" w14:textId="77777777" w:rsidR="004D208D" w:rsidRDefault="004D208D" w:rsidP="004D208D">
      <w:r>
        <w:t xml:space="preserve">I, Stephanie Halliday, Commissioner for Consumer Affairs, delegate of the Attorney-General, pursuant to Section 4 of the </w:t>
      </w:r>
      <w:r w:rsidRPr="003A7C9F">
        <w:rPr>
          <w:i/>
          <w:iCs/>
        </w:rPr>
        <w:t>Justices of the Peace Act 2005</w:t>
      </w:r>
      <w:r>
        <w:t>, do hereby appoint the people listed as Justices of the Peace for South Australia as set out below.</w:t>
      </w:r>
    </w:p>
    <w:p w14:paraId="6116AFD8" w14:textId="77777777" w:rsidR="004D208D" w:rsidRDefault="004D208D" w:rsidP="004D208D">
      <w:r>
        <w:t>For a period of ten years for a term commencing on 22 January 2025 and expiring on 21 January 2035:</w:t>
      </w:r>
    </w:p>
    <w:p w14:paraId="3E64CADC" w14:textId="77777777" w:rsidR="004D208D" w:rsidRDefault="004D208D" w:rsidP="00526D24">
      <w:pPr>
        <w:spacing w:after="0"/>
        <w:ind w:left="142"/>
      </w:pPr>
      <w:r>
        <w:t>Janine Deidre WARREN</w:t>
      </w:r>
    </w:p>
    <w:p w14:paraId="3BC72826" w14:textId="77777777" w:rsidR="004D208D" w:rsidRDefault="004D208D" w:rsidP="00526D24">
      <w:pPr>
        <w:spacing w:after="0"/>
        <w:ind w:left="142"/>
      </w:pPr>
      <w:r>
        <w:t>Mark John TAYLOR</w:t>
      </w:r>
    </w:p>
    <w:p w14:paraId="625C058E" w14:textId="77777777" w:rsidR="004D208D" w:rsidRDefault="004D208D" w:rsidP="00526D24">
      <w:pPr>
        <w:spacing w:after="0"/>
        <w:ind w:left="142"/>
      </w:pPr>
      <w:r>
        <w:t>Baljit SINGH</w:t>
      </w:r>
    </w:p>
    <w:p w14:paraId="7F4E0AEC" w14:textId="77777777" w:rsidR="004D208D" w:rsidRDefault="004D208D" w:rsidP="00526D24">
      <w:pPr>
        <w:spacing w:after="0"/>
        <w:ind w:left="142"/>
      </w:pPr>
      <w:r>
        <w:t>James Hamblyn ROLFE</w:t>
      </w:r>
    </w:p>
    <w:p w14:paraId="700606FA" w14:textId="77777777" w:rsidR="004D208D" w:rsidRDefault="004D208D" w:rsidP="00526D24">
      <w:pPr>
        <w:spacing w:after="0"/>
        <w:ind w:left="142"/>
      </w:pPr>
      <w:r>
        <w:t>Graham John PAYNE</w:t>
      </w:r>
    </w:p>
    <w:p w14:paraId="32469FC7" w14:textId="77777777" w:rsidR="004D208D" w:rsidRDefault="004D208D" w:rsidP="00526D24">
      <w:pPr>
        <w:spacing w:after="0"/>
        <w:ind w:left="142"/>
      </w:pPr>
      <w:r>
        <w:t>Leonie Irene MACROW</w:t>
      </w:r>
    </w:p>
    <w:p w14:paraId="5A6C71FA" w14:textId="77777777" w:rsidR="004D208D" w:rsidRDefault="004D208D" w:rsidP="00526D24">
      <w:pPr>
        <w:spacing w:after="0"/>
        <w:ind w:left="142"/>
      </w:pPr>
      <w:r>
        <w:t>Siaw-Lin LIAW</w:t>
      </w:r>
    </w:p>
    <w:p w14:paraId="0D5D781D" w14:textId="77777777" w:rsidR="004D208D" w:rsidRDefault="004D208D" w:rsidP="00526D24">
      <w:pPr>
        <w:spacing w:after="0"/>
        <w:ind w:left="142"/>
      </w:pPr>
      <w:r>
        <w:t>Robert William KENT</w:t>
      </w:r>
    </w:p>
    <w:p w14:paraId="55D5A06A" w14:textId="77777777" w:rsidR="004D208D" w:rsidRDefault="004D208D" w:rsidP="00526D24">
      <w:pPr>
        <w:spacing w:after="0"/>
        <w:ind w:left="142"/>
      </w:pPr>
      <w:r>
        <w:t>Joe Ziad HASSAN</w:t>
      </w:r>
    </w:p>
    <w:p w14:paraId="7F77DEF7" w14:textId="77777777" w:rsidR="004D208D" w:rsidRDefault="004D208D" w:rsidP="00526D24">
      <w:pPr>
        <w:spacing w:after="0"/>
        <w:ind w:left="142"/>
      </w:pPr>
      <w:r>
        <w:t>Craig William HASLAM</w:t>
      </w:r>
    </w:p>
    <w:p w14:paraId="34B1AF7A" w14:textId="77777777" w:rsidR="004D208D" w:rsidRDefault="004D208D" w:rsidP="00526D24">
      <w:pPr>
        <w:spacing w:after="0"/>
        <w:ind w:left="142"/>
      </w:pPr>
      <w:r>
        <w:t>Ronald John GREEN</w:t>
      </w:r>
    </w:p>
    <w:p w14:paraId="1FA5BE01" w14:textId="77777777" w:rsidR="004D208D" w:rsidRDefault="004D208D" w:rsidP="00526D24">
      <w:pPr>
        <w:spacing w:after="0"/>
        <w:ind w:left="142"/>
      </w:pPr>
      <w:r>
        <w:t>Kate Emily FALLON</w:t>
      </w:r>
    </w:p>
    <w:p w14:paraId="3476E84F" w14:textId="77777777" w:rsidR="004D208D" w:rsidRDefault="004D208D" w:rsidP="00526D24">
      <w:pPr>
        <w:spacing w:after="0"/>
        <w:ind w:left="142"/>
      </w:pPr>
      <w:r>
        <w:t>Godfrey Mark Wynne CODY</w:t>
      </w:r>
    </w:p>
    <w:p w14:paraId="50BADE2A" w14:textId="77777777" w:rsidR="004D208D" w:rsidRDefault="004D208D" w:rsidP="00526D24">
      <w:pPr>
        <w:spacing w:after="0"/>
        <w:ind w:left="142"/>
      </w:pPr>
      <w:r>
        <w:t>Craig Andrew CHAPMAN</w:t>
      </w:r>
    </w:p>
    <w:p w14:paraId="2BE9C554" w14:textId="77777777" w:rsidR="004D208D" w:rsidRDefault="004D208D" w:rsidP="00526D24">
      <w:pPr>
        <w:spacing w:after="0"/>
        <w:ind w:left="142"/>
      </w:pPr>
      <w:r>
        <w:t>Gary Malcolm CAMPBELL</w:t>
      </w:r>
    </w:p>
    <w:p w14:paraId="4243F9B6" w14:textId="77777777" w:rsidR="004D208D" w:rsidRDefault="004D208D" w:rsidP="00526D24">
      <w:pPr>
        <w:spacing w:after="0"/>
        <w:ind w:left="142"/>
      </w:pPr>
      <w:r>
        <w:t>Richard James BRIGHT</w:t>
      </w:r>
    </w:p>
    <w:p w14:paraId="44CF9EEC" w14:textId="77777777" w:rsidR="004D208D" w:rsidRDefault="004D208D" w:rsidP="00526D24">
      <w:pPr>
        <w:spacing w:after="0"/>
        <w:ind w:left="142"/>
      </w:pPr>
      <w:r>
        <w:t>Vanessa Florence BOULLY</w:t>
      </w:r>
    </w:p>
    <w:p w14:paraId="6C109B79" w14:textId="77777777" w:rsidR="004D208D" w:rsidRDefault="004D208D" w:rsidP="00526D24">
      <w:pPr>
        <w:spacing w:after="0"/>
        <w:ind w:left="142"/>
      </w:pPr>
      <w:r>
        <w:t>Michael Harvie BLEBY</w:t>
      </w:r>
    </w:p>
    <w:p w14:paraId="542965B2" w14:textId="77777777" w:rsidR="004D208D" w:rsidRDefault="004D208D" w:rsidP="00526D24">
      <w:pPr>
        <w:spacing w:after="0"/>
        <w:ind w:left="142"/>
      </w:pPr>
      <w:r>
        <w:t>Andrew Jonathan BITTER</w:t>
      </w:r>
    </w:p>
    <w:p w14:paraId="532F3781" w14:textId="77777777" w:rsidR="004D208D" w:rsidRDefault="004D208D" w:rsidP="00526D24">
      <w:pPr>
        <w:spacing w:after="0"/>
        <w:ind w:left="142"/>
      </w:pPr>
      <w:r>
        <w:t>David Lindsay BEATON</w:t>
      </w:r>
    </w:p>
    <w:p w14:paraId="55712189" w14:textId="77777777" w:rsidR="004D208D" w:rsidRDefault="004D208D" w:rsidP="00526D24">
      <w:pPr>
        <w:spacing w:after="0"/>
        <w:ind w:left="142"/>
      </w:pPr>
      <w:r>
        <w:t>Catherine Ellinor BATTERSBY</w:t>
      </w:r>
    </w:p>
    <w:p w14:paraId="70205E28" w14:textId="77777777" w:rsidR="004D208D" w:rsidRDefault="004D208D" w:rsidP="00526D24">
      <w:pPr>
        <w:spacing w:after="0"/>
        <w:ind w:left="142"/>
      </w:pPr>
      <w:r>
        <w:t>Michael Kenneth BAMPTON</w:t>
      </w:r>
    </w:p>
    <w:p w14:paraId="24C9191F" w14:textId="77777777" w:rsidR="004D208D" w:rsidRDefault="004D208D" w:rsidP="00526D24">
      <w:pPr>
        <w:spacing w:after="0"/>
        <w:ind w:left="142"/>
      </w:pPr>
      <w:r>
        <w:t>Mira BABIC</w:t>
      </w:r>
    </w:p>
    <w:p w14:paraId="51D58603" w14:textId="77777777" w:rsidR="004D208D" w:rsidRDefault="004D208D" w:rsidP="00526D24">
      <w:pPr>
        <w:spacing w:after="0"/>
        <w:ind w:left="142"/>
      </w:pPr>
      <w:r>
        <w:t>Jillian Heather ASHBY</w:t>
      </w:r>
    </w:p>
    <w:p w14:paraId="0783136F" w14:textId="77777777" w:rsidR="004D208D" w:rsidRDefault="004D208D" w:rsidP="00526D24">
      <w:pPr>
        <w:spacing w:after="0"/>
        <w:ind w:left="142"/>
      </w:pPr>
      <w:r>
        <w:t>Colleen Mary ANDREW</w:t>
      </w:r>
    </w:p>
    <w:p w14:paraId="4A8D43D8" w14:textId="77777777" w:rsidR="004D208D" w:rsidRDefault="004D208D" w:rsidP="004D208D">
      <w:pPr>
        <w:ind w:left="142"/>
      </w:pPr>
      <w:r>
        <w:t xml:space="preserve">Giuseppe ALLEGRETTI </w:t>
      </w:r>
    </w:p>
    <w:p w14:paraId="287089FD" w14:textId="77777777" w:rsidR="004D208D" w:rsidRDefault="004D208D" w:rsidP="004D208D">
      <w:pPr>
        <w:pStyle w:val="GG-SDated"/>
      </w:pPr>
      <w:r>
        <w:t>Dated: 17 December 2024</w:t>
      </w:r>
    </w:p>
    <w:p w14:paraId="006A848F" w14:textId="77777777" w:rsidR="004D208D" w:rsidRDefault="004D208D" w:rsidP="004D208D">
      <w:pPr>
        <w:pStyle w:val="GG-SName"/>
      </w:pPr>
      <w:r>
        <w:t>Stephanie Halliday</w:t>
      </w:r>
    </w:p>
    <w:p w14:paraId="116C06AB" w14:textId="77777777" w:rsidR="004D208D" w:rsidRDefault="004D208D" w:rsidP="004D208D">
      <w:pPr>
        <w:pStyle w:val="GG-Signature"/>
      </w:pPr>
      <w:r>
        <w:t>Acting Commissioner for Consumer Affairs</w:t>
      </w:r>
    </w:p>
    <w:p w14:paraId="784881BF" w14:textId="77777777" w:rsidR="004D208D" w:rsidRDefault="004D208D" w:rsidP="004D208D">
      <w:pPr>
        <w:pStyle w:val="GG-Signature"/>
      </w:pPr>
      <w:r>
        <w:t>Delegate of the Attorney-General</w:t>
      </w:r>
    </w:p>
    <w:p w14:paraId="10A66780" w14:textId="77777777" w:rsidR="004D208D" w:rsidRDefault="004D208D" w:rsidP="004D208D">
      <w:pPr>
        <w:pStyle w:val="GG-Signature"/>
        <w:pBdr>
          <w:bottom w:val="single" w:sz="4" w:space="1" w:color="auto"/>
        </w:pBdr>
        <w:spacing w:line="52" w:lineRule="exact"/>
        <w:jc w:val="center"/>
      </w:pPr>
    </w:p>
    <w:p w14:paraId="5ADD52F8" w14:textId="77777777" w:rsidR="004D208D" w:rsidRDefault="004D208D" w:rsidP="004D208D">
      <w:pPr>
        <w:pStyle w:val="GG-Signature"/>
        <w:pBdr>
          <w:top w:val="single" w:sz="4" w:space="1" w:color="auto"/>
        </w:pBdr>
        <w:spacing w:before="34" w:line="14" w:lineRule="exact"/>
        <w:jc w:val="center"/>
      </w:pPr>
    </w:p>
    <w:p w14:paraId="77C4DA25" w14:textId="77777777" w:rsidR="004D208D" w:rsidRDefault="004D208D" w:rsidP="004D208D">
      <w:pPr>
        <w:pStyle w:val="NoSpacing"/>
      </w:pPr>
    </w:p>
    <w:p w14:paraId="7F689CBD" w14:textId="20B7EF6B" w:rsidR="004D208D" w:rsidRPr="00486952" w:rsidRDefault="00486952" w:rsidP="00486952">
      <w:pPr>
        <w:pStyle w:val="Heading2"/>
      </w:pPr>
      <w:bookmarkStart w:id="17" w:name="_Toc185512646"/>
      <w:r w:rsidRPr="00486952">
        <w:t>Landscape South Australia Act 2019</w:t>
      </w:r>
      <w:bookmarkEnd w:id="17"/>
    </w:p>
    <w:p w14:paraId="6B51F5CB" w14:textId="77777777" w:rsidR="004D208D" w:rsidRDefault="004D208D" w:rsidP="004D208D">
      <w:pPr>
        <w:pStyle w:val="GG-Title3"/>
      </w:pPr>
      <w:r>
        <w:t>Declaration of Penalty in Relation to the Unauthorised or Unlawful Taking of Water</w:t>
      </w:r>
    </w:p>
    <w:p w14:paraId="424F65C1" w14:textId="77777777" w:rsidR="004D208D" w:rsidRDefault="004D208D" w:rsidP="004D208D">
      <w:pPr>
        <w:pStyle w:val="GG-body"/>
      </w:pPr>
      <w:r>
        <w:t xml:space="preserve">Notice is hereby given pursuant to Section 88 of the </w:t>
      </w:r>
      <w:r w:rsidRPr="00780521">
        <w:rPr>
          <w:i/>
          <w:iCs/>
        </w:rPr>
        <w:t>Landscape South Australia Act 2019</w:t>
      </w:r>
      <w:r>
        <w:t xml:space="preserve"> (the Act), I, Sue Hutchings, delegate of the Minister for Climate, Environment and Water to whom the Act is committed, hereby declare that the following penalties are payable in </w:t>
      </w:r>
      <w:r w:rsidRPr="00780521">
        <w:rPr>
          <w:spacing w:val="-2"/>
        </w:rPr>
        <w:t>relation to the unauthorised or unlawful taking of water during the consumption period that corresponds to the accounting period 1 July 2024</w:t>
      </w:r>
      <w:r>
        <w:t xml:space="preserve"> to 30 June 2025 inclusive:</w:t>
      </w:r>
    </w:p>
    <w:p w14:paraId="7AFF8470" w14:textId="77777777" w:rsidR="004D208D" w:rsidRDefault="004D208D" w:rsidP="004D208D">
      <w:pPr>
        <w:pStyle w:val="GG-body"/>
        <w:ind w:left="426" w:hanging="284"/>
      </w:pPr>
      <w:r>
        <w:t>1.</w:t>
      </w:r>
      <w:r>
        <w:tab/>
        <w:t>Where a person who is the holder of a water allocation (other than a water allocation pursuant to an authorisation under Section 105 of the Act) takes water from a prescribed water resource listed in Column 1 of the table in Schedule 1 to this notice, which is in excess of the amount available under the allocation, the penalty declared pursuant to Section 88(1)(a) is the corresponding rate in Column 2 of the table in Schedule 1 per kilolitre of water taken in excess of the amount available under the allocation, as determined or assessed to have been taken in accordance with Section 79 of the Act.</w:t>
      </w:r>
    </w:p>
    <w:p w14:paraId="3788A909" w14:textId="39C4D311" w:rsidR="004D208D" w:rsidRDefault="004D208D" w:rsidP="009D1970">
      <w:pPr>
        <w:pStyle w:val="GG-body"/>
        <w:keepLines/>
        <w:ind w:left="426" w:hanging="284"/>
      </w:pPr>
      <w:r>
        <w:t>2.</w:t>
      </w:r>
      <w:r>
        <w:tab/>
        <w:t>Where a person who is the holder of a water allocation pursuant to an authorisation under Section 105 of the Act takes water from a prescribed water resource listed in column one of the table in Schedule 2 to this notice, which is in excess of the amount available under the allocation, the penalty declared pursuant to Section 88(1)(a) is the corresponding rate in column two of the table in Schedule 2 per kilolitre of water taken in excess of the amount available under the allocation, as determined or assessed to have been taken in accordance with Section 79 of the Act.</w:t>
      </w:r>
    </w:p>
    <w:p w14:paraId="10C98AED" w14:textId="77777777" w:rsidR="004D208D" w:rsidRDefault="004D208D" w:rsidP="004D208D">
      <w:pPr>
        <w:pStyle w:val="GG-body"/>
        <w:ind w:left="426" w:hanging="284"/>
      </w:pPr>
      <w:r>
        <w:t>3.</w:t>
      </w:r>
      <w:r>
        <w:tab/>
        <w:t>Where a person takes water from a prescribed water resource in column one of the table in Schedule 1 to this notice and is not authorised under Section 105 or as part of a water allocation to take that water, and so acts in contravention of the Act, the penalty declared under Section 88(1)(e) is the corresponding rate in column three of the table in Schedule 1 per kilolitre of water taken, as determined or assessed to have been taken in accordance with Section 79 of the Act.</w:t>
      </w:r>
    </w:p>
    <w:p w14:paraId="1EE3529B" w14:textId="77777777" w:rsidR="004D208D" w:rsidRDefault="004D208D" w:rsidP="004D208D">
      <w:pPr>
        <w:pStyle w:val="GG-body"/>
        <w:ind w:left="426" w:hanging="284"/>
      </w:pPr>
      <w:r>
        <w:t>4.</w:t>
      </w:r>
      <w:r>
        <w:tab/>
        <w:t>Where a person takes water from a prescribed water resource described in column one of the table in Schedule 1 to this notice in contravention of a notice under Section 109 of the Act, the penalty declared under Section 88(1)(f) is the corresponding rate in column three of the table in Schedule 1 per kilolitre of water taken in excess of the amount authorised for take, as determined or assessed to have been taken in accordance with Section 79 of the Act.</w:t>
      </w:r>
    </w:p>
    <w:p w14:paraId="11E4DA1B" w14:textId="77777777" w:rsidR="004D208D" w:rsidRDefault="004D208D" w:rsidP="004D208D">
      <w:pPr>
        <w:pStyle w:val="GG-body"/>
        <w:ind w:left="426" w:hanging="284"/>
      </w:pPr>
      <w:r>
        <w:t>5.</w:t>
      </w:r>
      <w:r>
        <w:tab/>
        <w:t>Where a person may be subject to more than one penalty under Section 88 in respect of the same conduct, the penalty that is the greater shall be imposed.</w:t>
      </w:r>
    </w:p>
    <w:p w14:paraId="138FF077" w14:textId="77777777" w:rsidR="004D208D" w:rsidRDefault="004D208D" w:rsidP="004D208D">
      <w:pPr>
        <w:pStyle w:val="GG-body"/>
      </w:pPr>
      <w:r>
        <w:t>In this notice:</w:t>
      </w:r>
    </w:p>
    <w:p w14:paraId="1408B09E" w14:textId="77777777" w:rsidR="004D208D" w:rsidRDefault="004D208D" w:rsidP="004D208D">
      <w:pPr>
        <w:pStyle w:val="GG-body"/>
        <w:ind w:left="142"/>
      </w:pPr>
      <w:r>
        <w:t xml:space="preserve">‘the Northern Adelaide Plains Prescribed Wells Area’ means the area declared to be the Northern Adelaide Plains Proclaimed Region by proclamation under Section 41 of the </w:t>
      </w:r>
      <w:r w:rsidRPr="00050DEE">
        <w:rPr>
          <w:i/>
          <w:iCs/>
        </w:rPr>
        <w:t>Water Resources Act 1976</w:t>
      </w:r>
      <w:r>
        <w:t xml:space="preserve"> (see Government Gazette 13 May 1976 page 2459), and as further </w:t>
      </w:r>
      <w:r w:rsidRPr="00050DEE">
        <w:rPr>
          <w:spacing w:val="-2"/>
        </w:rPr>
        <w:t xml:space="preserve">declared by regulation under Section 125 of the </w:t>
      </w:r>
      <w:r w:rsidRPr="00050DEE">
        <w:rPr>
          <w:i/>
          <w:iCs/>
          <w:spacing w:val="-2"/>
        </w:rPr>
        <w:t>Natural Resources Management Act 2004</w:t>
      </w:r>
      <w:r w:rsidRPr="00050DEE">
        <w:rPr>
          <w:spacing w:val="-2"/>
        </w:rPr>
        <w:t xml:space="preserve"> (see Government Gazette 22 July 2004, p. 2600);</w:t>
      </w:r>
    </w:p>
    <w:p w14:paraId="2C6C5765" w14:textId="77777777" w:rsidR="004D208D" w:rsidRDefault="004D208D" w:rsidP="004D208D">
      <w:pPr>
        <w:pStyle w:val="GG-body"/>
        <w:ind w:left="142"/>
      </w:pPr>
      <w:r>
        <w:t xml:space="preserve">‘the Central Adelaide Prescribed Wells Area’ means the area which includes the wells declared by regulation under Section 125 of the </w:t>
      </w:r>
      <w:r w:rsidRPr="00050DEE">
        <w:rPr>
          <w:i/>
          <w:iCs/>
          <w:spacing w:val="-2"/>
        </w:rPr>
        <w:t>Natural Resources Management Act 2004</w:t>
      </w:r>
      <w:r w:rsidRPr="00050DEE">
        <w:rPr>
          <w:spacing w:val="-2"/>
        </w:rPr>
        <w:t xml:space="preserve"> (</w:t>
      </w:r>
      <w:r w:rsidRPr="00050DEE">
        <w:rPr>
          <w:i/>
          <w:iCs/>
          <w:spacing w:val="-2"/>
        </w:rPr>
        <w:t>Natural Resources Management (Central Adelaide—Prescribed Wells Area) Regulations 2007</w:t>
      </w:r>
      <w:r w:rsidRPr="00050DEE">
        <w:rPr>
          <w:spacing w:val="-2"/>
        </w:rPr>
        <w:t>)</w:t>
      </w:r>
      <w:r>
        <w:t xml:space="preserve"> (see Government Gazette 7 June 2007, pp.2573-2574);</w:t>
      </w:r>
    </w:p>
    <w:p w14:paraId="536187CB" w14:textId="77777777" w:rsidR="004D208D" w:rsidRDefault="004D208D" w:rsidP="004D208D">
      <w:pPr>
        <w:pStyle w:val="GG-body"/>
        <w:ind w:left="142"/>
      </w:pPr>
      <w:r>
        <w:t xml:space="preserve">‘the Dry Creek Prescribed Wells Area’ means the area declared to be the Dry Creek Proclaimed Wells Area by proclamation under </w:t>
      </w:r>
      <w:r w:rsidRPr="00050DEE">
        <w:rPr>
          <w:spacing w:val="-2"/>
        </w:rPr>
        <w:t xml:space="preserve">Section 33(2) of the </w:t>
      </w:r>
      <w:r w:rsidRPr="00050DEE">
        <w:rPr>
          <w:i/>
          <w:iCs/>
          <w:spacing w:val="-2"/>
        </w:rPr>
        <w:t>Water Resources Act 1990</w:t>
      </w:r>
      <w:r w:rsidRPr="00050DEE">
        <w:rPr>
          <w:spacing w:val="-2"/>
        </w:rPr>
        <w:t xml:space="preserve"> (see Government Gazette 11 July 1996 p. 76, and as further varied by Government Gazette</w:t>
      </w:r>
      <w:r>
        <w:t xml:space="preserve"> 28 November 1996, p. 1747)’;</w:t>
      </w:r>
    </w:p>
    <w:p w14:paraId="5FA3693C" w14:textId="77777777" w:rsidR="004D208D" w:rsidRDefault="004D208D" w:rsidP="004D208D">
      <w:pPr>
        <w:pStyle w:val="GG-body"/>
        <w:ind w:left="142"/>
      </w:pPr>
      <w:r>
        <w:t xml:space="preserve">‘the Angas-Bremer Prescribed Wells Area’ means the area declared to be the Angas-Bremer Proclaimed Region by proclamation under Section 41 of the </w:t>
      </w:r>
      <w:r w:rsidRPr="00050DEE">
        <w:rPr>
          <w:i/>
          <w:iCs/>
        </w:rPr>
        <w:t>Water Resources Act 1976</w:t>
      </w:r>
      <w:r>
        <w:t xml:space="preserve"> (see Government Gazette 23 October 1980 p. 1192);</w:t>
      </w:r>
    </w:p>
    <w:p w14:paraId="1B09119E" w14:textId="77777777" w:rsidR="004D208D" w:rsidRDefault="004D208D" w:rsidP="004D208D">
      <w:pPr>
        <w:pStyle w:val="GG-body"/>
        <w:ind w:left="142"/>
      </w:pPr>
      <w:r>
        <w:t xml:space="preserve">‘the Peake, Roby and Sherlock Prescribed Wells Area’ means the area declared by regulation under Section 125 of the </w:t>
      </w:r>
      <w:r w:rsidRPr="00050DEE">
        <w:rPr>
          <w:i/>
          <w:iCs/>
        </w:rPr>
        <w:t>Natural Resources Management Act 2004</w:t>
      </w:r>
      <w:r>
        <w:t xml:space="preserve"> (</w:t>
      </w:r>
      <w:r w:rsidRPr="00050DEE">
        <w:rPr>
          <w:i/>
          <w:iCs/>
        </w:rPr>
        <w:t>Natural Resources Management (Peake, Roby and Sherlock Prescribed Wells Area) Regulations 2005</w:t>
      </w:r>
      <w:r>
        <w:t xml:space="preserve">) </w:t>
      </w:r>
      <w:r>
        <w:br/>
        <w:t>(see Government Gazette 27 October 2005 p. 3836);</w:t>
      </w:r>
    </w:p>
    <w:p w14:paraId="45F5A6AD" w14:textId="77777777" w:rsidR="004D208D" w:rsidRDefault="004D208D" w:rsidP="004D208D">
      <w:pPr>
        <w:pStyle w:val="GG-body"/>
        <w:ind w:left="142"/>
      </w:pPr>
      <w:r w:rsidRPr="00050DEE">
        <w:rPr>
          <w:spacing w:val="-2"/>
        </w:rPr>
        <w:t xml:space="preserve">‘the Marne Saunders Prescribed Water Resources Area’ means the area declared by regulation under Section 125 of the </w:t>
      </w:r>
      <w:r w:rsidRPr="00050DEE">
        <w:rPr>
          <w:i/>
          <w:iCs/>
          <w:spacing w:val="-2"/>
        </w:rPr>
        <w:t>Natural Resources</w:t>
      </w:r>
      <w:r w:rsidRPr="00050DEE">
        <w:rPr>
          <w:i/>
          <w:iCs/>
        </w:rPr>
        <w:t xml:space="preserve"> Management Act 2004</w:t>
      </w:r>
      <w:r>
        <w:t xml:space="preserve"> (see Government Gazette 20 March 2003, p. 1111);</w:t>
      </w:r>
    </w:p>
    <w:p w14:paraId="7C08113D" w14:textId="77777777" w:rsidR="004D208D" w:rsidRDefault="004D208D" w:rsidP="004D208D">
      <w:pPr>
        <w:pStyle w:val="GG-body"/>
        <w:ind w:left="142"/>
      </w:pPr>
      <w:r>
        <w:t xml:space="preserve">‘the Clare Valley Prescribed Water Resources Area’ means the area declared by regulation to be the Clare Valley Prescribed Wells Area and Watercourses under Section 8 of the </w:t>
      </w:r>
      <w:r w:rsidRPr="00050DEE">
        <w:rPr>
          <w:i/>
          <w:iCs/>
        </w:rPr>
        <w:t>Water Resources Act 1997</w:t>
      </w:r>
      <w:r>
        <w:t xml:space="preserve"> (see Government Gazette 25 July 1996 p.171) and the area declared by regulation to be the Clare Valley Prescribed Surface Water Area under Section 8 of the </w:t>
      </w:r>
      <w:r w:rsidRPr="00050DEE">
        <w:rPr>
          <w:i/>
          <w:iCs/>
        </w:rPr>
        <w:t>Water Resources Act</w:t>
      </w:r>
      <w:r>
        <w:t xml:space="preserve"> 1997 (see Government Gazette 28 October 1999 p.2127);</w:t>
      </w:r>
    </w:p>
    <w:p w14:paraId="5C8A3B8F" w14:textId="77777777" w:rsidR="004D208D" w:rsidRDefault="004D208D" w:rsidP="004D208D">
      <w:pPr>
        <w:pStyle w:val="GG-body"/>
        <w:ind w:left="142"/>
      </w:pPr>
      <w:r w:rsidRPr="00050DEE">
        <w:rPr>
          <w:spacing w:val="-2"/>
        </w:rPr>
        <w:t>‘the Mallee Prescribed Wells Area’ means the area declared to be the Mallee Prescribed Wells Area by proclamation under Section 41</w:t>
      </w:r>
      <w:r>
        <w:t xml:space="preserve"> </w:t>
      </w:r>
      <w:r w:rsidRPr="00050DEE">
        <w:rPr>
          <w:spacing w:val="-2"/>
        </w:rPr>
        <w:t xml:space="preserve">of the </w:t>
      </w:r>
      <w:r w:rsidRPr="00050DEE">
        <w:rPr>
          <w:i/>
          <w:iCs/>
          <w:spacing w:val="-2"/>
        </w:rPr>
        <w:t>Water Resources Act 1976</w:t>
      </w:r>
      <w:r w:rsidRPr="00050DEE">
        <w:rPr>
          <w:spacing w:val="-2"/>
        </w:rPr>
        <w:t xml:space="preserve"> (See Government Gazette 28 July 1983, page 205 and varied on 9 January 1986, page 19) and as further declared by regulation under Section 125 of the </w:t>
      </w:r>
      <w:r w:rsidRPr="00050DEE">
        <w:rPr>
          <w:i/>
          <w:iCs/>
          <w:spacing w:val="-2"/>
        </w:rPr>
        <w:t>Natural Resources Management Act 2004</w:t>
      </w:r>
      <w:r w:rsidRPr="00050DEE">
        <w:rPr>
          <w:spacing w:val="-2"/>
        </w:rPr>
        <w:t xml:space="preserve"> (see Government Gazette 27 October 2005, p. 3833);</w:t>
      </w:r>
    </w:p>
    <w:p w14:paraId="3E1BB417" w14:textId="77777777" w:rsidR="004D208D" w:rsidRDefault="004D208D" w:rsidP="004D208D">
      <w:pPr>
        <w:pStyle w:val="GG-body"/>
        <w:ind w:left="142"/>
      </w:pPr>
      <w:r>
        <w:t xml:space="preserve">‘the Southern Basins Prescribed Wells Area’ means the area declared to be the Southern Basins Proclaimed Region by proclamation under Section 41 of the </w:t>
      </w:r>
      <w:r w:rsidRPr="00050DEE">
        <w:rPr>
          <w:i/>
          <w:iCs/>
        </w:rPr>
        <w:t>Water Resources Act 1976</w:t>
      </w:r>
      <w:r>
        <w:t xml:space="preserve"> (see Government Gazette 12 March 1987 p. 596);</w:t>
      </w:r>
    </w:p>
    <w:p w14:paraId="47D8B9B6" w14:textId="77777777" w:rsidR="004D208D" w:rsidRDefault="004D208D" w:rsidP="004D208D">
      <w:pPr>
        <w:pStyle w:val="GG-body"/>
        <w:ind w:left="142"/>
      </w:pPr>
      <w:r w:rsidRPr="00050DEE">
        <w:rPr>
          <w:spacing w:val="-2"/>
        </w:rPr>
        <w:t>‘the Musgrave Prescribed Wells Area’ means the area declared to be the Musgrave Proclaimed Region by proclamation under Section 41</w:t>
      </w:r>
      <w:r>
        <w:t xml:space="preserve"> of the </w:t>
      </w:r>
      <w:r w:rsidRPr="00050DEE">
        <w:rPr>
          <w:i/>
          <w:iCs/>
        </w:rPr>
        <w:t>Water Resources Act 1976</w:t>
      </w:r>
      <w:r>
        <w:t xml:space="preserve"> (see Government Gazette 12 March 1987 p. 596);</w:t>
      </w:r>
    </w:p>
    <w:p w14:paraId="60594F69" w14:textId="77777777" w:rsidR="004D208D" w:rsidRDefault="004D208D" w:rsidP="004D208D">
      <w:pPr>
        <w:pStyle w:val="GG-body"/>
        <w:ind w:left="142"/>
      </w:pPr>
      <w:r>
        <w:t xml:space="preserve">‘the Far North Prescribed Wells Area’ means the area declared to be the Far North Prescribed Wells Area by regulation under Section 8 of the </w:t>
      </w:r>
      <w:r w:rsidRPr="00932418">
        <w:rPr>
          <w:i/>
          <w:iCs/>
        </w:rPr>
        <w:t>Water Resources Act 1997</w:t>
      </w:r>
      <w:r>
        <w:t xml:space="preserve"> (see Government Gazette 27 March 2003 p. 1250);</w:t>
      </w:r>
    </w:p>
    <w:p w14:paraId="5D48563F" w14:textId="77777777" w:rsidR="004D208D" w:rsidRDefault="004D208D" w:rsidP="004D208D">
      <w:pPr>
        <w:pStyle w:val="GG-body"/>
        <w:ind w:left="142"/>
      </w:pPr>
      <w:r>
        <w:t xml:space="preserve">‘the Barossa Prescribed Water Resources Area’ means the area declared by regulation under Section 8 of the </w:t>
      </w:r>
      <w:r w:rsidRPr="00932418">
        <w:rPr>
          <w:i/>
          <w:iCs/>
        </w:rPr>
        <w:t>Water Resources Act 1997</w:t>
      </w:r>
      <w:r>
        <w:t xml:space="preserve"> (see Government Gazette 19 May 2005, p. 1295);</w:t>
      </w:r>
    </w:p>
    <w:p w14:paraId="3B218654" w14:textId="77777777" w:rsidR="004D208D" w:rsidRDefault="004D208D" w:rsidP="004D208D">
      <w:pPr>
        <w:pStyle w:val="GG-body"/>
        <w:ind w:left="142"/>
      </w:pPr>
      <w:r>
        <w:t xml:space="preserve">‘the McLaren Vale Prescribed Wells Area’ means the area gazetted on 7 January 1999 page 13, under the provisions of the </w:t>
      </w:r>
      <w:r>
        <w:br/>
      </w:r>
      <w:r w:rsidRPr="00932418">
        <w:rPr>
          <w:i/>
          <w:iCs/>
        </w:rPr>
        <w:t>Water Resources Act 1997</w:t>
      </w:r>
      <w:r>
        <w:t>;</w:t>
      </w:r>
    </w:p>
    <w:p w14:paraId="102B1D62" w14:textId="77777777" w:rsidR="004D208D" w:rsidRDefault="004D208D" w:rsidP="004D208D">
      <w:pPr>
        <w:pStyle w:val="GG-body"/>
        <w:ind w:left="142"/>
      </w:pPr>
      <w:r>
        <w:t>‘the Western Mount Lofty Ranges Prescribed Water Resources Area’ means that area which includes:</w:t>
      </w:r>
    </w:p>
    <w:p w14:paraId="6112FC69" w14:textId="77777777" w:rsidR="004D208D" w:rsidRDefault="004D208D" w:rsidP="004D208D">
      <w:pPr>
        <w:pStyle w:val="GG-body"/>
        <w:ind w:left="284"/>
      </w:pPr>
      <w:r>
        <w:t xml:space="preserve">the watercourses declared by regulation under Section 125 of the </w:t>
      </w:r>
      <w:r w:rsidRPr="00932418">
        <w:rPr>
          <w:i/>
          <w:iCs/>
        </w:rPr>
        <w:t>Natural Resources Management Act 2004</w:t>
      </w:r>
      <w:r>
        <w:t xml:space="preserve"> (</w:t>
      </w:r>
      <w:r w:rsidRPr="00932418">
        <w:rPr>
          <w:i/>
          <w:iCs/>
        </w:rPr>
        <w:t xml:space="preserve">Natural Resources </w:t>
      </w:r>
      <w:r w:rsidRPr="00932418">
        <w:rPr>
          <w:i/>
          <w:iCs/>
          <w:spacing w:val="-2"/>
        </w:rPr>
        <w:t>Management (Western Mount Lofty Ranges</w:t>
      </w:r>
      <w:r>
        <w:rPr>
          <w:i/>
          <w:iCs/>
          <w:spacing w:val="-2"/>
        </w:rPr>
        <w:t>—</w:t>
      </w:r>
      <w:r w:rsidRPr="00932418">
        <w:rPr>
          <w:i/>
          <w:iCs/>
          <w:spacing w:val="-2"/>
        </w:rPr>
        <w:t>Prescribed Watercourses) Regulations 2005</w:t>
      </w:r>
      <w:r w:rsidRPr="00932418">
        <w:rPr>
          <w:spacing w:val="-2"/>
        </w:rPr>
        <w:t>) (see Government Gazette 20 October 2005</w:t>
      </w:r>
      <w:r>
        <w:t>, pp. 3791-3792); and</w:t>
      </w:r>
    </w:p>
    <w:p w14:paraId="306A30BF" w14:textId="77777777" w:rsidR="004D208D" w:rsidRDefault="004D208D" w:rsidP="004D208D">
      <w:pPr>
        <w:pStyle w:val="GG-body"/>
        <w:ind w:left="284"/>
      </w:pPr>
      <w:r>
        <w:t xml:space="preserve">the wells declared by regulation under Section 125 of the </w:t>
      </w:r>
      <w:r w:rsidRPr="00932418">
        <w:rPr>
          <w:i/>
          <w:iCs/>
        </w:rPr>
        <w:t>Natural Resources Management Act 2004</w:t>
      </w:r>
      <w:r>
        <w:t xml:space="preserve"> (</w:t>
      </w:r>
      <w:r w:rsidRPr="00932418">
        <w:rPr>
          <w:i/>
          <w:iCs/>
        </w:rPr>
        <w:t xml:space="preserve">Natural Resources Management </w:t>
      </w:r>
      <w:r w:rsidRPr="00932418">
        <w:rPr>
          <w:i/>
          <w:iCs/>
          <w:spacing w:val="-2"/>
        </w:rPr>
        <w:t>(Western Mont Lofty Ranges</w:t>
      </w:r>
      <w:r>
        <w:rPr>
          <w:i/>
          <w:iCs/>
          <w:spacing w:val="-2"/>
        </w:rPr>
        <w:t>—</w:t>
      </w:r>
      <w:r w:rsidRPr="00932418">
        <w:rPr>
          <w:i/>
          <w:iCs/>
          <w:spacing w:val="-2"/>
        </w:rPr>
        <w:t>Prescribed Wells Area) Regulations 2005</w:t>
      </w:r>
      <w:r w:rsidRPr="00932418">
        <w:rPr>
          <w:spacing w:val="-2"/>
        </w:rPr>
        <w:t>) (see Government Gazette 20 October 2005, pp.3793-3794); and</w:t>
      </w:r>
    </w:p>
    <w:p w14:paraId="74DCD8BD" w14:textId="77777777" w:rsidR="004D208D" w:rsidRDefault="004D208D" w:rsidP="004D208D">
      <w:pPr>
        <w:pStyle w:val="GG-body"/>
        <w:ind w:left="284"/>
      </w:pPr>
      <w:r>
        <w:t xml:space="preserve">the surface water area declared by regulation under Section 125 of the </w:t>
      </w:r>
      <w:r w:rsidRPr="00932418">
        <w:rPr>
          <w:i/>
          <w:iCs/>
        </w:rPr>
        <w:t>Natural Resources Management Act 2004</w:t>
      </w:r>
      <w:r>
        <w:t xml:space="preserve"> (</w:t>
      </w:r>
      <w:r w:rsidRPr="00932418">
        <w:rPr>
          <w:i/>
          <w:iCs/>
        </w:rPr>
        <w:t xml:space="preserve">Natural Resources </w:t>
      </w:r>
      <w:r w:rsidRPr="00932418">
        <w:rPr>
          <w:i/>
          <w:iCs/>
          <w:spacing w:val="-4"/>
        </w:rPr>
        <w:t>Management (Western Mount Lofty Ranges</w:t>
      </w:r>
      <w:r>
        <w:rPr>
          <w:i/>
          <w:iCs/>
          <w:spacing w:val="-4"/>
        </w:rPr>
        <w:t>—</w:t>
      </w:r>
      <w:r w:rsidRPr="00932418">
        <w:rPr>
          <w:i/>
          <w:iCs/>
          <w:spacing w:val="-4"/>
        </w:rPr>
        <w:t>Surface Water Prescribed Area) Regulation 2005</w:t>
      </w:r>
      <w:r w:rsidRPr="00932418">
        <w:rPr>
          <w:spacing w:val="-4"/>
        </w:rPr>
        <w:t>) (see Government Gazette 20 October 2005</w:t>
      </w:r>
      <w:r>
        <w:t>, pp. 3795-3796);</w:t>
      </w:r>
    </w:p>
    <w:p w14:paraId="5773C431" w14:textId="77777777" w:rsidR="004D208D" w:rsidRDefault="004D208D" w:rsidP="004D208D">
      <w:pPr>
        <w:pStyle w:val="GG-body"/>
        <w:ind w:left="142"/>
      </w:pPr>
      <w:r>
        <w:t>‘the Eastern Mount Lofty Ranges Prescribed Resources Area’ means that area which includes:</w:t>
      </w:r>
    </w:p>
    <w:p w14:paraId="0F3A7D9F" w14:textId="77777777" w:rsidR="004D208D" w:rsidRDefault="004D208D" w:rsidP="004D208D">
      <w:pPr>
        <w:pStyle w:val="GG-body"/>
        <w:ind w:left="284"/>
      </w:pPr>
      <w:r>
        <w:t xml:space="preserve">the watercourses and surface water area declared by regulation under Section 125 of the </w:t>
      </w:r>
      <w:r w:rsidRPr="00932418">
        <w:rPr>
          <w:i/>
          <w:iCs/>
        </w:rPr>
        <w:t>Natural Resources Management Act 2004</w:t>
      </w:r>
      <w:r>
        <w:t xml:space="preserve"> (</w:t>
      </w:r>
      <w:r w:rsidRPr="00932418">
        <w:rPr>
          <w:i/>
          <w:iCs/>
        </w:rPr>
        <w:t>Natural Resources Management (Eastern Mount Lofty Ranges—Prescribed Watercourses and Surface Water Prescribed Area) Regulations 2005</w:t>
      </w:r>
      <w:r>
        <w:t xml:space="preserve">) (see Government Gazette 8 September 2005, pp.3292-3293); and </w:t>
      </w:r>
    </w:p>
    <w:p w14:paraId="51F1ECDD" w14:textId="77777777" w:rsidR="004D208D" w:rsidRDefault="004D208D" w:rsidP="004D208D">
      <w:pPr>
        <w:pStyle w:val="GG-body"/>
        <w:ind w:left="284"/>
      </w:pPr>
      <w:r>
        <w:t xml:space="preserve">the wells declared by regulation under Section 125 of the </w:t>
      </w:r>
      <w:r w:rsidRPr="00932418">
        <w:rPr>
          <w:i/>
          <w:iCs/>
        </w:rPr>
        <w:t>Natural Resources Management Act 2004</w:t>
      </w:r>
      <w:r>
        <w:t xml:space="preserve"> (</w:t>
      </w:r>
      <w:r w:rsidRPr="00932418">
        <w:rPr>
          <w:i/>
          <w:iCs/>
        </w:rPr>
        <w:t xml:space="preserve">Natural Resources Management </w:t>
      </w:r>
      <w:r w:rsidRPr="00932418">
        <w:rPr>
          <w:i/>
          <w:iCs/>
          <w:spacing w:val="-2"/>
        </w:rPr>
        <w:t>(Eastern Mount Lofty Ranges—Prescribed Wells Area) Regulations 2005</w:t>
      </w:r>
      <w:r w:rsidRPr="00932418">
        <w:rPr>
          <w:spacing w:val="-2"/>
        </w:rPr>
        <w:t>) (see Government Gazette 8 September 2005, pp.3294-3295).</w:t>
      </w:r>
    </w:p>
    <w:p w14:paraId="1B7D622D" w14:textId="77777777" w:rsidR="00C01873" w:rsidRDefault="00C01873">
      <w:pPr>
        <w:spacing w:after="0" w:line="240" w:lineRule="auto"/>
        <w:jc w:val="left"/>
        <w:rPr>
          <w:rFonts w:eastAsia="Times New Roman"/>
          <w:szCs w:val="17"/>
        </w:rPr>
      </w:pPr>
      <w:r>
        <w:br w:type="page"/>
      </w:r>
    </w:p>
    <w:p w14:paraId="4918CBA7" w14:textId="33749B7A" w:rsidR="004D208D" w:rsidRDefault="004D208D" w:rsidP="004D208D">
      <w:pPr>
        <w:pStyle w:val="GG-body"/>
        <w:ind w:left="142"/>
      </w:pPr>
      <w:r>
        <w:t>‘the Morambro Creek Prescribed Watercourse and Prescribed Surface Water Area’ means that area which includes:</w:t>
      </w:r>
    </w:p>
    <w:p w14:paraId="574998B0" w14:textId="77777777" w:rsidR="004D208D" w:rsidRDefault="004D208D" w:rsidP="004D208D">
      <w:pPr>
        <w:pStyle w:val="GG-body"/>
        <w:ind w:left="284"/>
      </w:pPr>
      <w:r>
        <w:t xml:space="preserve">the watercourse declared by regulation under Section 8 of the </w:t>
      </w:r>
      <w:r w:rsidRPr="00932418">
        <w:rPr>
          <w:i/>
          <w:iCs/>
        </w:rPr>
        <w:t>Water Resources Act 1997</w:t>
      </w:r>
      <w:r>
        <w:t xml:space="preserve"> (</w:t>
      </w:r>
      <w:r w:rsidRPr="00932418">
        <w:rPr>
          <w:i/>
          <w:iCs/>
        </w:rPr>
        <w:t>Water Resources (Morambro Creek) Regulations 2001</w:t>
      </w:r>
      <w:r>
        <w:t>) (see Government Gazette 12 April 2001, p.1605); and</w:t>
      </w:r>
    </w:p>
    <w:p w14:paraId="3D737BAB" w14:textId="77777777" w:rsidR="004D208D" w:rsidRDefault="004D208D" w:rsidP="004D208D">
      <w:pPr>
        <w:pStyle w:val="GG-body"/>
        <w:ind w:left="284"/>
      </w:pPr>
      <w:r>
        <w:t xml:space="preserve">the surface water prescribed area declared by regulation under Section 8 of the </w:t>
      </w:r>
      <w:r w:rsidRPr="00932418">
        <w:rPr>
          <w:i/>
          <w:iCs/>
        </w:rPr>
        <w:t>Water Resources Act 1997</w:t>
      </w:r>
      <w:r>
        <w:t xml:space="preserve"> (</w:t>
      </w:r>
      <w:r w:rsidRPr="00932418">
        <w:rPr>
          <w:i/>
          <w:iCs/>
        </w:rPr>
        <w:t>Water Resources (Surface Water Prescribed Area</w:t>
      </w:r>
      <w:r>
        <w:rPr>
          <w:i/>
          <w:iCs/>
        </w:rPr>
        <w:t>—</w:t>
      </w:r>
      <w:r w:rsidRPr="00932418">
        <w:rPr>
          <w:i/>
          <w:iCs/>
        </w:rPr>
        <w:t>Morambro Catchment) Regulations 2001</w:t>
      </w:r>
      <w:r>
        <w:t>).</w:t>
      </w:r>
    </w:p>
    <w:p w14:paraId="125C1FE6" w14:textId="77777777" w:rsidR="004D208D" w:rsidRDefault="004D208D" w:rsidP="004D208D">
      <w:pPr>
        <w:pStyle w:val="GG-body"/>
        <w:ind w:left="142"/>
      </w:pPr>
      <w:r>
        <w:t xml:space="preserve">‘the Lower Limestone Coast Prescribed Wells Area’ means the area declared by regulation under Section 8 of </w:t>
      </w:r>
      <w:r w:rsidRPr="00932418">
        <w:rPr>
          <w:i/>
          <w:iCs/>
        </w:rPr>
        <w:t>Water Resource Act 1997</w:t>
      </w:r>
      <w:r>
        <w:t xml:space="preserve"> (see Government Gazette 2 December 2004, p. 4462-4464);</w:t>
      </w:r>
    </w:p>
    <w:p w14:paraId="734066AF" w14:textId="77777777" w:rsidR="004D208D" w:rsidRDefault="004D208D" w:rsidP="004D208D">
      <w:pPr>
        <w:pStyle w:val="GG-body"/>
        <w:ind w:left="142"/>
      </w:pPr>
      <w:r>
        <w:t xml:space="preserve">‘the Padthaway Prescribed Wells Area’ means the area declared by proclamation under Section 25 of the </w:t>
      </w:r>
      <w:r w:rsidRPr="00932418">
        <w:rPr>
          <w:i/>
          <w:iCs/>
        </w:rPr>
        <w:t>Water Resources Act 1976</w:t>
      </w:r>
      <w:r>
        <w:t xml:space="preserve"> </w:t>
      </w:r>
      <w:r>
        <w:br/>
        <w:t>(see Government Gazette 13 May 1976, p. 2459);</w:t>
      </w:r>
    </w:p>
    <w:p w14:paraId="08B04741" w14:textId="77777777" w:rsidR="004D208D" w:rsidRDefault="004D208D" w:rsidP="004D208D">
      <w:pPr>
        <w:pStyle w:val="GG-body"/>
        <w:ind w:left="142"/>
      </w:pPr>
      <w:r>
        <w:t xml:space="preserve">‘the Tatiara Prescribed Wells Area’ means the area declared to be the Tatiara Prescribed Area by proclamation under Section 41 of the </w:t>
      </w:r>
      <w:r w:rsidRPr="00932418">
        <w:rPr>
          <w:i/>
          <w:iCs/>
        </w:rPr>
        <w:t>Water Resources Act 1976</w:t>
      </w:r>
      <w:r>
        <w:t xml:space="preserve"> (See Government Gazette 12 July 1984, p. 134) and further revoked and varied (see Government Gazette </w:t>
      </w:r>
      <w:r>
        <w:br/>
        <w:t>30 January 1986, p. 206);</w:t>
      </w:r>
    </w:p>
    <w:p w14:paraId="6DAA4FDE" w14:textId="77777777" w:rsidR="004D208D" w:rsidRPr="00131CF8" w:rsidRDefault="004D208D" w:rsidP="004D208D">
      <w:pPr>
        <w:pStyle w:val="GG-body"/>
        <w:ind w:left="142"/>
        <w:rPr>
          <w:spacing w:val="-2"/>
        </w:rPr>
      </w:pPr>
      <w:r>
        <w:t xml:space="preserve">‘the Tintinara-Coonalpyn Prescribed Wells Area’ means the area prescribed under Section 8 of the </w:t>
      </w:r>
      <w:r w:rsidRPr="00131CF8">
        <w:rPr>
          <w:i/>
          <w:iCs/>
        </w:rPr>
        <w:t>Water Resource Act 1997</w:t>
      </w:r>
      <w:r>
        <w:t xml:space="preserve"> </w:t>
      </w:r>
      <w:r>
        <w:br/>
      </w:r>
      <w:r w:rsidRPr="00131CF8">
        <w:rPr>
          <w:spacing w:val="-2"/>
        </w:rPr>
        <w:t>(</w:t>
      </w:r>
      <w:r w:rsidRPr="00932418">
        <w:rPr>
          <w:i/>
          <w:iCs/>
          <w:spacing w:val="-2"/>
        </w:rPr>
        <w:t>Water Resources (Tintinara Coonalpyn Prescribed Wells Area) Regulations 2000</w:t>
      </w:r>
      <w:r w:rsidRPr="00131CF8">
        <w:rPr>
          <w:spacing w:val="-2"/>
        </w:rPr>
        <w:t>) (see Government Gazette 2 November 2000, p.2933).</w:t>
      </w:r>
    </w:p>
    <w:p w14:paraId="39C6EDE3" w14:textId="77777777" w:rsidR="004D208D" w:rsidRDefault="004D208D" w:rsidP="004D208D">
      <w:pPr>
        <w:pStyle w:val="GG-Title2"/>
      </w:pPr>
      <w:r>
        <w:t>Schedule 1</w:t>
      </w:r>
    </w:p>
    <w:p w14:paraId="1FA0E938" w14:textId="77777777" w:rsidR="004D208D" w:rsidRDefault="004D208D" w:rsidP="004D208D">
      <w:pPr>
        <w:pStyle w:val="GG-body"/>
      </w:pPr>
      <w:r>
        <w:t>Penalties for unauthorised or unlawful take from a prescribed water resource 2024-2025:</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6521"/>
        <w:gridCol w:w="1417"/>
        <w:gridCol w:w="1412"/>
      </w:tblGrid>
      <w:tr w:rsidR="004D208D" w:rsidRPr="00E267C1" w14:paraId="38E34DE1" w14:textId="77777777" w:rsidTr="001F5AA7">
        <w:trPr>
          <w:tblHeader/>
        </w:trPr>
        <w:tc>
          <w:tcPr>
            <w:tcW w:w="6521" w:type="dxa"/>
            <w:tcBorders>
              <w:bottom w:val="single" w:sz="4" w:space="0" w:color="auto"/>
              <w:right w:val="nil"/>
            </w:tcBorders>
            <w:vAlign w:val="center"/>
          </w:tcPr>
          <w:p w14:paraId="7B1FD551" w14:textId="77777777" w:rsidR="004D208D" w:rsidRPr="00E267C1" w:rsidRDefault="004D208D" w:rsidP="001F5AA7">
            <w:pPr>
              <w:pStyle w:val="GG-body"/>
              <w:spacing w:before="40" w:after="40"/>
              <w:jc w:val="center"/>
              <w:rPr>
                <w:b/>
                <w:bCs/>
              </w:rPr>
            </w:pPr>
            <w:r w:rsidRPr="00E267C1">
              <w:rPr>
                <w:b/>
                <w:bCs/>
              </w:rPr>
              <w:t>Column 1</w:t>
            </w:r>
          </w:p>
        </w:tc>
        <w:tc>
          <w:tcPr>
            <w:tcW w:w="1417" w:type="dxa"/>
            <w:tcBorders>
              <w:left w:val="nil"/>
              <w:bottom w:val="single" w:sz="4" w:space="0" w:color="auto"/>
              <w:right w:val="nil"/>
            </w:tcBorders>
            <w:vAlign w:val="center"/>
          </w:tcPr>
          <w:p w14:paraId="0F478BAD" w14:textId="77777777" w:rsidR="004D208D" w:rsidRPr="00E267C1" w:rsidRDefault="004D208D" w:rsidP="001F5AA7">
            <w:pPr>
              <w:pStyle w:val="GG-body"/>
              <w:spacing w:before="40" w:after="40"/>
              <w:jc w:val="center"/>
              <w:rPr>
                <w:b/>
                <w:bCs/>
              </w:rPr>
            </w:pPr>
            <w:r w:rsidRPr="00E267C1">
              <w:rPr>
                <w:b/>
                <w:bCs/>
              </w:rPr>
              <w:t>Column 2</w:t>
            </w:r>
          </w:p>
        </w:tc>
        <w:tc>
          <w:tcPr>
            <w:tcW w:w="1412" w:type="dxa"/>
            <w:tcBorders>
              <w:left w:val="nil"/>
              <w:bottom w:val="single" w:sz="4" w:space="0" w:color="auto"/>
            </w:tcBorders>
            <w:vAlign w:val="center"/>
          </w:tcPr>
          <w:p w14:paraId="46C61A14" w14:textId="77777777" w:rsidR="004D208D" w:rsidRPr="00E267C1" w:rsidRDefault="004D208D" w:rsidP="001F5AA7">
            <w:pPr>
              <w:pStyle w:val="GG-body"/>
              <w:spacing w:before="40" w:after="40"/>
              <w:jc w:val="center"/>
              <w:rPr>
                <w:b/>
                <w:bCs/>
              </w:rPr>
            </w:pPr>
            <w:r w:rsidRPr="00E267C1">
              <w:rPr>
                <w:b/>
                <w:bCs/>
              </w:rPr>
              <w:t>Column 3</w:t>
            </w:r>
          </w:p>
        </w:tc>
      </w:tr>
      <w:tr w:rsidR="004D208D" w:rsidRPr="00E267C1" w14:paraId="733BB465" w14:textId="77777777" w:rsidTr="001F5AA7">
        <w:trPr>
          <w:tblHeader/>
        </w:trPr>
        <w:tc>
          <w:tcPr>
            <w:tcW w:w="6521" w:type="dxa"/>
            <w:tcBorders>
              <w:bottom w:val="nil"/>
              <w:right w:val="nil"/>
            </w:tcBorders>
          </w:tcPr>
          <w:p w14:paraId="032F77B3" w14:textId="77777777" w:rsidR="004D208D" w:rsidRPr="00E267C1" w:rsidRDefault="004D208D" w:rsidP="001F5AA7">
            <w:pPr>
              <w:pStyle w:val="GG-body"/>
              <w:spacing w:after="0" w:line="40" w:lineRule="exact"/>
              <w:jc w:val="center"/>
              <w:rPr>
                <w:b/>
                <w:bCs/>
              </w:rPr>
            </w:pPr>
          </w:p>
        </w:tc>
        <w:tc>
          <w:tcPr>
            <w:tcW w:w="1417" w:type="dxa"/>
            <w:tcBorders>
              <w:left w:val="nil"/>
              <w:bottom w:val="nil"/>
              <w:right w:val="nil"/>
            </w:tcBorders>
          </w:tcPr>
          <w:p w14:paraId="4F0FC207" w14:textId="77777777" w:rsidR="004D208D" w:rsidRPr="00E267C1" w:rsidRDefault="004D208D" w:rsidP="001F5AA7">
            <w:pPr>
              <w:pStyle w:val="GG-body"/>
              <w:spacing w:after="0" w:line="40" w:lineRule="exact"/>
              <w:jc w:val="center"/>
              <w:rPr>
                <w:b/>
                <w:bCs/>
              </w:rPr>
            </w:pPr>
          </w:p>
        </w:tc>
        <w:tc>
          <w:tcPr>
            <w:tcW w:w="1412" w:type="dxa"/>
            <w:tcBorders>
              <w:left w:val="nil"/>
              <w:bottom w:val="nil"/>
            </w:tcBorders>
          </w:tcPr>
          <w:p w14:paraId="2A9362A2" w14:textId="77777777" w:rsidR="004D208D" w:rsidRPr="00E267C1" w:rsidRDefault="004D208D" w:rsidP="001F5AA7">
            <w:pPr>
              <w:pStyle w:val="GG-body"/>
              <w:spacing w:after="0" w:line="40" w:lineRule="exact"/>
              <w:jc w:val="center"/>
              <w:rPr>
                <w:b/>
                <w:bCs/>
              </w:rPr>
            </w:pPr>
          </w:p>
        </w:tc>
      </w:tr>
      <w:tr w:rsidR="004D208D" w:rsidRPr="00E267C1" w14:paraId="329B1923" w14:textId="77777777" w:rsidTr="001F5AA7">
        <w:tc>
          <w:tcPr>
            <w:tcW w:w="6521" w:type="dxa"/>
            <w:tcBorders>
              <w:top w:val="nil"/>
              <w:bottom w:val="nil"/>
              <w:right w:val="nil"/>
            </w:tcBorders>
          </w:tcPr>
          <w:p w14:paraId="548474D6" w14:textId="77777777" w:rsidR="004D208D" w:rsidRPr="00E267C1" w:rsidRDefault="004D208D" w:rsidP="00D66ADA">
            <w:pPr>
              <w:pStyle w:val="GG-body"/>
              <w:spacing w:after="20"/>
              <w:ind w:left="457"/>
            </w:pPr>
            <w:r w:rsidRPr="00E267C1">
              <w:t>Angas Bremer Prescribed Wells Area</w:t>
            </w:r>
          </w:p>
        </w:tc>
        <w:tc>
          <w:tcPr>
            <w:tcW w:w="1417" w:type="dxa"/>
            <w:tcBorders>
              <w:top w:val="nil"/>
              <w:left w:val="nil"/>
              <w:bottom w:val="nil"/>
              <w:right w:val="nil"/>
            </w:tcBorders>
          </w:tcPr>
          <w:p w14:paraId="7883102D" w14:textId="77777777" w:rsidR="004D208D" w:rsidRPr="00E267C1" w:rsidRDefault="004D208D" w:rsidP="00D66ADA">
            <w:pPr>
              <w:pStyle w:val="GG-body"/>
              <w:tabs>
                <w:tab w:val="clear" w:pos="160"/>
                <w:tab w:val="clear" w:pos="320"/>
                <w:tab w:val="clear" w:pos="480"/>
              </w:tabs>
              <w:spacing w:after="20"/>
              <w:ind w:left="316"/>
            </w:pPr>
            <w:r w:rsidRPr="00E267C1">
              <w:t>$0.69/kL</w:t>
            </w:r>
          </w:p>
        </w:tc>
        <w:tc>
          <w:tcPr>
            <w:tcW w:w="1412" w:type="dxa"/>
            <w:tcBorders>
              <w:top w:val="nil"/>
              <w:left w:val="nil"/>
              <w:bottom w:val="nil"/>
            </w:tcBorders>
          </w:tcPr>
          <w:p w14:paraId="571097C4" w14:textId="77777777" w:rsidR="004D208D" w:rsidRPr="00E267C1" w:rsidRDefault="004D208D" w:rsidP="00D66ADA">
            <w:pPr>
              <w:pStyle w:val="GG-body"/>
              <w:spacing w:after="20"/>
              <w:ind w:left="314"/>
            </w:pPr>
            <w:r w:rsidRPr="00E267C1">
              <w:t>$0.92/kL</w:t>
            </w:r>
          </w:p>
        </w:tc>
      </w:tr>
      <w:tr w:rsidR="004D208D" w:rsidRPr="00E267C1" w14:paraId="279964C4" w14:textId="77777777" w:rsidTr="001F5AA7">
        <w:tc>
          <w:tcPr>
            <w:tcW w:w="6521" w:type="dxa"/>
            <w:tcBorders>
              <w:top w:val="nil"/>
              <w:bottom w:val="nil"/>
              <w:right w:val="nil"/>
            </w:tcBorders>
          </w:tcPr>
          <w:p w14:paraId="032032E1" w14:textId="77777777" w:rsidR="004D208D" w:rsidRPr="00E267C1" w:rsidRDefault="004D208D" w:rsidP="00D66ADA">
            <w:pPr>
              <w:pStyle w:val="GG-body"/>
              <w:spacing w:after="20"/>
              <w:ind w:left="457"/>
            </w:pPr>
            <w:r w:rsidRPr="00E267C1">
              <w:t>Barossa Prescribed Water Resources Area</w:t>
            </w:r>
          </w:p>
        </w:tc>
        <w:tc>
          <w:tcPr>
            <w:tcW w:w="1417" w:type="dxa"/>
            <w:tcBorders>
              <w:top w:val="nil"/>
              <w:left w:val="nil"/>
              <w:bottom w:val="nil"/>
              <w:right w:val="nil"/>
            </w:tcBorders>
          </w:tcPr>
          <w:p w14:paraId="054C8914" w14:textId="77777777" w:rsidR="004D208D" w:rsidRPr="00E267C1" w:rsidRDefault="004D208D" w:rsidP="00D66ADA">
            <w:pPr>
              <w:pStyle w:val="GG-body"/>
              <w:tabs>
                <w:tab w:val="clear" w:pos="160"/>
                <w:tab w:val="clear" w:pos="320"/>
                <w:tab w:val="clear" w:pos="480"/>
              </w:tabs>
              <w:spacing w:after="20"/>
              <w:ind w:left="316"/>
            </w:pPr>
            <w:r w:rsidRPr="00E267C1">
              <w:t>$2.25/kL</w:t>
            </w:r>
          </w:p>
        </w:tc>
        <w:tc>
          <w:tcPr>
            <w:tcW w:w="1412" w:type="dxa"/>
            <w:tcBorders>
              <w:top w:val="nil"/>
              <w:left w:val="nil"/>
              <w:bottom w:val="nil"/>
            </w:tcBorders>
          </w:tcPr>
          <w:p w14:paraId="6433859B" w14:textId="77777777" w:rsidR="004D208D" w:rsidRPr="00E267C1" w:rsidRDefault="004D208D" w:rsidP="00D66ADA">
            <w:pPr>
              <w:pStyle w:val="GG-body"/>
              <w:spacing w:after="20"/>
              <w:ind w:left="314"/>
            </w:pPr>
            <w:r w:rsidRPr="00E267C1">
              <w:t>$3.00/kL</w:t>
            </w:r>
          </w:p>
        </w:tc>
      </w:tr>
      <w:tr w:rsidR="004D208D" w:rsidRPr="00E267C1" w14:paraId="00CD3EE2" w14:textId="77777777" w:rsidTr="001F5AA7">
        <w:tc>
          <w:tcPr>
            <w:tcW w:w="6521" w:type="dxa"/>
            <w:tcBorders>
              <w:top w:val="nil"/>
              <w:bottom w:val="nil"/>
              <w:right w:val="nil"/>
            </w:tcBorders>
          </w:tcPr>
          <w:p w14:paraId="42BB791D" w14:textId="77777777" w:rsidR="004D208D" w:rsidRPr="00E267C1" w:rsidRDefault="004D208D" w:rsidP="00D66ADA">
            <w:pPr>
              <w:pStyle w:val="GG-body"/>
              <w:spacing w:after="20"/>
              <w:ind w:left="457"/>
            </w:pPr>
            <w:r w:rsidRPr="00E267C1">
              <w:t>Clare Valley Prescribed Water Resources Area</w:t>
            </w:r>
          </w:p>
        </w:tc>
        <w:tc>
          <w:tcPr>
            <w:tcW w:w="1417" w:type="dxa"/>
            <w:tcBorders>
              <w:top w:val="nil"/>
              <w:left w:val="nil"/>
              <w:bottom w:val="nil"/>
              <w:right w:val="nil"/>
            </w:tcBorders>
          </w:tcPr>
          <w:p w14:paraId="2D221312" w14:textId="77777777" w:rsidR="004D208D" w:rsidRPr="00E267C1" w:rsidRDefault="004D208D" w:rsidP="00D66ADA">
            <w:pPr>
              <w:pStyle w:val="GG-body"/>
              <w:tabs>
                <w:tab w:val="clear" w:pos="160"/>
                <w:tab w:val="clear" w:pos="320"/>
                <w:tab w:val="clear" w:pos="480"/>
              </w:tabs>
              <w:spacing w:after="20"/>
              <w:ind w:left="316"/>
            </w:pPr>
            <w:r w:rsidRPr="00E267C1">
              <w:t>$0.69/kL</w:t>
            </w:r>
          </w:p>
        </w:tc>
        <w:tc>
          <w:tcPr>
            <w:tcW w:w="1412" w:type="dxa"/>
            <w:tcBorders>
              <w:top w:val="nil"/>
              <w:left w:val="nil"/>
              <w:bottom w:val="nil"/>
            </w:tcBorders>
          </w:tcPr>
          <w:p w14:paraId="0F426299" w14:textId="77777777" w:rsidR="004D208D" w:rsidRPr="00E267C1" w:rsidRDefault="004D208D" w:rsidP="00D66ADA">
            <w:pPr>
              <w:pStyle w:val="GG-body"/>
              <w:spacing w:after="20"/>
              <w:ind w:left="314"/>
            </w:pPr>
            <w:r w:rsidRPr="00E267C1">
              <w:t>$0.92/kL</w:t>
            </w:r>
          </w:p>
        </w:tc>
      </w:tr>
      <w:tr w:rsidR="004D208D" w:rsidRPr="00E267C1" w14:paraId="7FC742F9" w14:textId="77777777" w:rsidTr="001F5AA7">
        <w:tc>
          <w:tcPr>
            <w:tcW w:w="6521" w:type="dxa"/>
            <w:tcBorders>
              <w:top w:val="nil"/>
              <w:bottom w:val="nil"/>
              <w:right w:val="nil"/>
            </w:tcBorders>
          </w:tcPr>
          <w:p w14:paraId="5CF21986" w14:textId="77777777" w:rsidR="004D208D" w:rsidRPr="00E267C1" w:rsidRDefault="004D208D" w:rsidP="00D66ADA">
            <w:pPr>
              <w:pStyle w:val="GG-body"/>
              <w:spacing w:after="20"/>
              <w:ind w:left="457"/>
            </w:pPr>
            <w:r w:rsidRPr="00E267C1">
              <w:t>Dry Creek Prescribed Wells Area</w:t>
            </w:r>
          </w:p>
        </w:tc>
        <w:tc>
          <w:tcPr>
            <w:tcW w:w="1417" w:type="dxa"/>
            <w:tcBorders>
              <w:top w:val="nil"/>
              <w:left w:val="nil"/>
              <w:bottom w:val="nil"/>
              <w:right w:val="nil"/>
            </w:tcBorders>
          </w:tcPr>
          <w:p w14:paraId="4ECA1713" w14:textId="77777777" w:rsidR="004D208D" w:rsidRPr="00E267C1" w:rsidRDefault="004D208D" w:rsidP="00D66ADA">
            <w:pPr>
              <w:pStyle w:val="GG-body"/>
              <w:tabs>
                <w:tab w:val="clear" w:pos="160"/>
                <w:tab w:val="clear" w:pos="320"/>
                <w:tab w:val="clear" w:pos="480"/>
              </w:tabs>
              <w:spacing w:after="20"/>
              <w:ind w:left="316"/>
            </w:pPr>
            <w:r w:rsidRPr="00E267C1">
              <w:t>$0.69/kL</w:t>
            </w:r>
          </w:p>
        </w:tc>
        <w:tc>
          <w:tcPr>
            <w:tcW w:w="1412" w:type="dxa"/>
            <w:tcBorders>
              <w:top w:val="nil"/>
              <w:left w:val="nil"/>
              <w:bottom w:val="nil"/>
            </w:tcBorders>
          </w:tcPr>
          <w:p w14:paraId="39E420B3" w14:textId="77777777" w:rsidR="004D208D" w:rsidRPr="00E267C1" w:rsidRDefault="004D208D" w:rsidP="00D66ADA">
            <w:pPr>
              <w:pStyle w:val="GG-body"/>
              <w:spacing w:after="20"/>
              <w:ind w:left="314"/>
            </w:pPr>
            <w:r w:rsidRPr="00E267C1">
              <w:t>$0.92/kL</w:t>
            </w:r>
          </w:p>
        </w:tc>
      </w:tr>
      <w:tr w:rsidR="004D208D" w:rsidRPr="00E267C1" w14:paraId="6E552903" w14:textId="77777777" w:rsidTr="001F5AA7">
        <w:tc>
          <w:tcPr>
            <w:tcW w:w="6521" w:type="dxa"/>
            <w:tcBorders>
              <w:top w:val="nil"/>
              <w:bottom w:val="nil"/>
              <w:right w:val="nil"/>
            </w:tcBorders>
          </w:tcPr>
          <w:p w14:paraId="1A614365" w14:textId="77777777" w:rsidR="004D208D" w:rsidRPr="00E267C1" w:rsidRDefault="004D208D" w:rsidP="00D66ADA">
            <w:pPr>
              <w:pStyle w:val="GG-body"/>
              <w:spacing w:after="20"/>
              <w:ind w:left="457"/>
            </w:pPr>
            <w:r w:rsidRPr="00E267C1">
              <w:t>Eastern Mt Lofty Ranges Prescribed Water Resources Area</w:t>
            </w:r>
          </w:p>
        </w:tc>
        <w:tc>
          <w:tcPr>
            <w:tcW w:w="1417" w:type="dxa"/>
            <w:tcBorders>
              <w:top w:val="nil"/>
              <w:left w:val="nil"/>
              <w:bottom w:val="nil"/>
              <w:right w:val="nil"/>
            </w:tcBorders>
          </w:tcPr>
          <w:p w14:paraId="206333C3" w14:textId="77777777" w:rsidR="004D208D" w:rsidRPr="00E267C1" w:rsidRDefault="004D208D" w:rsidP="00D66ADA">
            <w:pPr>
              <w:pStyle w:val="GG-body"/>
              <w:tabs>
                <w:tab w:val="clear" w:pos="160"/>
                <w:tab w:val="clear" w:pos="320"/>
                <w:tab w:val="clear" w:pos="480"/>
              </w:tabs>
              <w:spacing w:after="20"/>
              <w:ind w:left="316"/>
            </w:pPr>
            <w:r w:rsidRPr="00E267C1">
              <w:t>$1.20/kL</w:t>
            </w:r>
          </w:p>
        </w:tc>
        <w:tc>
          <w:tcPr>
            <w:tcW w:w="1412" w:type="dxa"/>
            <w:tcBorders>
              <w:top w:val="nil"/>
              <w:left w:val="nil"/>
              <w:bottom w:val="nil"/>
            </w:tcBorders>
          </w:tcPr>
          <w:p w14:paraId="18C590EA" w14:textId="77777777" w:rsidR="004D208D" w:rsidRPr="00E267C1" w:rsidRDefault="004D208D" w:rsidP="00D66ADA">
            <w:pPr>
              <w:pStyle w:val="GG-body"/>
              <w:spacing w:after="20"/>
              <w:ind w:left="314"/>
            </w:pPr>
            <w:r w:rsidRPr="00E267C1">
              <w:t>$1.60/kL</w:t>
            </w:r>
          </w:p>
        </w:tc>
      </w:tr>
      <w:tr w:rsidR="004D208D" w:rsidRPr="00E267C1" w14:paraId="74AE6F09" w14:textId="77777777" w:rsidTr="001F5AA7">
        <w:tc>
          <w:tcPr>
            <w:tcW w:w="6521" w:type="dxa"/>
            <w:tcBorders>
              <w:top w:val="nil"/>
              <w:bottom w:val="nil"/>
              <w:right w:val="nil"/>
            </w:tcBorders>
          </w:tcPr>
          <w:p w14:paraId="54134748" w14:textId="77777777" w:rsidR="004D208D" w:rsidRPr="00E267C1" w:rsidRDefault="004D208D" w:rsidP="00D66ADA">
            <w:pPr>
              <w:pStyle w:val="GG-body"/>
              <w:spacing w:after="20"/>
              <w:ind w:left="457"/>
            </w:pPr>
            <w:r w:rsidRPr="00E267C1">
              <w:t>Far North Prescribed Wells Area</w:t>
            </w:r>
          </w:p>
        </w:tc>
        <w:tc>
          <w:tcPr>
            <w:tcW w:w="1417" w:type="dxa"/>
            <w:tcBorders>
              <w:top w:val="nil"/>
              <w:left w:val="nil"/>
              <w:bottom w:val="nil"/>
              <w:right w:val="nil"/>
            </w:tcBorders>
          </w:tcPr>
          <w:p w14:paraId="02A28447" w14:textId="77777777" w:rsidR="004D208D" w:rsidRPr="00E267C1" w:rsidRDefault="004D208D" w:rsidP="00D66ADA">
            <w:pPr>
              <w:pStyle w:val="GG-body"/>
              <w:tabs>
                <w:tab w:val="clear" w:pos="160"/>
                <w:tab w:val="clear" w:pos="320"/>
                <w:tab w:val="clear" w:pos="480"/>
              </w:tabs>
              <w:spacing w:after="20"/>
              <w:ind w:left="316"/>
            </w:pPr>
            <w:r w:rsidRPr="00E267C1">
              <w:t>$0.69/kL</w:t>
            </w:r>
          </w:p>
        </w:tc>
        <w:tc>
          <w:tcPr>
            <w:tcW w:w="1412" w:type="dxa"/>
            <w:tcBorders>
              <w:top w:val="nil"/>
              <w:left w:val="nil"/>
              <w:bottom w:val="nil"/>
            </w:tcBorders>
          </w:tcPr>
          <w:p w14:paraId="2FB95995" w14:textId="77777777" w:rsidR="004D208D" w:rsidRPr="00E267C1" w:rsidRDefault="004D208D" w:rsidP="00D66ADA">
            <w:pPr>
              <w:pStyle w:val="GG-body"/>
              <w:spacing w:after="20"/>
              <w:ind w:left="314"/>
            </w:pPr>
            <w:r w:rsidRPr="00E267C1">
              <w:t>$0.92/kL</w:t>
            </w:r>
          </w:p>
        </w:tc>
      </w:tr>
      <w:tr w:rsidR="004D208D" w:rsidRPr="00E267C1" w14:paraId="3429D328" w14:textId="77777777" w:rsidTr="001F5AA7">
        <w:tc>
          <w:tcPr>
            <w:tcW w:w="6521" w:type="dxa"/>
            <w:tcBorders>
              <w:top w:val="nil"/>
              <w:bottom w:val="nil"/>
              <w:right w:val="nil"/>
            </w:tcBorders>
          </w:tcPr>
          <w:p w14:paraId="62E6AF2B" w14:textId="77777777" w:rsidR="004D208D" w:rsidRPr="00E267C1" w:rsidRDefault="004D208D" w:rsidP="00D66ADA">
            <w:pPr>
              <w:pStyle w:val="GG-body"/>
              <w:spacing w:after="20"/>
              <w:ind w:left="457"/>
            </w:pPr>
            <w:r w:rsidRPr="00E267C1">
              <w:t>Lower Limestone Coast Prescribed Wells Area</w:t>
            </w:r>
          </w:p>
        </w:tc>
        <w:tc>
          <w:tcPr>
            <w:tcW w:w="1417" w:type="dxa"/>
            <w:tcBorders>
              <w:top w:val="nil"/>
              <w:left w:val="nil"/>
              <w:bottom w:val="nil"/>
              <w:right w:val="nil"/>
            </w:tcBorders>
          </w:tcPr>
          <w:p w14:paraId="46DAEB0C" w14:textId="77777777" w:rsidR="004D208D" w:rsidRPr="00E267C1" w:rsidRDefault="004D208D" w:rsidP="00D66ADA">
            <w:pPr>
              <w:pStyle w:val="GG-body"/>
              <w:tabs>
                <w:tab w:val="clear" w:pos="160"/>
                <w:tab w:val="clear" w:pos="320"/>
                <w:tab w:val="clear" w:pos="480"/>
              </w:tabs>
              <w:spacing w:after="20"/>
              <w:ind w:left="316"/>
            </w:pPr>
            <w:r w:rsidRPr="00E267C1">
              <w:t>$1.20/kL</w:t>
            </w:r>
          </w:p>
        </w:tc>
        <w:tc>
          <w:tcPr>
            <w:tcW w:w="1412" w:type="dxa"/>
            <w:tcBorders>
              <w:top w:val="nil"/>
              <w:left w:val="nil"/>
              <w:bottom w:val="nil"/>
            </w:tcBorders>
          </w:tcPr>
          <w:p w14:paraId="577810D0" w14:textId="77777777" w:rsidR="004D208D" w:rsidRPr="00E267C1" w:rsidRDefault="004D208D" w:rsidP="00D66ADA">
            <w:pPr>
              <w:pStyle w:val="GG-body"/>
              <w:spacing w:after="20"/>
              <w:ind w:left="314"/>
            </w:pPr>
            <w:r w:rsidRPr="00E267C1">
              <w:t>$1.60/kL</w:t>
            </w:r>
          </w:p>
        </w:tc>
      </w:tr>
      <w:tr w:rsidR="004D208D" w:rsidRPr="00E267C1" w14:paraId="4CDEBBDE" w14:textId="77777777" w:rsidTr="001F5AA7">
        <w:tc>
          <w:tcPr>
            <w:tcW w:w="6521" w:type="dxa"/>
            <w:tcBorders>
              <w:top w:val="nil"/>
              <w:bottom w:val="nil"/>
              <w:right w:val="nil"/>
            </w:tcBorders>
          </w:tcPr>
          <w:p w14:paraId="439665F8" w14:textId="77777777" w:rsidR="004D208D" w:rsidRPr="00E267C1" w:rsidRDefault="004D208D" w:rsidP="00D66ADA">
            <w:pPr>
              <w:pStyle w:val="GG-body"/>
              <w:spacing w:after="20"/>
              <w:ind w:left="457"/>
            </w:pPr>
            <w:r w:rsidRPr="00E267C1">
              <w:t>Mallee Prescribed Wells Area</w:t>
            </w:r>
          </w:p>
        </w:tc>
        <w:tc>
          <w:tcPr>
            <w:tcW w:w="1417" w:type="dxa"/>
            <w:tcBorders>
              <w:top w:val="nil"/>
              <w:left w:val="nil"/>
              <w:bottom w:val="nil"/>
              <w:right w:val="nil"/>
            </w:tcBorders>
          </w:tcPr>
          <w:p w14:paraId="7BD2BD06" w14:textId="77777777" w:rsidR="004D208D" w:rsidRPr="00E267C1" w:rsidRDefault="004D208D" w:rsidP="00D66ADA">
            <w:pPr>
              <w:pStyle w:val="GG-body"/>
              <w:tabs>
                <w:tab w:val="clear" w:pos="160"/>
                <w:tab w:val="clear" w:pos="320"/>
                <w:tab w:val="clear" w:pos="480"/>
              </w:tabs>
              <w:spacing w:after="20"/>
              <w:ind w:left="316"/>
            </w:pPr>
            <w:r w:rsidRPr="00E267C1">
              <w:t>$1.44/kL</w:t>
            </w:r>
          </w:p>
        </w:tc>
        <w:tc>
          <w:tcPr>
            <w:tcW w:w="1412" w:type="dxa"/>
            <w:tcBorders>
              <w:top w:val="nil"/>
              <w:left w:val="nil"/>
              <w:bottom w:val="nil"/>
            </w:tcBorders>
          </w:tcPr>
          <w:p w14:paraId="5EAA7887" w14:textId="77777777" w:rsidR="004D208D" w:rsidRPr="00E267C1" w:rsidRDefault="004D208D" w:rsidP="00D66ADA">
            <w:pPr>
              <w:pStyle w:val="GG-body"/>
              <w:spacing w:after="20"/>
              <w:ind w:left="314"/>
            </w:pPr>
            <w:r w:rsidRPr="00E267C1">
              <w:t>$1.92/kL</w:t>
            </w:r>
          </w:p>
        </w:tc>
      </w:tr>
      <w:tr w:rsidR="004D208D" w:rsidRPr="00E267C1" w14:paraId="6496A301" w14:textId="77777777" w:rsidTr="001F5AA7">
        <w:tc>
          <w:tcPr>
            <w:tcW w:w="6521" w:type="dxa"/>
            <w:tcBorders>
              <w:top w:val="nil"/>
              <w:bottom w:val="nil"/>
              <w:right w:val="nil"/>
            </w:tcBorders>
          </w:tcPr>
          <w:p w14:paraId="17DA11E9" w14:textId="77777777" w:rsidR="004D208D" w:rsidRPr="00E267C1" w:rsidRDefault="004D208D" w:rsidP="00D66ADA">
            <w:pPr>
              <w:pStyle w:val="GG-body"/>
              <w:spacing w:after="20"/>
              <w:ind w:left="457"/>
            </w:pPr>
            <w:r w:rsidRPr="00E267C1">
              <w:t>Marne Saunders Prescribed Water Resources Area</w:t>
            </w:r>
          </w:p>
        </w:tc>
        <w:tc>
          <w:tcPr>
            <w:tcW w:w="1417" w:type="dxa"/>
            <w:tcBorders>
              <w:top w:val="nil"/>
              <w:left w:val="nil"/>
              <w:bottom w:val="nil"/>
              <w:right w:val="nil"/>
            </w:tcBorders>
          </w:tcPr>
          <w:p w14:paraId="23EDDE74" w14:textId="77777777" w:rsidR="004D208D" w:rsidRPr="00E267C1" w:rsidRDefault="004D208D" w:rsidP="00D66ADA">
            <w:pPr>
              <w:pStyle w:val="GG-body"/>
              <w:tabs>
                <w:tab w:val="clear" w:pos="160"/>
                <w:tab w:val="clear" w:pos="320"/>
                <w:tab w:val="clear" w:pos="480"/>
              </w:tabs>
              <w:spacing w:after="20"/>
              <w:ind w:left="316"/>
            </w:pPr>
            <w:r w:rsidRPr="00E267C1">
              <w:t>$0.69/kL</w:t>
            </w:r>
          </w:p>
        </w:tc>
        <w:tc>
          <w:tcPr>
            <w:tcW w:w="1412" w:type="dxa"/>
            <w:tcBorders>
              <w:top w:val="nil"/>
              <w:left w:val="nil"/>
              <w:bottom w:val="nil"/>
            </w:tcBorders>
          </w:tcPr>
          <w:p w14:paraId="777BD490" w14:textId="77777777" w:rsidR="004D208D" w:rsidRPr="00E267C1" w:rsidRDefault="004D208D" w:rsidP="00D66ADA">
            <w:pPr>
              <w:pStyle w:val="GG-body"/>
              <w:spacing w:after="20"/>
              <w:ind w:left="314"/>
            </w:pPr>
            <w:r w:rsidRPr="00E267C1">
              <w:t>$0.92/kL</w:t>
            </w:r>
          </w:p>
        </w:tc>
      </w:tr>
      <w:tr w:rsidR="004D208D" w:rsidRPr="00E267C1" w14:paraId="2C661D55" w14:textId="77777777" w:rsidTr="001F5AA7">
        <w:tc>
          <w:tcPr>
            <w:tcW w:w="6521" w:type="dxa"/>
            <w:tcBorders>
              <w:top w:val="nil"/>
              <w:bottom w:val="nil"/>
              <w:right w:val="nil"/>
            </w:tcBorders>
          </w:tcPr>
          <w:p w14:paraId="01F83F99" w14:textId="77777777" w:rsidR="004D208D" w:rsidRPr="00E267C1" w:rsidRDefault="004D208D" w:rsidP="00D66ADA">
            <w:pPr>
              <w:pStyle w:val="GG-body"/>
              <w:spacing w:after="20"/>
              <w:ind w:left="457"/>
            </w:pPr>
            <w:r w:rsidRPr="00E267C1">
              <w:t>McLaren Vale Prescribed Wells Area</w:t>
            </w:r>
          </w:p>
        </w:tc>
        <w:tc>
          <w:tcPr>
            <w:tcW w:w="1417" w:type="dxa"/>
            <w:tcBorders>
              <w:top w:val="nil"/>
              <w:left w:val="nil"/>
              <w:bottom w:val="nil"/>
              <w:right w:val="nil"/>
            </w:tcBorders>
          </w:tcPr>
          <w:p w14:paraId="2BAC8914" w14:textId="77777777" w:rsidR="004D208D" w:rsidRPr="00E267C1" w:rsidRDefault="004D208D" w:rsidP="00D66ADA">
            <w:pPr>
              <w:pStyle w:val="GG-body"/>
              <w:tabs>
                <w:tab w:val="clear" w:pos="160"/>
                <w:tab w:val="clear" w:pos="320"/>
                <w:tab w:val="clear" w:pos="480"/>
              </w:tabs>
              <w:spacing w:after="20"/>
              <w:ind w:left="316"/>
            </w:pPr>
            <w:r w:rsidRPr="00E267C1">
              <w:t>$3.90/kL</w:t>
            </w:r>
          </w:p>
        </w:tc>
        <w:tc>
          <w:tcPr>
            <w:tcW w:w="1412" w:type="dxa"/>
            <w:tcBorders>
              <w:top w:val="nil"/>
              <w:left w:val="nil"/>
              <w:bottom w:val="nil"/>
            </w:tcBorders>
          </w:tcPr>
          <w:p w14:paraId="15139C76" w14:textId="77777777" w:rsidR="004D208D" w:rsidRPr="00E267C1" w:rsidRDefault="004D208D" w:rsidP="00D66ADA">
            <w:pPr>
              <w:pStyle w:val="GG-body"/>
              <w:spacing w:after="20"/>
              <w:ind w:left="314"/>
            </w:pPr>
            <w:r w:rsidRPr="00E267C1">
              <w:t>$5.20/kL</w:t>
            </w:r>
          </w:p>
        </w:tc>
      </w:tr>
      <w:tr w:rsidR="004D208D" w:rsidRPr="00E267C1" w14:paraId="5413AE57" w14:textId="77777777" w:rsidTr="001F5AA7">
        <w:tc>
          <w:tcPr>
            <w:tcW w:w="6521" w:type="dxa"/>
            <w:tcBorders>
              <w:top w:val="nil"/>
              <w:bottom w:val="nil"/>
              <w:right w:val="nil"/>
            </w:tcBorders>
          </w:tcPr>
          <w:p w14:paraId="647FFDC6" w14:textId="77777777" w:rsidR="004D208D" w:rsidRPr="00E267C1" w:rsidRDefault="004D208D" w:rsidP="00D66ADA">
            <w:pPr>
              <w:pStyle w:val="GG-body"/>
              <w:spacing w:after="20"/>
              <w:ind w:left="457"/>
            </w:pPr>
            <w:r w:rsidRPr="00E267C1">
              <w:t>Morambro Creek Prescribed Watercourse and Prescribed Surface Water Area</w:t>
            </w:r>
          </w:p>
        </w:tc>
        <w:tc>
          <w:tcPr>
            <w:tcW w:w="1417" w:type="dxa"/>
            <w:tcBorders>
              <w:top w:val="nil"/>
              <w:left w:val="nil"/>
              <w:bottom w:val="nil"/>
              <w:right w:val="nil"/>
            </w:tcBorders>
          </w:tcPr>
          <w:p w14:paraId="1D37821A" w14:textId="77777777" w:rsidR="004D208D" w:rsidRPr="00E267C1" w:rsidRDefault="004D208D" w:rsidP="00D66ADA">
            <w:pPr>
              <w:pStyle w:val="GG-body"/>
              <w:tabs>
                <w:tab w:val="clear" w:pos="160"/>
                <w:tab w:val="clear" w:pos="320"/>
                <w:tab w:val="clear" w:pos="480"/>
              </w:tabs>
              <w:spacing w:after="20"/>
              <w:ind w:left="316"/>
            </w:pPr>
            <w:r w:rsidRPr="00E267C1">
              <w:t>$0.69/kL</w:t>
            </w:r>
          </w:p>
        </w:tc>
        <w:tc>
          <w:tcPr>
            <w:tcW w:w="1412" w:type="dxa"/>
            <w:tcBorders>
              <w:top w:val="nil"/>
              <w:left w:val="nil"/>
              <w:bottom w:val="nil"/>
            </w:tcBorders>
          </w:tcPr>
          <w:p w14:paraId="7586EBDF" w14:textId="77777777" w:rsidR="004D208D" w:rsidRPr="00E267C1" w:rsidRDefault="004D208D" w:rsidP="00D66ADA">
            <w:pPr>
              <w:pStyle w:val="GG-body"/>
              <w:spacing w:after="20"/>
              <w:ind w:left="314"/>
            </w:pPr>
            <w:r w:rsidRPr="00E267C1">
              <w:t>$0.92/kL</w:t>
            </w:r>
          </w:p>
        </w:tc>
      </w:tr>
      <w:tr w:rsidR="004D208D" w:rsidRPr="00E267C1" w14:paraId="26CBE18A" w14:textId="77777777" w:rsidTr="001F5AA7">
        <w:tc>
          <w:tcPr>
            <w:tcW w:w="6521" w:type="dxa"/>
            <w:tcBorders>
              <w:top w:val="nil"/>
              <w:bottom w:val="nil"/>
              <w:right w:val="nil"/>
            </w:tcBorders>
          </w:tcPr>
          <w:p w14:paraId="121421D7" w14:textId="77777777" w:rsidR="004D208D" w:rsidRPr="00E267C1" w:rsidRDefault="004D208D" w:rsidP="00D66ADA">
            <w:pPr>
              <w:pStyle w:val="GG-body"/>
              <w:spacing w:after="20"/>
              <w:ind w:left="457"/>
            </w:pPr>
            <w:r w:rsidRPr="00E267C1">
              <w:t>Musgrave Prescribed Wells Area</w:t>
            </w:r>
          </w:p>
        </w:tc>
        <w:tc>
          <w:tcPr>
            <w:tcW w:w="1417" w:type="dxa"/>
            <w:tcBorders>
              <w:top w:val="nil"/>
              <w:left w:val="nil"/>
              <w:bottom w:val="nil"/>
              <w:right w:val="nil"/>
            </w:tcBorders>
          </w:tcPr>
          <w:p w14:paraId="2962ED9A" w14:textId="77777777" w:rsidR="004D208D" w:rsidRPr="00E267C1" w:rsidRDefault="004D208D" w:rsidP="00D66ADA">
            <w:pPr>
              <w:pStyle w:val="GG-body"/>
              <w:tabs>
                <w:tab w:val="clear" w:pos="160"/>
                <w:tab w:val="clear" w:pos="320"/>
                <w:tab w:val="clear" w:pos="480"/>
              </w:tabs>
              <w:spacing w:after="20"/>
              <w:ind w:left="316"/>
            </w:pPr>
            <w:r w:rsidRPr="00E267C1">
              <w:t>$0.69/kL</w:t>
            </w:r>
          </w:p>
        </w:tc>
        <w:tc>
          <w:tcPr>
            <w:tcW w:w="1412" w:type="dxa"/>
            <w:tcBorders>
              <w:top w:val="nil"/>
              <w:left w:val="nil"/>
              <w:bottom w:val="nil"/>
            </w:tcBorders>
          </w:tcPr>
          <w:p w14:paraId="53420523" w14:textId="77777777" w:rsidR="004D208D" w:rsidRPr="00E267C1" w:rsidRDefault="004D208D" w:rsidP="00D66ADA">
            <w:pPr>
              <w:pStyle w:val="GG-body"/>
              <w:spacing w:after="20"/>
              <w:ind w:left="314"/>
            </w:pPr>
            <w:r w:rsidRPr="00E267C1">
              <w:t>$0.92/kL</w:t>
            </w:r>
          </w:p>
        </w:tc>
      </w:tr>
      <w:tr w:rsidR="004D208D" w:rsidRPr="00E267C1" w14:paraId="5B51D8E3" w14:textId="77777777" w:rsidTr="001F5AA7">
        <w:tc>
          <w:tcPr>
            <w:tcW w:w="6521" w:type="dxa"/>
            <w:tcBorders>
              <w:top w:val="nil"/>
              <w:bottom w:val="nil"/>
              <w:right w:val="nil"/>
            </w:tcBorders>
          </w:tcPr>
          <w:p w14:paraId="76982C18" w14:textId="77777777" w:rsidR="004D208D" w:rsidRPr="00E267C1" w:rsidRDefault="004D208D" w:rsidP="00D66ADA">
            <w:pPr>
              <w:pStyle w:val="GG-body"/>
              <w:spacing w:after="20"/>
              <w:ind w:left="457"/>
            </w:pPr>
            <w:r w:rsidRPr="00E267C1">
              <w:t>Northern Adelaide Plains Prescribed Wells Area</w:t>
            </w:r>
          </w:p>
        </w:tc>
        <w:tc>
          <w:tcPr>
            <w:tcW w:w="1417" w:type="dxa"/>
            <w:tcBorders>
              <w:top w:val="nil"/>
              <w:left w:val="nil"/>
              <w:bottom w:val="nil"/>
              <w:right w:val="nil"/>
            </w:tcBorders>
          </w:tcPr>
          <w:p w14:paraId="46E08111" w14:textId="77777777" w:rsidR="004D208D" w:rsidRPr="00E267C1" w:rsidRDefault="004D208D" w:rsidP="00D66ADA">
            <w:pPr>
              <w:pStyle w:val="GG-body"/>
              <w:tabs>
                <w:tab w:val="clear" w:pos="160"/>
                <w:tab w:val="clear" w:pos="320"/>
                <w:tab w:val="clear" w:pos="480"/>
              </w:tabs>
              <w:spacing w:after="20"/>
              <w:ind w:left="316"/>
            </w:pPr>
            <w:r w:rsidRPr="00E267C1">
              <w:t>$4.85/kL</w:t>
            </w:r>
          </w:p>
        </w:tc>
        <w:tc>
          <w:tcPr>
            <w:tcW w:w="1412" w:type="dxa"/>
            <w:tcBorders>
              <w:top w:val="nil"/>
              <w:left w:val="nil"/>
              <w:bottom w:val="nil"/>
            </w:tcBorders>
          </w:tcPr>
          <w:p w14:paraId="2DC435D4" w14:textId="77777777" w:rsidR="004D208D" w:rsidRPr="00E267C1" w:rsidRDefault="004D208D" w:rsidP="00D66ADA">
            <w:pPr>
              <w:pStyle w:val="GG-body"/>
              <w:spacing w:after="20"/>
              <w:ind w:left="314"/>
            </w:pPr>
            <w:r w:rsidRPr="00E267C1">
              <w:t>$6.46/kL</w:t>
            </w:r>
          </w:p>
        </w:tc>
      </w:tr>
      <w:tr w:rsidR="004D208D" w:rsidRPr="00E267C1" w14:paraId="27AEF02D" w14:textId="77777777" w:rsidTr="001F5AA7">
        <w:tc>
          <w:tcPr>
            <w:tcW w:w="6521" w:type="dxa"/>
            <w:tcBorders>
              <w:top w:val="nil"/>
              <w:bottom w:val="nil"/>
              <w:right w:val="nil"/>
            </w:tcBorders>
          </w:tcPr>
          <w:p w14:paraId="6DFA5241" w14:textId="77777777" w:rsidR="004D208D" w:rsidRPr="00E267C1" w:rsidRDefault="004D208D" w:rsidP="00D66ADA">
            <w:pPr>
              <w:pStyle w:val="GG-body"/>
              <w:spacing w:after="20"/>
              <w:ind w:left="457"/>
            </w:pPr>
            <w:r w:rsidRPr="00E267C1">
              <w:t>Padthaway Prescribed Wells Area</w:t>
            </w:r>
          </w:p>
        </w:tc>
        <w:tc>
          <w:tcPr>
            <w:tcW w:w="1417" w:type="dxa"/>
            <w:tcBorders>
              <w:top w:val="nil"/>
              <w:left w:val="nil"/>
              <w:bottom w:val="nil"/>
              <w:right w:val="nil"/>
            </w:tcBorders>
          </w:tcPr>
          <w:p w14:paraId="373286FE" w14:textId="77777777" w:rsidR="004D208D" w:rsidRPr="00E267C1" w:rsidRDefault="004D208D" w:rsidP="00D66ADA">
            <w:pPr>
              <w:pStyle w:val="GG-body"/>
              <w:tabs>
                <w:tab w:val="clear" w:pos="160"/>
                <w:tab w:val="clear" w:pos="320"/>
                <w:tab w:val="clear" w:pos="480"/>
              </w:tabs>
              <w:spacing w:after="20"/>
              <w:ind w:left="316"/>
            </w:pPr>
            <w:r w:rsidRPr="00E267C1">
              <w:t>$0.69/kL</w:t>
            </w:r>
          </w:p>
        </w:tc>
        <w:tc>
          <w:tcPr>
            <w:tcW w:w="1412" w:type="dxa"/>
            <w:tcBorders>
              <w:top w:val="nil"/>
              <w:left w:val="nil"/>
              <w:bottom w:val="nil"/>
            </w:tcBorders>
          </w:tcPr>
          <w:p w14:paraId="28719006" w14:textId="77777777" w:rsidR="004D208D" w:rsidRPr="00E267C1" w:rsidRDefault="004D208D" w:rsidP="00D66ADA">
            <w:pPr>
              <w:pStyle w:val="GG-body"/>
              <w:spacing w:after="20"/>
              <w:ind w:left="314"/>
            </w:pPr>
            <w:r w:rsidRPr="00E267C1">
              <w:t>$0.92/kL</w:t>
            </w:r>
          </w:p>
        </w:tc>
      </w:tr>
      <w:tr w:rsidR="004D208D" w:rsidRPr="00E267C1" w14:paraId="6FCCD9F4" w14:textId="77777777" w:rsidTr="001F5AA7">
        <w:tc>
          <w:tcPr>
            <w:tcW w:w="6521" w:type="dxa"/>
            <w:tcBorders>
              <w:top w:val="nil"/>
              <w:bottom w:val="nil"/>
              <w:right w:val="nil"/>
            </w:tcBorders>
          </w:tcPr>
          <w:p w14:paraId="7D40B873" w14:textId="77777777" w:rsidR="004D208D" w:rsidRPr="00E267C1" w:rsidRDefault="004D208D" w:rsidP="00D66ADA">
            <w:pPr>
              <w:pStyle w:val="GG-body"/>
              <w:spacing w:after="20"/>
              <w:ind w:left="457"/>
            </w:pPr>
            <w:r w:rsidRPr="00E267C1">
              <w:t>Peake, Roby and Sherlock Prescribed Wells Area</w:t>
            </w:r>
          </w:p>
        </w:tc>
        <w:tc>
          <w:tcPr>
            <w:tcW w:w="1417" w:type="dxa"/>
            <w:tcBorders>
              <w:top w:val="nil"/>
              <w:left w:val="nil"/>
              <w:bottom w:val="nil"/>
              <w:right w:val="nil"/>
            </w:tcBorders>
          </w:tcPr>
          <w:p w14:paraId="36F10645" w14:textId="77777777" w:rsidR="004D208D" w:rsidRPr="00E267C1" w:rsidRDefault="004D208D" w:rsidP="00D66ADA">
            <w:pPr>
              <w:pStyle w:val="GG-body"/>
              <w:tabs>
                <w:tab w:val="clear" w:pos="160"/>
                <w:tab w:val="clear" w:pos="320"/>
                <w:tab w:val="clear" w:pos="480"/>
              </w:tabs>
              <w:spacing w:after="20"/>
              <w:ind w:left="316"/>
            </w:pPr>
            <w:r w:rsidRPr="00E267C1">
              <w:t>$0.69/kL</w:t>
            </w:r>
          </w:p>
        </w:tc>
        <w:tc>
          <w:tcPr>
            <w:tcW w:w="1412" w:type="dxa"/>
            <w:tcBorders>
              <w:top w:val="nil"/>
              <w:left w:val="nil"/>
              <w:bottom w:val="nil"/>
            </w:tcBorders>
          </w:tcPr>
          <w:p w14:paraId="578A4D85" w14:textId="77777777" w:rsidR="004D208D" w:rsidRPr="00E267C1" w:rsidRDefault="004D208D" w:rsidP="00D66ADA">
            <w:pPr>
              <w:pStyle w:val="GG-body"/>
              <w:spacing w:after="20"/>
              <w:ind w:left="314"/>
            </w:pPr>
            <w:r w:rsidRPr="00E267C1">
              <w:t>$0.92/kL</w:t>
            </w:r>
          </w:p>
        </w:tc>
      </w:tr>
      <w:tr w:rsidR="004D208D" w:rsidRPr="00E267C1" w14:paraId="4171F962" w14:textId="77777777" w:rsidTr="001F5AA7">
        <w:tc>
          <w:tcPr>
            <w:tcW w:w="6521" w:type="dxa"/>
            <w:tcBorders>
              <w:top w:val="nil"/>
              <w:bottom w:val="nil"/>
              <w:right w:val="nil"/>
            </w:tcBorders>
          </w:tcPr>
          <w:p w14:paraId="20D26266" w14:textId="77777777" w:rsidR="004D208D" w:rsidRPr="00E267C1" w:rsidRDefault="004D208D" w:rsidP="00D66ADA">
            <w:pPr>
              <w:pStyle w:val="GG-body"/>
              <w:spacing w:after="20"/>
              <w:ind w:left="457"/>
            </w:pPr>
            <w:r w:rsidRPr="00E267C1">
              <w:t>Southern Basins Prescribed Wells Area</w:t>
            </w:r>
          </w:p>
        </w:tc>
        <w:tc>
          <w:tcPr>
            <w:tcW w:w="1417" w:type="dxa"/>
            <w:tcBorders>
              <w:top w:val="nil"/>
              <w:left w:val="nil"/>
              <w:bottom w:val="nil"/>
              <w:right w:val="nil"/>
            </w:tcBorders>
          </w:tcPr>
          <w:p w14:paraId="4215A72A" w14:textId="77777777" w:rsidR="004D208D" w:rsidRPr="00E267C1" w:rsidRDefault="004D208D" w:rsidP="00D66ADA">
            <w:pPr>
              <w:pStyle w:val="GG-body"/>
              <w:tabs>
                <w:tab w:val="clear" w:pos="160"/>
                <w:tab w:val="clear" w:pos="320"/>
                <w:tab w:val="clear" w:pos="480"/>
              </w:tabs>
              <w:spacing w:after="20"/>
              <w:ind w:left="316"/>
            </w:pPr>
            <w:r w:rsidRPr="00E267C1">
              <w:t>$0.69/kL</w:t>
            </w:r>
          </w:p>
        </w:tc>
        <w:tc>
          <w:tcPr>
            <w:tcW w:w="1412" w:type="dxa"/>
            <w:tcBorders>
              <w:top w:val="nil"/>
              <w:left w:val="nil"/>
              <w:bottom w:val="nil"/>
            </w:tcBorders>
          </w:tcPr>
          <w:p w14:paraId="53BAD45E" w14:textId="77777777" w:rsidR="004D208D" w:rsidRPr="00E267C1" w:rsidRDefault="004D208D" w:rsidP="00D66ADA">
            <w:pPr>
              <w:pStyle w:val="GG-body"/>
              <w:spacing w:after="20"/>
              <w:ind w:left="314"/>
            </w:pPr>
            <w:r w:rsidRPr="00E267C1">
              <w:t>$0.92/kL</w:t>
            </w:r>
          </w:p>
        </w:tc>
      </w:tr>
      <w:tr w:rsidR="004D208D" w:rsidRPr="00E267C1" w14:paraId="7AE3DDD0" w14:textId="77777777" w:rsidTr="001F5AA7">
        <w:tc>
          <w:tcPr>
            <w:tcW w:w="6521" w:type="dxa"/>
            <w:tcBorders>
              <w:top w:val="nil"/>
              <w:bottom w:val="nil"/>
              <w:right w:val="nil"/>
            </w:tcBorders>
          </w:tcPr>
          <w:p w14:paraId="4C78F945" w14:textId="77777777" w:rsidR="004D208D" w:rsidRPr="00E267C1" w:rsidRDefault="004D208D" w:rsidP="00D66ADA">
            <w:pPr>
              <w:pStyle w:val="GG-body"/>
              <w:spacing w:after="20"/>
              <w:ind w:left="457"/>
            </w:pPr>
            <w:r w:rsidRPr="00E267C1">
              <w:t>Tatiara Prescribed Wells Area</w:t>
            </w:r>
          </w:p>
        </w:tc>
        <w:tc>
          <w:tcPr>
            <w:tcW w:w="1417" w:type="dxa"/>
            <w:tcBorders>
              <w:top w:val="nil"/>
              <w:left w:val="nil"/>
              <w:bottom w:val="nil"/>
              <w:right w:val="nil"/>
            </w:tcBorders>
          </w:tcPr>
          <w:p w14:paraId="57FFAFA5" w14:textId="77777777" w:rsidR="004D208D" w:rsidRPr="00E267C1" w:rsidRDefault="004D208D" w:rsidP="00D66ADA">
            <w:pPr>
              <w:pStyle w:val="GG-body"/>
              <w:tabs>
                <w:tab w:val="clear" w:pos="160"/>
                <w:tab w:val="clear" w:pos="320"/>
                <w:tab w:val="clear" w:pos="480"/>
              </w:tabs>
              <w:spacing w:after="20"/>
              <w:ind w:left="316"/>
            </w:pPr>
            <w:r w:rsidRPr="00E267C1">
              <w:t>$0.69/kL</w:t>
            </w:r>
          </w:p>
        </w:tc>
        <w:tc>
          <w:tcPr>
            <w:tcW w:w="1412" w:type="dxa"/>
            <w:tcBorders>
              <w:top w:val="nil"/>
              <w:left w:val="nil"/>
              <w:bottom w:val="nil"/>
            </w:tcBorders>
          </w:tcPr>
          <w:p w14:paraId="07023625" w14:textId="77777777" w:rsidR="004D208D" w:rsidRPr="00E267C1" w:rsidRDefault="004D208D" w:rsidP="00D66ADA">
            <w:pPr>
              <w:pStyle w:val="GG-body"/>
              <w:spacing w:after="20"/>
              <w:ind w:left="314"/>
            </w:pPr>
            <w:r w:rsidRPr="00E267C1">
              <w:t>$0.92/kL</w:t>
            </w:r>
          </w:p>
        </w:tc>
      </w:tr>
      <w:tr w:rsidR="004D208D" w:rsidRPr="00E267C1" w14:paraId="693523C3" w14:textId="77777777" w:rsidTr="001F5AA7">
        <w:tc>
          <w:tcPr>
            <w:tcW w:w="6521" w:type="dxa"/>
            <w:tcBorders>
              <w:top w:val="nil"/>
              <w:bottom w:val="nil"/>
              <w:right w:val="nil"/>
            </w:tcBorders>
          </w:tcPr>
          <w:p w14:paraId="12C1737E" w14:textId="77777777" w:rsidR="004D208D" w:rsidRPr="00E267C1" w:rsidRDefault="004D208D" w:rsidP="00D66ADA">
            <w:pPr>
              <w:pStyle w:val="GG-body"/>
              <w:spacing w:after="20"/>
              <w:ind w:left="457"/>
            </w:pPr>
            <w:r w:rsidRPr="00E267C1">
              <w:t>Tintinara Coonalpyn Prescribed Wells Area</w:t>
            </w:r>
          </w:p>
        </w:tc>
        <w:tc>
          <w:tcPr>
            <w:tcW w:w="1417" w:type="dxa"/>
            <w:tcBorders>
              <w:top w:val="nil"/>
              <w:left w:val="nil"/>
              <w:bottom w:val="nil"/>
              <w:right w:val="nil"/>
            </w:tcBorders>
          </w:tcPr>
          <w:p w14:paraId="2278773A" w14:textId="77777777" w:rsidR="004D208D" w:rsidRPr="00E267C1" w:rsidRDefault="004D208D" w:rsidP="00D66ADA">
            <w:pPr>
              <w:pStyle w:val="GG-body"/>
              <w:tabs>
                <w:tab w:val="clear" w:pos="160"/>
                <w:tab w:val="clear" w:pos="320"/>
                <w:tab w:val="clear" w:pos="480"/>
              </w:tabs>
              <w:spacing w:after="20"/>
              <w:ind w:left="316"/>
            </w:pPr>
            <w:r w:rsidRPr="00E267C1">
              <w:t>$0.69/kL</w:t>
            </w:r>
          </w:p>
        </w:tc>
        <w:tc>
          <w:tcPr>
            <w:tcW w:w="1412" w:type="dxa"/>
            <w:tcBorders>
              <w:top w:val="nil"/>
              <w:left w:val="nil"/>
              <w:bottom w:val="nil"/>
            </w:tcBorders>
          </w:tcPr>
          <w:p w14:paraId="0282A65E" w14:textId="77777777" w:rsidR="004D208D" w:rsidRPr="00E267C1" w:rsidRDefault="004D208D" w:rsidP="00D66ADA">
            <w:pPr>
              <w:pStyle w:val="GG-body"/>
              <w:spacing w:after="20"/>
              <w:ind w:left="314"/>
            </w:pPr>
            <w:r w:rsidRPr="00E267C1">
              <w:t>$0.92/kL</w:t>
            </w:r>
          </w:p>
        </w:tc>
      </w:tr>
      <w:tr w:rsidR="004D208D" w:rsidRPr="00E267C1" w14:paraId="15673E89" w14:textId="77777777" w:rsidTr="001F5AA7">
        <w:tc>
          <w:tcPr>
            <w:tcW w:w="6521" w:type="dxa"/>
            <w:tcBorders>
              <w:top w:val="nil"/>
              <w:bottom w:val="single" w:sz="4" w:space="0" w:color="auto"/>
              <w:right w:val="nil"/>
            </w:tcBorders>
          </w:tcPr>
          <w:p w14:paraId="36A9D1D9" w14:textId="77777777" w:rsidR="004D208D" w:rsidRPr="00E267C1" w:rsidRDefault="004D208D" w:rsidP="00650204">
            <w:pPr>
              <w:pStyle w:val="GG-body"/>
              <w:ind w:left="457"/>
            </w:pPr>
            <w:r w:rsidRPr="00E267C1">
              <w:t>Western Mt Lofty Ranges Prescribed Water Resources Area</w:t>
            </w:r>
          </w:p>
        </w:tc>
        <w:tc>
          <w:tcPr>
            <w:tcW w:w="1417" w:type="dxa"/>
            <w:tcBorders>
              <w:top w:val="nil"/>
              <w:left w:val="nil"/>
              <w:bottom w:val="single" w:sz="4" w:space="0" w:color="auto"/>
              <w:right w:val="nil"/>
            </w:tcBorders>
          </w:tcPr>
          <w:p w14:paraId="2BE452CA" w14:textId="77777777" w:rsidR="004D208D" w:rsidRPr="00E267C1" w:rsidRDefault="004D208D" w:rsidP="00650204">
            <w:pPr>
              <w:pStyle w:val="GG-body"/>
              <w:tabs>
                <w:tab w:val="clear" w:pos="160"/>
                <w:tab w:val="clear" w:pos="320"/>
                <w:tab w:val="clear" w:pos="480"/>
              </w:tabs>
              <w:ind w:left="316"/>
            </w:pPr>
            <w:r w:rsidRPr="00E267C1">
              <w:t>$0.97/kL</w:t>
            </w:r>
          </w:p>
        </w:tc>
        <w:tc>
          <w:tcPr>
            <w:tcW w:w="1412" w:type="dxa"/>
            <w:tcBorders>
              <w:top w:val="nil"/>
              <w:left w:val="nil"/>
              <w:bottom w:val="single" w:sz="4" w:space="0" w:color="auto"/>
            </w:tcBorders>
          </w:tcPr>
          <w:p w14:paraId="7148EADE" w14:textId="77777777" w:rsidR="004D208D" w:rsidRPr="00E267C1" w:rsidRDefault="004D208D" w:rsidP="00650204">
            <w:pPr>
              <w:pStyle w:val="GG-body"/>
              <w:ind w:left="314"/>
            </w:pPr>
            <w:r w:rsidRPr="00E267C1">
              <w:t>$1.30/kL</w:t>
            </w:r>
          </w:p>
        </w:tc>
      </w:tr>
    </w:tbl>
    <w:p w14:paraId="34D6D939" w14:textId="77777777" w:rsidR="004D208D" w:rsidRDefault="004D208D" w:rsidP="004D208D">
      <w:pPr>
        <w:pStyle w:val="GG-body"/>
        <w:spacing w:before="80"/>
      </w:pPr>
      <w:r>
        <w:t>Unit of measure kL is the abbreviation of kilolitre</w:t>
      </w:r>
    </w:p>
    <w:p w14:paraId="3158362D" w14:textId="77777777" w:rsidR="004D208D" w:rsidRDefault="004D208D" w:rsidP="004D208D">
      <w:pPr>
        <w:pStyle w:val="GG-Title2"/>
      </w:pPr>
      <w:r>
        <w:t>Schedule 2</w:t>
      </w:r>
    </w:p>
    <w:p w14:paraId="2023275A" w14:textId="77777777" w:rsidR="004D208D" w:rsidRPr="00131CF8" w:rsidRDefault="004D208D" w:rsidP="004D208D">
      <w:pPr>
        <w:pStyle w:val="GG-body"/>
        <w:rPr>
          <w:spacing w:val="-2"/>
        </w:rPr>
      </w:pPr>
      <w:r w:rsidRPr="002B09DF">
        <w:rPr>
          <w:spacing w:val="-2"/>
        </w:rPr>
        <w:t>Penalties for unauthorised take from a prescribed water resource, taken in association with an authorisation pursuant to Section 105 of the Act</w:t>
      </w:r>
      <w:r>
        <w:rPr>
          <w:spacing w:val="-2"/>
        </w:rPr>
        <w:t>:</w:t>
      </w:r>
    </w:p>
    <w:tbl>
      <w:tblPr>
        <w:tblStyle w:val="TableGrid"/>
        <w:tblW w:w="0" w:type="auto"/>
        <w:tblLook w:val="04A0" w:firstRow="1" w:lastRow="0" w:firstColumn="1" w:lastColumn="0" w:noHBand="0" w:noVBand="1"/>
      </w:tblPr>
      <w:tblGrid>
        <w:gridCol w:w="6521"/>
        <w:gridCol w:w="2829"/>
      </w:tblGrid>
      <w:tr w:rsidR="004D208D" w:rsidRPr="002B09DF" w14:paraId="55BCC277" w14:textId="77777777" w:rsidTr="001F5AA7">
        <w:tc>
          <w:tcPr>
            <w:tcW w:w="6521" w:type="dxa"/>
            <w:tcBorders>
              <w:left w:val="nil"/>
              <w:bottom w:val="single" w:sz="4" w:space="0" w:color="auto"/>
              <w:right w:val="nil"/>
            </w:tcBorders>
          </w:tcPr>
          <w:p w14:paraId="7FA97AB6" w14:textId="77777777" w:rsidR="004D208D" w:rsidRPr="002B09DF" w:rsidRDefault="004D208D" w:rsidP="001F5AA7">
            <w:pPr>
              <w:pStyle w:val="GG-body"/>
              <w:spacing w:before="40" w:after="40"/>
              <w:jc w:val="center"/>
              <w:rPr>
                <w:b/>
                <w:bCs/>
              </w:rPr>
            </w:pPr>
            <w:r w:rsidRPr="002B09DF">
              <w:rPr>
                <w:b/>
                <w:bCs/>
              </w:rPr>
              <w:t>Column 1</w:t>
            </w:r>
          </w:p>
        </w:tc>
        <w:tc>
          <w:tcPr>
            <w:tcW w:w="2829" w:type="dxa"/>
            <w:tcBorders>
              <w:left w:val="nil"/>
              <w:bottom w:val="single" w:sz="4" w:space="0" w:color="auto"/>
              <w:right w:val="nil"/>
            </w:tcBorders>
          </w:tcPr>
          <w:p w14:paraId="23D5A236" w14:textId="77777777" w:rsidR="004D208D" w:rsidRPr="002B09DF" w:rsidRDefault="004D208D" w:rsidP="001F5AA7">
            <w:pPr>
              <w:pStyle w:val="GG-body"/>
              <w:spacing w:before="40" w:after="40"/>
              <w:jc w:val="center"/>
              <w:rPr>
                <w:b/>
                <w:bCs/>
              </w:rPr>
            </w:pPr>
            <w:r w:rsidRPr="002B09DF">
              <w:rPr>
                <w:b/>
                <w:bCs/>
              </w:rPr>
              <w:t>Column 2</w:t>
            </w:r>
          </w:p>
        </w:tc>
      </w:tr>
      <w:tr w:rsidR="004D208D" w:rsidRPr="002B09DF" w14:paraId="237A048E" w14:textId="77777777" w:rsidTr="001F5AA7">
        <w:tc>
          <w:tcPr>
            <w:tcW w:w="6521" w:type="dxa"/>
            <w:tcBorders>
              <w:left w:val="nil"/>
              <w:bottom w:val="nil"/>
              <w:right w:val="nil"/>
            </w:tcBorders>
          </w:tcPr>
          <w:p w14:paraId="457D28B2" w14:textId="77777777" w:rsidR="004D208D" w:rsidRPr="002B09DF" w:rsidRDefault="004D208D" w:rsidP="00D66ADA">
            <w:pPr>
              <w:pStyle w:val="GG-body"/>
              <w:spacing w:before="40" w:after="20"/>
              <w:ind w:left="883"/>
            </w:pPr>
            <w:r w:rsidRPr="002B09DF">
              <w:t>Central Adelaide Prescribed Wells Area</w:t>
            </w:r>
          </w:p>
        </w:tc>
        <w:tc>
          <w:tcPr>
            <w:tcW w:w="2829" w:type="dxa"/>
            <w:tcBorders>
              <w:left w:val="nil"/>
              <w:bottom w:val="nil"/>
              <w:right w:val="nil"/>
            </w:tcBorders>
          </w:tcPr>
          <w:p w14:paraId="6D8F09DB" w14:textId="77777777" w:rsidR="004D208D" w:rsidRPr="002B09DF" w:rsidRDefault="004D208D" w:rsidP="00D66ADA">
            <w:pPr>
              <w:pStyle w:val="GG-body"/>
              <w:tabs>
                <w:tab w:val="clear" w:pos="160"/>
                <w:tab w:val="clear" w:pos="1120"/>
                <w:tab w:val="clear" w:pos="1280"/>
                <w:tab w:val="left" w:pos="179"/>
              </w:tabs>
              <w:spacing w:before="40" w:after="20"/>
              <w:ind w:left="1025"/>
            </w:pPr>
            <w:r w:rsidRPr="002B09DF">
              <w:t>$0.69/kL</w:t>
            </w:r>
          </w:p>
        </w:tc>
      </w:tr>
      <w:tr w:rsidR="004D208D" w:rsidRPr="002B09DF" w14:paraId="2EA0E423" w14:textId="77777777" w:rsidTr="001F5AA7">
        <w:tc>
          <w:tcPr>
            <w:tcW w:w="6521" w:type="dxa"/>
            <w:tcBorders>
              <w:top w:val="nil"/>
              <w:left w:val="nil"/>
              <w:right w:val="nil"/>
            </w:tcBorders>
          </w:tcPr>
          <w:p w14:paraId="1B0D87F1" w14:textId="77777777" w:rsidR="004D208D" w:rsidRPr="002B09DF" w:rsidRDefault="004D208D" w:rsidP="00650204">
            <w:pPr>
              <w:pStyle w:val="GG-body"/>
              <w:ind w:left="883"/>
            </w:pPr>
            <w:r w:rsidRPr="002B09DF">
              <w:t>Western Mount Lofty Ranges Prescribed Water Resources Area</w:t>
            </w:r>
          </w:p>
        </w:tc>
        <w:tc>
          <w:tcPr>
            <w:tcW w:w="2829" w:type="dxa"/>
            <w:tcBorders>
              <w:top w:val="nil"/>
              <w:left w:val="nil"/>
              <w:right w:val="nil"/>
            </w:tcBorders>
          </w:tcPr>
          <w:p w14:paraId="7124DF8C" w14:textId="77777777" w:rsidR="004D208D" w:rsidRPr="002B09DF" w:rsidRDefault="004D208D" w:rsidP="00650204">
            <w:pPr>
              <w:pStyle w:val="GG-body"/>
              <w:tabs>
                <w:tab w:val="clear" w:pos="160"/>
                <w:tab w:val="clear" w:pos="1120"/>
                <w:tab w:val="clear" w:pos="1280"/>
                <w:tab w:val="left" w:pos="179"/>
              </w:tabs>
              <w:ind w:left="1025"/>
            </w:pPr>
            <w:r w:rsidRPr="002B09DF">
              <w:t>$1.50/kL</w:t>
            </w:r>
          </w:p>
        </w:tc>
      </w:tr>
    </w:tbl>
    <w:p w14:paraId="6D5CEA4E" w14:textId="77777777" w:rsidR="004D208D" w:rsidRDefault="004D208D" w:rsidP="004D208D">
      <w:pPr>
        <w:pStyle w:val="GG-body"/>
        <w:spacing w:before="80"/>
      </w:pPr>
      <w:r>
        <w:t>Unit of measure kL is the abbreviation of kilolitre</w:t>
      </w:r>
    </w:p>
    <w:p w14:paraId="20959924" w14:textId="77777777" w:rsidR="004D208D" w:rsidRDefault="004D208D" w:rsidP="004D208D">
      <w:pPr>
        <w:pStyle w:val="GG-SDated"/>
      </w:pPr>
      <w:r>
        <w:t>Dated: 16 December 2024</w:t>
      </w:r>
    </w:p>
    <w:p w14:paraId="2620B5A6" w14:textId="77777777" w:rsidR="004D208D" w:rsidRDefault="004D208D" w:rsidP="004D208D">
      <w:pPr>
        <w:pStyle w:val="GG-SName"/>
      </w:pPr>
      <w:r>
        <w:t xml:space="preserve">Sue Hutchings </w:t>
      </w:r>
    </w:p>
    <w:p w14:paraId="4FE5644A" w14:textId="77777777" w:rsidR="004D208D" w:rsidRDefault="004D208D" w:rsidP="004D208D">
      <w:pPr>
        <w:pStyle w:val="GG-Signature"/>
      </w:pPr>
      <w:r>
        <w:t>Executive Director, Water and River Murray</w:t>
      </w:r>
    </w:p>
    <w:p w14:paraId="2E45538F" w14:textId="77777777" w:rsidR="004D208D" w:rsidRDefault="004D208D" w:rsidP="004D208D">
      <w:pPr>
        <w:pStyle w:val="GG-Signature"/>
      </w:pPr>
      <w:r>
        <w:t>Department for Environment and Water</w:t>
      </w:r>
    </w:p>
    <w:p w14:paraId="34A36546" w14:textId="77777777" w:rsidR="004D208D" w:rsidRDefault="004D208D" w:rsidP="004D208D">
      <w:pPr>
        <w:pStyle w:val="GG-Signature"/>
      </w:pPr>
      <w:r>
        <w:t>Delegate of the Minister for Climate, Environment and Water</w:t>
      </w:r>
    </w:p>
    <w:p w14:paraId="7B70FD7A" w14:textId="77777777" w:rsidR="004D208D" w:rsidRDefault="004D208D" w:rsidP="004D208D">
      <w:pPr>
        <w:pStyle w:val="GG-Signature"/>
        <w:pBdr>
          <w:bottom w:val="single" w:sz="4" w:space="1" w:color="auto"/>
        </w:pBdr>
        <w:spacing w:line="52" w:lineRule="exact"/>
        <w:jc w:val="center"/>
      </w:pPr>
    </w:p>
    <w:p w14:paraId="38B9235D" w14:textId="77777777" w:rsidR="004D208D" w:rsidRDefault="004D208D" w:rsidP="004D208D">
      <w:pPr>
        <w:pStyle w:val="GG-Signature"/>
        <w:pBdr>
          <w:top w:val="single" w:sz="4" w:space="1" w:color="auto"/>
        </w:pBdr>
        <w:spacing w:before="34" w:line="14" w:lineRule="exact"/>
        <w:jc w:val="center"/>
      </w:pPr>
    </w:p>
    <w:p w14:paraId="7441216C" w14:textId="151E264E" w:rsidR="00787CBE" w:rsidRDefault="00787CBE" w:rsidP="003C3291">
      <w:pPr>
        <w:pStyle w:val="NoSpacing"/>
      </w:pPr>
    </w:p>
    <w:p w14:paraId="3BBB171C" w14:textId="0D6979C2" w:rsidR="004663FF" w:rsidRPr="00486952" w:rsidRDefault="00486952" w:rsidP="00486952">
      <w:pPr>
        <w:pStyle w:val="Heading2"/>
      </w:pPr>
      <w:bookmarkStart w:id="18" w:name="_Toc185512647"/>
      <w:r w:rsidRPr="00486952">
        <w:t>Livestock Act 1997</w:t>
      </w:r>
      <w:bookmarkEnd w:id="18"/>
    </w:p>
    <w:p w14:paraId="137252A2" w14:textId="77777777" w:rsidR="004663FF" w:rsidRDefault="004663FF" w:rsidP="004663FF">
      <w:pPr>
        <w:pStyle w:val="GG-Title2"/>
      </w:pPr>
      <w:r>
        <w:t>Section 4</w:t>
      </w:r>
    </w:p>
    <w:p w14:paraId="23D8D2F1" w14:textId="77777777" w:rsidR="004663FF" w:rsidRDefault="004663FF" w:rsidP="004663FF">
      <w:pPr>
        <w:pStyle w:val="GG-Title3"/>
      </w:pPr>
      <w:r>
        <w:t>Notifiable Diseases</w:t>
      </w:r>
    </w:p>
    <w:p w14:paraId="502122F8" w14:textId="77777777" w:rsidR="004663FF" w:rsidRDefault="004663FF" w:rsidP="004663FF">
      <w:r>
        <w:t xml:space="preserve">Pursuant to Section 87 of the </w:t>
      </w:r>
      <w:r w:rsidRPr="00731AD0">
        <w:rPr>
          <w:i/>
          <w:iCs/>
        </w:rPr>
        <w:t>Livestock Act 1997</w:t>
      </w:r>
      <w:r>
        <w:t xml:space="preserve">, I, Christopher James Etherton, Chief Inspector of Stock, delegate of the Minister for </w:t>
      </w:r>
      <w:r w:rsidRPr="00731AD0">
        <w:rPr>
          <w:spacing w:val="-2"/>
        </w:rPr>
        <w:t xml:space="preserve">Primary Industries and Regional Development, revoke the notice entitled Notifiable Diseases pursuant to Section 4 of the </w:t>
      </w:r>
      <w:r w:rsidRPr="00E00A80">
        <w:rPr>
          <w:i/>
          <w:iCs/>
          <w:spacing w:val="-2"/>
        </w:rPr>
        <w:t>Livestock Act 1997</w:t>
      </w:r>
      <w:r>
        <w:t xml:space="preserve"> on 14 November 2024, published 21 November 2024 on page 4230 of the </w:t>
      </w:r>
      <w:r w:rsidRPr="00731AD0">
        <w:rPr>
          <w:i/>
          <w:iCs/>
        </w:rPr>
        <w:t>South Australian Government Gazette</w:t>
      </w:r>
      <w:r>
        <w:t>.</w:t>
      </w:r>
    </w:p>
    <w:p w14:paraId="22475F82" w14:textId="4A1A288E" w:rsidR="004663FF" w:rsidRDefault="004663FF" w:rsidP="004663FF">
      <w:pPr>
        <w:rPr>
          <w:b/>
          <w:bCs/>
        </w:rPr>
      </w:pPr>
      <w:r>
        <w:t xml:space="preserve">Pursuant to Section 4 of the </w:t>
      </w:r>
      <w:r w:rsidRPr="00731AD0">
        <w:rPr>
          <w:i/>
          <w:iCs/>
        </w:rPr>
        <w:t>Livestock Act 1997</w:t>
      </w:r>
      <w:r>
        <w:t>, I declare to be notifiable diseases those diseases listed as exotic diseases and report only diseases plus the following diseases:</w:t>
      </w:r>
    </w:p>
    <w:p w14:paraId="2727C8C8" w14:textId="7A688481" w:rsidR="004663FF" w:rsidRDefault="004663FF" w:rsidP="004663FF">
      <w:pPr>
        <w:pStyle w:val="GG-Title3"/>
      </w:pPr>
      <w:r w:rsidRPr="00731AD0">
        <w:t>Notifiable Diseases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65"/>
      </w:tblGrid>
      <w:tr w:rsidR="004663FF" w:rsidRPr="00731AD0" w14:paraId="7BF4D291" w14:textId="77777777" w:rsidTr="001F5AA7">
        <w:trPr>
          <w:tblHeader/>
        </w:trPr>
        <w:tc>
          <w:tcPr>
            <w:tcW w:w="1985" w:type="dxa"/>
            <w:tcBorders>
              <w:top w:val="single" w:sz="4" w:space="0" w:color="auto"/>
              <w:bottom w:val="single" w:sz="4" w:space="0" w:color="auto"/>
            </w:tcBorders>
          </w:tcPr>
          <w:p w14:paraId="3C4E703B" w14:textId="77777777" w:rsidR="004663FF" w:rsidRPr="00731AD0" w:rsidRDefault="004663FF" w:rsidP="001F5AA7">
            <w:pPr>
              <w:spacing w:before="40" w:after="40"/>
              <w:jc w:val="center"/>
              <w:rPr>
                <w:b/>
                <w:bCs/>
              </w:rPr>
            </w:pPr>
            <w:r w:rsidRPr="00731AD0">
              <w:rPr>
                <w:b/>
                <w:bCs/>
              </w:rPr>
              <w:t>Species</w:t>
            </w:r>
          </w:p>
        </w:tc>
        <w:tc>
          <w:tcPr>
            <w:tcW w:w="7365" w:type="dxa"/>
            <w:tcBorders>
              <w:top w:val="single" w:sz="4" w:space="0" w:color="auto"/>
              <w:bottom w:val="single" w:sz="4" w:space="0" w:color="auto"/>
            </w:tcBorders>
          </w:tcPr>
          <w:p w14:paraId="28345D87" w14:textId="77777777" w:rsidR="004663FF" w:rsidRPr="00731AD0" w:rsidRDefault="004663FF" w:rsidP="001F5AA7">
            <w:pPr>
              <w:spacing w:before="40" w:after="40"/>
              <w:jc w:val="center"/>
              <w:rPr>
                <w:b/>
                <w:bCs/>
              </w:rPr>
            </w:pPr>
            <w:r w:rsidRPr="00731AD0">
              <w:rPr>
                <w:b/>
                <w:bCs/>
              </w:rPr>
              <w:t>Disease, infections, and infestations</w:t>
            </w:r>
          </w:p>
        </w:tc>
      </w:tr>
      <w:tr w:rsidR="004663FF" w:rsidRPr="00731AD0" w14:paraId="1693B258" w14:textId="77777777" w:rsidTr="001F5AA7">
        <w:trPr>
          <w:tblHeader/>
        </w:trPr>
        <w:tc>
          <w:tcPr>
            <w:tcW w:w="1985" w:type="dxa"/>
            <w:tcBorders>
              <w:top w:val="single" w:sz="4" w:space="0" w:color="auto"/>
            </w:tcBorders>
          </w:tcPr>
          <w:p w14:paraId="7A3EEC4C" w14:textId="77777777" w:rsidR="004663FF" w:rsidRPr="00731AD0" w:rsidRDefault="004663FF" w:rsidP="001F5AA7">
            <w:pPr>
              <w:spacing w:after="0" w:line="40" w:lineRule="exact"/>
              <w:rPr>
                <w:b/>
                <w:bCs/>
              </w:rPr>
            </w:pPr>
          </w:p>
        </w:tc>
        <w:tc>
          <w:tcPr>
            <w:tcW w:w="7365" w:type="dxa"/>
            <w:tcBorders>
              <w:top w:val="single" w:sz="4" w:space="0" w:color="auto"/>
            </w:tcBorders>
          </w:tcPr>
          <w:p w14:paraId="5AFC27E7" w14:textId="77777777" w:rsidR="004663FF" w:rsidRPr="00731AD0" w:rsidRDefault="004663FF" w:rsidP="001F5AA7">
            <w:pPr>
              <w:spacing w:after="0" w:line="40" w:lineRule="exact"/>
            </w:pPr>
          </w:p>
        </w:tc>
      </w:tr>
      <w:tr w:rsidR="004663FF" w:rsidRPr="00731AD0" w14:paraId="0A1E2391" w14:textId="77777777" w:rsidTr="001F5AA7">
        <w:tc>
          <w:tcPr>
            <w:tcW w:w="1985" w:type="dxa"/>
          </w:tcPr>
          <w:p w14:paraId="3B2DA340" w14:textId="77777777" w:rsidR="004663FF" w:rsidRPr="00731AD0" w:rsidRDefault="004663FF" w:rsidP="001F5AA7">
            <w:pPr>
              <w:tabs>
                <w:tab w:val="clear" w:pos="160"/>
                <w:tab w:val="clear" w:pos="320"/>
                <w:tab w:val="clear" w:pos="480"/>
              </w:tabs>
              <w:spacing w:after="0"/>
              <w:ind w:left="36"/>
            </w:pPr>
            <w:r w:rsidRPr="00731AD0">
              <w:t>Bees</w:t>
            </w:r>
          </w:p>
        </w:tc>
        <w:tc>
          <w:tcPr>
            <w:tcW w:w="7365" w:type="dxa"/>
          </w:tcPr>
          <w:p w14:paraId="60DC9A73" w14:textId="77777777" w:rsidR="004663FF" w:rsidRPr="00731AD0" w:rsidRDefault="004663FF" w:rsidP="001F5AA7">
            <w:pPr>
              <w:tabs>
                <w:tab w:val="clear" w:pos="1280"/>
                <w:tab w:val="left" w:pos="1310"/>
              </w:tabs>
              <w:spacing w:after="0"/>
              <w:ind w:left="1310"/>
            </w:pPr>
            <w:r w:rsidRPr="003A3085">
              <w:rPr>
                <w:i/>
                <w:iCs/>
              </w:rPr>
              <w:t>Melissococcus pluton</w:t>
            </w:r>
            <w:r w:rsidRPr="00731AD0">
              <w:t xml:space="preserve"> (European foulbrood)</w:t>
            </w:r>
          </w:p>
        </w:tc>
      </w:tr>
      <w:tr w:rsidR="004663FF" w:rsidRPr="00731AD0" w14:paraId="7C21AD51" w14:textId="77777777" w:rsidTr="001F5AA7">
        <w:tc>
          <w:tcPr>
            <w:tcW w:w="1985" w:type="dxa"/>
          </w:tcPr>
          <w:p w14:paraId="414739D5" w14:textId="77777777" w:rsidR="004663FF" w:rsidRPr="00731AD0" w:rsidRDefault="004663FF" w:rsidP="001F5AA7">
            <w:pPr>
              <w:tabs>
                <w:tab w:val="clear" w:pos="160"/>
                <w:tab w:val="clear" w:pos="320"/>
                <w:tab w:val="clear" w:pos="480"/>
              </w:tabs>
              <w:spacing w:after="0"/>
              <w:ind w:left="36"/>
            </w:pPr>
          </w:p>
        </w:tc>
        <w:tc>
          <w:tcPr>
            <w:tcW w:w="7365" w:type="dxa"/>
          </w:tcPr>
          <w:p w14:paraId="64827725" w14:textId="77777777" w:rsidR="004663FF" w:rsidRPr="00731AD0" w:rsidRDefault="004663FF" w:rsidP="001F5AA7">
            <w:pPr>
              <w:tabs>
                <w:tab w:val="clear" w:pos="1280"/>
                <w:tab w:val="left" w:pos="1310"/>
              </w:tabs>
              <w:spacing w:after="0"/>
              <w:ind w:left="1310"/>
            </w:pPr>
            <w:r w:rsidRPr="003A3085">
              <w:rPr>
                <w:i/>
                <w:iCs/>
              </w:rPr>
              <w:t>Paenibacillus larvae</w:t>
            </w:r>
            <w:r w:rsidRPr="00731AD0">
              <w:t xml:space="preserve"> (American foulbrood)</w:t>
            </w:r>
          </w:p>
        </w:tc>
      </w:tr>
      <w:tr w:rsidR="004663FF" w:rsidRPr="00731AD0" w14:paraId="4144204A" w14:textId="77777777" w:rsidTr="001F5AA7">
        <w:tc>
          <w:tcPr>
            <w:tcW w:w="1985" w:type="dxa"/>
          </w:tcPr>
          <w:p w14:paraId="3302E554" w14:textId="77777777" w:rsidR="004663FF" w:rsidRPr="00731AD0" w:rsidRDefault="004663FF" w:rsidP="001F5AA7">
            <w:pPr>
              <w:tabs>
                <w:tab w:val="clear" w:pos="160"/>
                <w:tab w:val="clear" w:pos="320"/>
                <w:tab w:val="clear" w:pos="480"/>
              </w:tabs>
              <w:spacing w:after="0"/>
              <w:ind w:left="36"/>
            </w:pPr>
            <w:r w:rsidRPr="00731AD0">
              <w:t>Aquatic species</w:t>
            </w:r>
          </w:p>
        </w:tc>
        <w:tc>
          <w:tcPr>
            <w:tcW w:w="7365" w:type="dxa"/>
          </w:tcPr>
          <w:p w14:paraId="11248662" w14:textId="77777777" w:rsidR="004663FF" w:rsidRPr="00731AD0" w:rsidRDefault="004663FF" w:rsidP="001F5AA7">
            <w:pPr>
              <w:tabs>
                <w:tab w:val="clear" w:pos="1280"/>
                <w:tab w:val="left" w:pos="1310"/>
              </w:tabs>
              <w:spacing w:after="0"/>
              <w:ind w:left="1310"/>
            </w:pPr>
            <w:r w:rsidRPr="00731AD0">
              <w:t>Abalone herpesvirus (Haliotid herpesvirus-1)</w:t>
            </w:r>
          </w:p>
        </w:tc>
      </w:tr>
      <w:tr w:rsidR="004663FF" w:rsidRPr="00731AD0" w14:paraId="6AD8CA26" w14:textId="77777777" w:rsidTr="001F5AA7">
        <w:tc>
          <w:tcPr>
            <w:tcW w:w="1985" w:type="dxa"/>
          </w:tcPr>
          <w:p w14:paraId="6D9783AF" w14:textId="77777777" w:rsidR="004663FF" w:rsidRPr="00731AD0" w:rsidRDefault="004663FF" w:rsidP="001F5AA7">
            <w:pPr>
              <w:tabs>
                <w:tab w:val="clear" w:pos="160"/>
                <w:tab w:val="clear" w:pos="320"/>
                <w:tab w:val="clear" w:pos="480"/>
              </w:tabs>
              <w:spacing w:after="0"/>
              <w:ind w:left="36"/>
            </w:pPr>
          </w:p>
        </w:tc>
        <w:tc>
          <w:tcPr>
            <w:tcW w:w="7365" w:type="dxa"/>
          </w:tcPr>
          <w:p w14:paraId="68A3B161" w14:textId="77777777" w:rsidR="004663FF" w:rsidRPr="00731AD0" w:rsidRDefault="004663FF" w:rsidP="001F5AA7">
            <w:pPr>
              <w:tabs>
                <w:tab w:val="clear" w:pos="1280"/>
                <w:tab w:val="left" w:pos="1310"/>
              </w:tabs>
              <w:spacing w:after="0"/>
              <w:ind w:left="1310"/>
            </w:pPr>
            <w:r w:rsidRPr="003A3085">
              <w:rPr>
                <w:i/>
                <w:iCs/>
              </w:rPr>
              <w:t>Aeromonas salmonicida</w:t>
            </w:r>
            <w:r>
              <w:rPr>
                <w:i/>
                <w:iCs/>
              </w:rPr>
              <w:t>—</w:t>
            </w:r>
            <w:r w:rsidRPr="00731AD0">
              <w:t>atypical strains</w:t>
            </w:r>
          </w:p>
        </w:tc>
      </w:tr>
      <w:tr w:rsidR="004663FF" w:rsidRPr="00731AD0" w14:paraId="4237124C" w14:textId="77777777" w:rsidTr="001F5AA7">
        <w:tc>
          <w:tcPr>
            <w:tcW w:w="1985" w:type="dxa"/>
          </w:tcPr>
          <w:p w14:paraId="19D013EF" w14:textId="77777777" w:rsidR="004663FF" w:rsidRPr="00731AD0" w:rsidRDefault="004663FF" w:rsidP="001F5AA7">
            <w:pPr>
              <w:tabs>
                <w:tab w:val="clear" w:pos="160"/>
                <w:tab w:val="clear" w:pos="320"/>
                <w:tab w:val="clear" w:pos="480"/>
              </w:tabs>
              <w:spacing w:after="0"/>
              <w:ind w:left="36"/>
            </w:pPr>
          </w:p>
        </w:tc>
        <w:tc>
          <w:tcPr>
            <w:tcW w:w="7365" w:type="dxa"/>
          </w:tcPr>
          <w:p w14:paraId="5E9982AD" w14:textId="77777777" w:rsidR="004663FF" w:rsidRPr="00731AD0" w:rsidRDefault="004663FF" w:rsidP="001F5AA7">
            <w:pPr>
              <w:tabs>
                <w:tab w:val="clear" w:pos="1280"/>
                <w:tab w:val="left" w:pos="1310"/>
              </w:tabs>
              <w:spacing w:after="0"/>
              <w:ind w:left="1310"/>
            </w:pPr>
            <w:r w:rsidRPr="003A3085">
              <w:rPr>
                <w:i/>
                <w:iCs/>
              </w:rPr>
              <w:t>Aphanomyces invadans</w:t>
            </w:r>
            <w:r w:rsidRPr="00731AD0">
              <w:t xml:space="preserve"> (epizootic ulcerative syndrome)</w:t>
            </w:r>
          </w:p>
        </w:tc>
      </w:tr>
      <w:tr w:rsidR="004663FF" w:rsidRPr="00731AD0" w14:paraId="71E75EAF" w14:textId="77777777" w:rsidTr="001F5AA7">
        <w:tc>
          <w:tcPr>
            <w:tcW w:w="1985" w:type="dxa"/>
          </w:tcPr>
          <w:p w14:paraId="55C5B337" w14:textId="77777777" w:rsidR="004663FF" w:rsidRPr="00731AD0" w:rsidRDefault="004663FF" w:rsidP="001F5AA7">
            <w:pPr>
              <w:tabs>
                <w:tab w:val="clear" w:pos="160"/>
                <w:tab w:val="clear" w:pos="320"/>
                <w:tab w:val="clear" w:pos="480"/>
              </w:tabs>
              <w:spacing w:after="0"/>
              <w:ind w:left="36"/>
            </w:pPr>
          </w:p>
        </w:tc>
        <w:tc>
          <w:tcPr>
            <w:tcW w:w="7365" w:type="dxa"/>
          </w:tcPr>
          <w:p w14:paraId="1C793B5F" w14:textId="77777777" w:rsidR="004663FF" w:rsidRPr="003A3085" w:rsidRDefault="004663FF" w:rsidP="001F5AA7">
            <w:pPr>
              <w:tabs>
                <w:tab w:val="clear" w:pos="1280"/>
                <w:tab w:val="left" w:pos="1310"/>
              </w:tabs>
              <w:spacing w:after="0"/>
              <w:ind w:left="1310"/>
              <w:rPr>
                <w:i/>
                <w:iCs/>
              </w:rPr>
            </w:pPr>
            <w:r w:rsidRPr="003A3085">
              <w:rPr>
                <w:i/>
                <w:iCs/>
              </w:rPr>
              <w:t>Batrachochytrium dendrobatidis</w:t>
            </w:r>
          </w:p>
        </w:tc>
      </w:tr>
      <w:tr w:rsidR="004663FF" w:rsidRPr="00731AD0" w14:paraId="6B433D78" w14:textId="77777777" w:rsidTr="001F5AA7">
        <w:tc>
          <w:tcPr>
            <w:tcW w:w="1985" w:type="dxa"/>
          </w:tcPr>
          <w:p w14:paraId="54286219" w14:textId="77777777" w:rsidR="004663FF" w:rsidRPr="00731AD0" w:rsidRDefault="004663FF" w:rsidP="001F5AA7">
            <w:pPr>
              <w:tabs>
                <w:tab w:val="clear" w:pos="160"/>
                <w:tab w:val="clear" w:pos="320"/>
                <w:tab w:val="clear" w:pos="480"/>
              </w:tabs>
              <w:spacing w:after="0"/>
              <w:ind w:left="36"/>
            </w:pPr>
          </w:p>
        </w:tc>
        <w:tc>
          <w:tcPr>
            <w:tcW w:w="7365" w:type="dxa"/>
          </w:tcPr>
          <w:p w14:paraId="2C48431B" w14:textId="77777777" w:rsidR="004663FF" w:rsidRPr="003A3085" w:rsidRDefault="004663FF" w:rsidP="001F5AA7">
            <w:pPr>
              <w:tabs>
                <w:tab w:val="clear" w:pos="1280"/>
                <w:tab w:val="left" w:pos="1310"/>
              </w:tabs>
              <w:spacing w:after="0"/>
              <w:ind w:left="1310"/>
              <w:rPr>
                <w:i/>
                <w:iCs/>
              </w:rPr>
            </w:pPr>
            <w:r w:rsidRPr="003A3085">
              <w:rPr>
                <w:i/>
                <w:iCs/>
              </w:rPr>
              <w:t>Bonamia exitiosa</w:t>
            </w:r>
          </w:p>
        </w:tc>
      </w:tr>
      <w:tr w:rsidR="004663FF" w:rsidRPr="00731AD0" w14:paraId="5EFB6CF1" w14:textId="77777777" w:rsidTr="001F5AA7">
        <w:tc>
          <w:tcPr>
            <w:tcW w:w="1985" w:type="dxa"/>
          </w:tcPr>
          <w:p w14:paraId="0D9A1C8F" w14:textId="77777777" w:rsidR="004663FF" w:rsidRPr="00731AD0" w:rsidRDefault="004663FF" w:rsidP="001F5AA7">
            <w:pPr>
              <w:tabs>
                <w:tab w:val="clear" w:pos="160"/>
                <w:tab w:val="clear" w:pos="320"/>
                <w:tab w:val="clear" w:pos="480"/>
              </w:tabs>
              <w:spacing w:after="0"/>
              <w:ind w:left="36"/>
            </w:pPr>
          </w:p>
        </w:tc>
        <w:tc>
          <w:tcPr>
            <w:tcW w:w="7365" w:type="dxa"/>
          </w:tcPr>
          <w:p w14:paraId="6C464614" w14:textId="77777777" w:rsidR="004663FF" w:rsidRPr="00731AD0" w:rsidRDefault="004663FF" w:rsidP="001F5AA7">
            <w:pPr>
              <w:tabs>
                <w:tab w:val="clear" w:pos="1280"/>
                <w:tab w:val="left" w:pos="1310"/>
              </w:tabs>
              <w:spacing w:after="0"/>
              <w:ind w:left="1310"/>
            </w:pPr>
            <w:r w:rsidRPr="00731AD0">
              <w:t>Epizootic haematopoietic necrosis virus</w:t>
            </w:r>
          </w:p>
        </w:tc>
      </w:tr>
      <w:tr w:rsidR="004663FF" w:rsidRPr="00731AD0" w14:paraId="616DEDAC" w14:textId="77777777" w:rsidTr="001F5AA7">
        <w:tc>
          <w:tcPr>
            <w:tcW w:w="1985" w:type="dxa"/>
          </w:tcPr>
          <w:p w14:paraId="6E8F472B" w14:textId="77777777" w:rsidR="004663FF" w:rsidRPr="00731AD0" w:rsidRDefault="004663FF" w:rsidP="001F5AA7">
            <w:pPr>
              <w:tabs>
                <w:tab w:val="clear" w:pos="160"/>
                <w:tab w:val="clear" w:pos="320"/>
                <w:tab w:val="clear" w:pos="480"/>
              </w:tabs>
              <w:spacing w:after="0"/>
              <w:ind w:left="36"/>
            </w:pPr>
          </w:p>
        </w:tc>
        <w:tc>
          <w:tcPr>
            <w:tcW w:w="7365" w:type="dxa"/>
          </w:tcPr>
          <w:p w14:paraId="09AA32DD" w14:textId="77777777" w:rsidR="004663FF" w:rsidRPr="00731AD0" w:rsidRDefault="004663FF" w:rsidP="001F5AA7">
            <w:pPr>
              <w:tabs>
                <w:tab w:val="clear" w:pos="1280"/>
                <w:tab w:val="left" w:pos="1310"/>
              </w:tabs>
              <w:spacing w:after="0"/>
              <w:ind w:left="1310"/>
            </w:pPr>
            <w:r w:rsidRPr="00731AD0">
              <w:t>Ostreid herpesvirus-1</w:t>
            </w:r>
          </w:p>
        </w:tc>
      </w:tr>
      <w:tr w:rsidR="004663FF" w:rsidRPr="00731AD0" w14:paraId="63B19849" w14:textId="77777777" w:rsidTr="001F5AA7">
        <w:tc>
          <w:tcPr>
            <w:tcW w:w="1985" w:type="dxa"/>
          </w:tcPr>
          <w:p w14:paraId="5143D1D3" w14:textId="77777777" w:rsidR="004663FF" w:rsidRPr="00731AD0" w:rsidRDefault="004663FF" w:rsidP="001F5AA7">
            <w:pPr>
              <w:tabs>
                <w:tab w:val="clear" w:pos="160"/>
                <w:tab w:val="clear" w:pos="320"/>
                <w:tab w:val="clear" w:pos="480"/>
              </w:tabs>
              <w:spacing w:after="0"/>
              <w:ind w:left="36"/>
            </w:pPr>
          </w:p>
        </w:tc>
        <w:tc>
          <w:tcPr>
            <w:tcW w:w="7365" w:type="dxa"/>
          </w:tcPr>
          <w:p w14:paraId="31D56C89" w14:textId="77777777" w:rsidR="004663FF" w:rsidRPr="003A3085" w:rsidRDefault="004663FF" w:rsidP="001F5AA7">
            <w:pPr>
              <w:tabs>
                <w:tab w:val="clear" w:pos="1280"/>
                <w:tab w:val="left" w:pos="1310"/>
              </w:tabs>
              <w:spacing w:after="0"/>
              <w:ind w:left="1310"/>
              <w:rPr>
                <w:i/>
                <w:iCs/>
              </w:rPr>
            </w:pPr>
            <w:r w:rsidRPr="003A3085">
              <w:rPr>
                <w:i/>
                <w:iCs/>
              </w:rPr>
              <w:t>Perkinsus olseni</w:t>
            </w:r>
          </w:p>
        </w:tc>
      </w:tr>
      <w:tr w:rsidR="004663FF" w:rsidRPr="00731AD0" w14:paraId="5930F140" w14:textId="77777777" w:rsidTr="001F5AA7">
        <w:tc>
          <w:tcPr>
            <w:tcW w:w="1985" w:type="dxa"/>
          </w:tcPr>
          <w:p w14:paraId="2F2C2487" w14:textId="77777777" w:rsidR="004663FF" w:rsidRPr="00731AD0" w:rsidRDefault="004663FF" w:rsidP="001F5AA7">
            <w:pPr>
              <w:tabs>
                <w:tab w:val="clear" w:pos="160"/>
                <w:tab w:val="clear" w:pos="320"/>
                <w:tab w:val="clear" w:pos="480"/>
              </w:tabs>
              <w:spacing w:after="0"/>
              <w:ind w:left="36"/>
            </w:pPr>
          </w:p>
        </w:tc>
        <w:tc>
          <w:tcPr>
            <w:tcW w:w="7365" w:type="dxa"/>
          </w:tcPr>
          <w:p w14:paraId="4B821A1F" w14:textId="77777777" w:rsidR="004663FF" w:rsidRPr="00731AD0" w:rsidRDefault="004663FF" w:rsidP="001F5AA7">
            <w:pPr>
              <w:tabs>
                <w:tab w:val="clear" w:pos="1280"/>
                <w:tab w:val="left" w:pos="1310"/>
              </w:tabs>
              <w:spacing w:after="0"/>
              <w:ind w:left="1310"/>
            </w:pPr>
            <w:r w:rsidRPr="00731AD0">
              <w:t>Betanodavirus</w:t>
            </w:r>
          </w:p>
        </w:tc>
      </w:tr>
      <w:tr w:rsidR="004663FF" w:rsidRPr="00731AD0" w14:paraId="4784E183" w14:textId="77777777" w:rsidTr="001F5AA7">
        <w:tc>
          <w:tcPr>
            <w:tcW w:w="1985" w:type="dxa"/>
          </w:tcPr>
          <w:p w14:paraId="45A403DC" w14:textId="77777777" w:rsidR="004663FF" w:rsidRPr="00731AD0" w:rsidRDefault="004663FF" w:rsidP="001F5AA7">
            <w:pPr>
              <w:tabs>
                <w:tab w:val="clear" w:pos="160"/>
                <w:tab w:val="clear" w:pos="320"/>
                <w:tab w:val="clear" w:pos="480"/>
              </w:tabs>
              <w:spacing w:before="40" w:after="0"/>
              <w:ind w:left="36"/>
            </w:pPr>
            <w:r w:rsidRPr="00731AD0">
              <w:t>Other livestock species</w:t>
            </w:r>
          </w:p>
        </w:tc>
        <w:tc>
          <w:tcPr>
            <w:tcW w:w="7365" w:type="dxa"/>
          </w:tcPr>
          <w:p w14:paraId="4034E012" w14:textId="77777777" w:rsidR="004663FF" w:rsidRPr="00731AD0" w:rsidRDefault="004663FF" w:rsidP="001F5AA7">
            <w:pPr>
              <w:tabs>
                <w:tab w:val="clear" w:pos="1280"/>
                <w:tab w:val="left" w:pos="1310"/>
              </w:tabs>
              <w:spacing w:before="40" w:after="0"/>
              <w:ind w:left="1310"/>
            </w:pPr>
            <w:r w:rsidRPr="00731AD0">
              <w:t>Aino virus</w:t>
            </w:r>
          </w:p>
        </w:tc>
      </w:tr>
      <w:tr w:rsidR="004663FF" w:rsidRPr="00731AD0" w14:paraId="162B3419" w14:textId="77777777" w:rsidTr="001F5AA7">
        <w:tc>
          <w:tcPr>
            <w:tcW w:w="1985" w:type="dxa"/>
          </w:tcPr>
          <w:p w14:paraId="4FCC49A9" w14:textId="77777777" w:rsidR="004663FF" w:rsidRPr="00731AD0" w:rsidRDefault="004663FF" w:rsidP="001F5AA7">
            <w:pPr>
              <w:spacing w:after="0"/>
              <w:ind w:left="461"/>
            </w:pPr>
          </w:p>
        </w:tc>
        <w:tc>
          <w:tcPr>
            <w:tcW w:w="7365" w:type="dxa"/>
          </w:tcPr>
          <w:p w14:paraId="6B32C7E3" w14:textId="77777777" w:rsidR="004663FF" w:rsidRPr="003A3085" w:rsidRDefault="004663FF" w:rsidP="001F5AA7">
            <w:pPr>
              <w:tabs>
                <w:tab w:val="clear" w:pos="1280"/>
                <w:tab w:val="left" w:pos="1310"/>
              </w:tabs>
              <w:spacing w:after="0"/>
              <w:ind w:left="1310"/>
              <w:rPr>
                <w:i/>
                <w:iCs/>
              </w:rPr>
            </w:pPr>
            <w:r w:rsidRPr="003A3085">
              <w:rPr>
                <w:i/>
                <w:iCs/>
              </w:rPr>
              <w:t>Akabane virus</w:t>
            </w:r>
          </w:p>
        </w:tc>
      </w:tr>
      <w:tr w:rsidR="004663FF" w:rsidRPr="00731AD0" w14:paraId="79C78136" w14:textId="77777777" w:rsidTr="001F5AA7">
        <w:tc>
          <w:tcPr>
            <w:tcW w:w="1985" w:type="dxa"/>
          </w:tcPr>
          <w:p w14:paraId="127A5476" w14:textId="77777777" w:rsidR="004663FF" w:rsidRPr="00731AD0" w:rsidRDefault="004663FF" w:rsidP="001F5AA7">
            <w:pPr>
              <w:spacing w:after="0"/>
              <w:ind w:left="461"/>
            </w:pPr>
          </w:p>
        </w:tc>
        <w:tc>
          <w:tcPr>
            <w:tcW w:w="7365" w:type="dxa"/>
          </w:tcPr>
          <w:p w14:paraId="7A07013D" w14:textId="77777777" w:rsidR="004663FF" w:rsidRPr="00731AD0" w:rsidRDefault="004663FF" w:rsidP="001F5AA7">
            <w:pPr>
              <w:tabs>
                <w:tab w:val="clear" w:pos="1280"/>
                <w:tab w:val="left" w:pos="1310"/>
              </w:tabs>
              <w:spacing w:after="0"/>
              <w:ind w:left="1310"/>
            </w:pPr>
            <w:r w:rsidRPr="003A3085">
              <w:rPr>
                <w:i/>
                <w:iCs/>
              </w:rPr>
              <w:t xml:space="preserve">Anaplasma marginale </w:t>
            </w:r>
            <w:r w:rsidRPr="00731AD0">
              <w:t>(bovine anaplasmosis)</w:t>
            </w:r>
          </w:p>
        </w:tc>
      </w:tr>
      <w:tr w:rsidR="004663FF" w:rsidRPr="00731AD0" w14:paraId="777B13D8" w14:textId="77777777" w:rsidTr="001F5AA7">
        <w:tc>
          <w:tcPr>
            <w:tcW w:w="1985" w:type="dxa"/>
          </w:tcPr>
          <w:p w14:paraId="75B4DECA" w14:textId="77777777" w:rsidR="004663FF" w:rsidRPr="00731AD0" w:rsidRDefault="004663FF" w:rsidP="001F5AA7">
            <w:pPr>
              <w:spacing w:after="0"/>
              <w:ind w:left="461"/>
            </w:pPr>
          </w:p>
        </w:tc>
        <w:tc>
          <w:tcPr>
            <w:tcW w:w="7365" w:type="dxa"/>
          </w:tcPr>
          <w:p w14:paraId="36D3D40F" w14:textId="77777777" w:rsidR="004663FF" w:rsidRPr="00731AD0" w:rsidRDefault="004663FF" w:rsidP="001F5AA7">
            <w:pPr>
              <w:tabs>
                <w:tab w:val="clear" w:pos="1280"/>
                <w:tab w:val="left" w:pos="1310"/>
              </w:tabs>
              <w:spacing w:after="0"/>
              <w:ind w:left="1310"/>
            </w:pPr>
            <w:r w:rsidRPr="003A3085">
              <w:rPr>
                <w:i/>
                <w:iCs/>
              </w:rPr>
              <w:t>Babesia bovis, B. bigemina or B. divergens</w:t>
            </w:r>
            <w:r w:rsidRPr="00731AD0">
              <w:t xml:space="preserve"> (bovine babesiosis)</w:t>
            </w:r>
          </w:p>
        </w:tc>
      </w:tr>
      <w:tr w:rsidR="004663FF" w:rsidRPr="00731AD0" w14:paraId="56E5247F" w14:textId="77777777" w:rsidTr="001F5AA7">
        <w:tc>
          <w:tcPr>
            <w:tcW w:w="1985" w:type="dxa"/>
          </w:tcPr>
          <w:p w14:paraId="47B541D9" w14:textId="77777777" w:rsidR="004663FF" w:rsidRPr="00731AD0" w:rsidRDefault="004663FF" w:rsidP="001F5AA7">
            <w:pPr>
              <w:spacing w:after="0"/>
              <w:ind w:left="461"/>
            </w:pPr>
          </w:p>
        </w:tc>
        <w:tc>
          <w:tcPr>
            <w:tcW w:w="7365" w:type="dxa"/>
          </w:tcPr>
          <w:p w14:paraId="0FAC0FC1" w14:textId="77777777" w:rsidR="004663FF" w:rsidRPr="00731AD0" w:rsidRDefault="004663FF" w:rsidP="001F5AA7">
            <w:pPr>
              <w:tabs>
                <w:tab w:val="clear" w:pos="1280"/>
                <w:tab w:val="left" w:pos="1310"/>
              </w:tabs>
              <w:spacing w:after="0"/>
              <w:ind w:left="1310"/>
            </w:pPr>
            <w:r w:rsidRPr="00731AD0">
              <w:t>Bovine ephemeral fever</w:t>
            </w:r>
          </w:p>
        </w:tc>
      </w:tr>
      <w:tr w:rsidR="004663FF" w:rsidRPr="00731AD0" w14:paraId="79E07102" w14:textId="77777777" w:rsidTr="001F5AA7">
        <w:tc>
          <w:tcPr>
            <w:tcW w:w="1985" w:type="dxa"/>
          </w:tcPr>
          <w:p w14:paraId="2FB5FD9F" w14:textId="77777777" w:rsidR="004663FF" w:rsidRPr="00731AD0" w:rsidRDefault="004663FF" w:rsidP="001F5AA7">
            <w:pPr>
              <w:spacing w:after="0"/>
              <w:ind w:left="461"/>
            </w:pPr>
          </w:p>
        </w:tc>
        <w:tc>
          <w:tcPr>
            <w:tcW w:w="7365" w:type="dxa"/>
          </w:tcPr>
          <w:p w14:paraId="73CF7C4C" w14:textId="77777777" w:rsidR="004663FF" w:rsidRPr="00731AD0" w:rsidRDefault="004663FF" w:rsidP="001F5AA7">
            <w:pPr>
              <w:tabs>
                <w:tab w:val="clear" w:pos="1280"/>
                <w:tab w:val="left" w:pos="1310"/>
              </w:tabs>
              <w:spacing w:after="0"/>
              <w:ind w:left="1310"/>
            </w:pPr>
            <w:r w:rsidRPr="00731AD0">
              <w:t>Bovine leukaemia virus (enzootic bovine leucosis)</w:t>
            </w:r>
          </w:p>
        </w:tc>
      </w:tr>
      <w:tr w:rsidR="004663FF" w:rsidRPr="00731AD0" w14:paraId="1A6837AC" w14:textId="77777777" w:rsidTr="001F5AA7">
        <w:tc>
          <w:tcPr>
            <w:tcW w:w="1985" w:type="dxa"/>
          </w:tcPr>
          <w:p w14:paraId="325C4E3E" w14:textId="77777777" w:rsidR="004663FF" w:rsidRPr="00731AD0" w:rsidRDefault="004663FF" w:rsidP="001F5AA7">
            <w:pPr>
              <w:spacing w:after="0"/>
              <w:ind w:left="461"/>
            </w:pPr>
          </w:p>
        </w:tc>
        <w:tc>
          <w:tcPr>
            <w:tcW w:w="7365" w:type="dxa"/>
          </w:tcPr>
          <w:p w14:paraId="1A326563" w14:textId="77777777" w:rsidR="004663FF" w:rsidRPr="003A3085" w:rsidRDefault="004663FF" w:rsidP="001F5AA7">
            <w:pPr>
              <w:tabs>
                <w:tab w:val="clear" w:pos="1280"/>
                <w:tab w:val="left" w:pos="1310"/>
              </w:tabs>
              <w:spacing w:after="0"/>
              <w:ind w:left="1310"/>
              <w:rPr>
                <w:i/>
                <w:iCs/>
              </w:rPr>
            </w:pPr>
            <w:r w:rsidRPr="003A3085">
              <w:rPr>
                <w:i/>
                <w:iCs/>
              </w:rPr>
              <w:t>Brucella suis</w:t>
            </w:r>
          </w:p>
        </w:tc>
      </w:tr>
      <w:tr w:rsidR="004663FF" w:rsidRPr="00731AD0" w14:paraId="44FA104E" w14:textId="77777777" w:rsidTr="001F5AA7">
        <w:tc>
          <w:tcPr>
            <w:tcW w:w="1985" w:type="dxa"/>
          </w:tcPr>
          <w:p w14:paraId="2B2C7782" w14:textId="77777777" w:rsidR="004663FF" w:rsidRPr="00731AD0" w:rsidRDefault="004663FF" w:rsidP="001F5AA7">
            <w:pPr>
              <w:spacing w:after="0"/>
              <w:ind w:left="461"/>
            </w:pPr>
          </w:p>
        </w:tc>
        <w:tc>
          <w:tcPr>
            <w:tcW w:w="7365" w:type="dxa"/>
          </w:tcPr>
          <w:p w14:paraId="63F18EA4" w14:textId="77777777" w:rsidR="004663FF" w:rsidRPr="00731AD0" w:rsidRDefault="004663FF" w:rsidP="001F5AA7">
            <w:pPr>
              <w:tabs>
                <w:tab w:val="clear" w:pos="1280"/>
                <w:tab w:val="left" w:pos="1310"/>
              </w:tabs>
              <w:spacing w:after="0"/>
              <w:ind w:left="1310"/>
            </w:pPr>
            <w:r w:rsidRPr="003A3085">
              <w:rPr>
                <w:i/>
                <w:iCs/>
              </w:rPr>
              <w:t>Burkholderia pseudomallei</w:t>
            </w:r>
            <w:r w:rsidRPr="00731AD0">
              <w:t xml:space="preserve"> (melioidosis)</w:t>
            </w:r>
          </w:p>
        </w:tc>
      </w:tr>
      <w:tr w:rsidR="004663FF" w:rsidRPr="00731AD0" w14:paraId="0E31C792" w14:textId="77777777" w:rsidTr="001F5AA7">
        <w:tc>
          <w:tcPr>
            <w:tcW w:w="1985" w:type="dxa"/>
          </w:tcPr>
          <w:p w14:paraId="48505B4C" w14:textId="77777777" w:rsidR="004663FF" w:rsidRPr="00731AD0" w:rsidRDefault="004663FF" w:rsidP="001F5AA7">
            <w:pPr>
              <w:spacing w:after="0"/>
              <w:ind w:left="461"/>
            </w:pPr>
          </w:p>
        </w:tc>
        <w:tc>
          <w:tcPr>
            <w:tcW w:w="7365" w:type="dxa"/>
          </w:tcPr>
          <w:p w14:paraId="4DCB6014" w14:textId="77777777" w:rsidR="004663FF" w:rsidRPr="00731AD0" w:rsidRDefault="004663FF" w:rsidP="001F5AA7">
            <w:pPr>
              <w:tabs>
                <w:tab w:val="clear" w:pos="1280"/>
                <w:tab w:val="left" w:pos="1310"/>
              </w:tabs>
              <w:spacing w:after="0"/>
              <w:ind w:left="1310"/>
            </w:pPr>
            <w:r w:rsidRPr="003A3085">
              <w:rPr>
                <w:i/>
                <w:iCs/>
              </w:rPr>
              <w:t>Chlamydophilia pecorum</w:t>
            </w:r>
            <w:r w:rsidRPr="00731AD0">
              <w:t xml:space="preserve"> (sporadic bovine encephalomyelitis)</w:t>
            </w:r>
          </w:p>
        </w:tc>
      </w:tr>
      <w:tr w:rsidR="004663FF" w:rsidRPr="00731AD0" w14:paraId="478C6843" w14:textId="77777777" w:rsidTr="001F5AA7">
        <w:tc>
          <w:tcPr>
            <w:tcW w:w="1985" w:type="dxa"/>
          </w:tcPr>
          <w:p w14:paraId="26C1D986" w14:textId="77777777" w:rsidR="004663FF" w:rsidRPr="00731AD0" w:rsidRDefault="004663FF" w:rsidP="001F5AA7">
            <w:pPr>
              <w:spacing w:after="0"/>
              <w:ind w:left="461"/>
            </w:pPr>
          </w:p>
        </w:tc>
        <w:tc>
          <w:tcPr>
            <w:tcW w:w="7365" w:type="dxa"/>
          </w:tcPr>
          <w:p w14:paraId="75C2A6F8" w14:textId="77777777" w:rsidR="004663FF" w:rsidRPr="00731AD0" w:rsidRDefault="004663FF" w:rsidP="001F5AA7">
            <w:pPr>
              <w:tabs>
                <w:tab w:val="clear" w:pos="1280"/>
                <w:tab w:val="left" w:pos="1310"/>
              </w:tabs>
              <w:spacing w:after="0"/>
              <w:ind w:left="1310"/>
            </w:pPr>
            <w:r w:rsidRPr="003A3085">
              <w:rPr>
                <w:i/>
                <w:iCs/>
              </w:rPr>
              <w:t>Taenia saginata</w:t>
            </w:r>
            <w:r w:rsidRPr="00731AD0">
              <w:t xml:space="preserve"> (cysticercus bovis)</w:t>
            </w:r>
          </w:p>
        </w:tc>
      </w:tr>
      <w:tr w:rsidR="004663FF" w:rsidRPr="00731AD0" w14:paraId="5D065395" w14:textId="77777777" w:rsidTr="001F5AA7">
        <w:tc>
          <w:tcPr>
            <w:tcW w:w="1985" w:type="dxa"/>
          </w:tcPr>
          <w:p w14:paraId="7088A907" w14:textId="77777777" w:rsidR="004663FF" w:rsidRPr="00731AD0" w:rsidRDefault="004663FF" w:rsidP="001F5AA7">
            <w:pPr>
              <w:spacing w:after="0"/>
              <w:ind w:left="461"/>
            </w:pPr>
          </w:p>
        </w:tc>
        <w:tc>
          <w:tcPr>
            <w:tcW w:w="7365" w:type="dxa"/>
          </w:tcPr>
          <w:p w14:paraId="45C977D0" w14:textId="77777777" w:rsidR="004663FF" w:rsidRPr="00731AD0" w:rsidRDefault="004663FF" w:rsidP="001F5AA7">
            <w:pPr>
              <w:tabs>
                <w:tab w:val="clear" w:pos="1280"/>
                <w:tab w:val="left" w:pos="1310"/>
              </w:tabs>
              <w:spacing w:after="0"/>
              <w:ind w:left="1310"/>
            </w:pPr>
            <w:r w:rsidRPr="003A3085">
              <w:rPr>
                <w:i/>
                <w:iCs/>
              </w:rPr>
              <w:t>Ehrlichia canis</w:t>
            </w:r>
            <w:r w:rsidRPr="00731AD0">
              <w:t xml:space="preserve"> (ehrlichiosis)</w:t>
            </w:r>
          </w:p>
        </w:tc>
      </w:tr>
      <w:tr w:rsidR="004663FF" w:rsidRPr="00731AD0" w14:paraId="3ED22985" w14:textId="77777777" w:rsidTr="001F5AA7">
        <w:tc>
          <w:tcPr>
            <w:tcW w:w="1985" w:type="dxa"/>
          </w:tcPr>
          <w:p w14:paraId="56C15FFB" w14:textId="77777777" w:rsidR="004663FF" w:rsidRPr="00731AD0" w:rsidRDefault="004663FF" w:rsidP="001F5AA7">
            <w:pPr>
              <w:spacing w:after="0"/>
              <w:ind w:left="461"/>
            </w:pPr>
          </w:p>
        </w:tc>
        <w:tc>
          <w:tcPr>
            <w:tcW w:w="7365" w:type="dxa"/>
          </w:tcPr>
          <w:p w14:paraId="538C0CC1" w14:textId="77777777" w:rsidR="004663FF" w:rsidRPr="00731AD0" w:rsidRDefault="004663FF" w:rsidP="001F5AA7">
            <w:pPr>
              <w:tabs>
                <w:tab w:val="clear" w:pos="1280"/>
                <w:tab w:val="left" w:pos="1310"/>
              </w:tabs>
              <w:spacing w:after="0"/>
              <w:ind w:left="1310"/>
            </w:pPr>
            <w:r w:rsidRPr="003A3085">
              <w:rPr>
                <w:i/>
                <w:iCs/>
              </w:rPr>
              <w:t>Escherichia coli</w:t>
            </w:r>
            <w:r w:rsidRPr="00731AD0">
              <w:t xml:space="preserve"> (verotoxigenic strains)</w:t>
            </w:r>
          </w:p>
        </w:tc>
      </w:tr>
      <w:tr w:rsidR="004663FF" w:rsidRPr="00731AD0" w14:paraId="740629D8" w14:textId="77777777" w:rsidTr="001F5AA7">
        <w:tc>
          <w:tcPr>
            <w:tcW w:w="1985" w:type="dxa"/>
          </w:tcPr>
          <w:p w14:paraId="1F8FB241" w14:textId="77777777" w:rsidR="004663FF" w:rsidRPr="00731AD0" w:rsidRDefault="004663FF" w:rsidP="001F5AA7">
            <w:pPr>
              <w:spacing w:after="0"/>
              <w:ind w:left="461"/>
            </w:pPr>
          </w:p>
        </w:tc>
        <w:tc>
          <w:tcPr>
            <w:tcW w:w="7365" w:type="dxa"/>
          </w:tcPr>
          <w:p w14:paraId="66B62068" w14:textId="77777777" w:rsidR="004663FF" w:rsidRPr="00731AD0" w:rsidRDefault="004663FF" w:rsidP="001F5AA7">
            <w:pPr>
              <w:tabs>
                <w:tab w:val="clear" w:pos="1280"/>
                <w:tab w:val="left" w:pos="1310"/>
              </w:tabs>
              <w:spacing w:after="0"/>
              <w:ind w:left="1310"/>
            </w:pPr>
            <w:r w:rsidRPr="00731AD0">
              <w:t>Equine herpes virus-1 (EHV-1)</w:t>
            </w:r>
          </w:p>
        </w:tc>
      </w:tr>
      <w:tr w:rsidR="004663FF" w:rsidRPr="00731AD0" w14:paraId="2CE268AD" w14:textId="77777777" w:rsidTr="001F5AA7">
        <w:tc>
          <w:tcPr>
            <w:tcW w:w="1985" w:type="dxa"/>
          </w:tcPr>
          <w:p w14:paraId="2B802B2C" w14:textId="77777777" w:rsidR="004663FF" w:rsidRPr="00731AD0" w:rsidRDefault="004663FF" w:rsidP="001F5AA7">
            <w:pPr>
              <w:spacing w:after="0"/>
              <w:ind w:left="461"/>
            </w:pPr>
          </w:p>
        </w:tc>
        <w:tc>
          <w:tcPr>
            <w:tcW w:w="7365" w:type="dxa"/>
          </w:tcPr>
          <w:p w14:paraId="6F04F971" w14:textId="77777777" w:rsidR="004663FF" w:rsidRPr="00731AD0" w:rsidRDefault="004663FF" w:rsidP="001F5AA7">
            <w:pPr>
              <w:tabs>
                <w:tab w:val="clear" w:pos="1280"/>
                <w:tab w:val="left" w:pos="1310"/>
              </w:tabs>
              <w:spacing w:after="0"/>
              <w:ind w:left="1310"/>
            </w:pPr>
            <w:r w:rsidRPr="00731AD0">
              <w:t>Equine infectious anaemia virus</w:t>
            </w:r>
          </w:p>
        </w:tc>
      </w:tr>
      <w:tr w:rsidR="004663FF" w:rsidRPr="00731AD0" w14:paraId="61A2489D" w14:textId="77777777" w:rsidTr="001F5AA7">
        <w:tc>
          <w:tcPr>
            <w:tcW w:w="1985" w:type="dxa"/>
          </w:tcPr>
          <w:p w14:paraId="04D67BCF" w14:textId="77777777" w:rsidR="004663FF" w:rsidRPr="00731AD0" w:rsidRDefault="004663FF" w:rsidP="001F5AA7">
            <w:pPr>
              <w:spacing w:after="0"/>
              <w:ind w:left="461"/>
            </w:pPr>
          </w:p>
        </w:tc>
        <w:tc>
          <w:tcPr>
            <w:tcW w:w="7365" w:type="dxa"/>
          </w:tcPr>
          <w:p w14:paraId="33586833" w14:textId="77777777" w:rsidR="004663FF" w:rsidRPr="00731AD0" w:rsidRDefault="004663FF" w:rsidP="001F5AA7">
            <w:pPr>
              <w:tabs>
                <w:tab w:val="clear" w:pos="1280"/>
                <w:tab w:val="left" w:pos="1310"/>
              </w:tabs>
              <w:spacing w:after="0"/>
              <w:ind w:left="1310"/>
            </w:pPr>
            <w:r w:rsidRPr="00731AD0">
              <w:t>Equine arteritis virus</w:t>
            </w:r>
          </w:p>
        </w:tc>
      </w:tr>
      <w:tr w:rsidR="004663FF" w:rsidRPr="00731AD0" w14:paraId="4FBD7185" w14:textId="77777777" w:rsidTr="001F5AA7">
        <w:tc>
          <w:tcPr>
            <w:tcW w:w="1985" w:type="dxa"/>
          </w:tcPr>
          <w:p w14:paraId="29C891F1" w14:textId="77777777" w:rsidR="004663FF" w:rsidRPr="00731AD0" w:rsidRDefault="004663FF" w:rsidP="001F5AA7">
            <w:pPr>
              <w:spacing w:after="0"/>
              <w:ind w:left="461"/>
            </w:pPr>
          </w:p>
        </w:tc>
        <w:tc>
          <w:tcPr>
            <w:tcW w:w="7365" w:type="dxa"/>
          </w:tcPr>
          <w:p w14:paraId="0E939B67" w14:textId="77777777" w:rsidR="004663FF" w:rsidRPr="00731AD0" w:rsidRDefault="004663FF" w:rsidP="001F5AA7">
            <w:pPr>
              <w:tabs>
                <w:tab w:val="clear" w:pos="1280"/>
                <w:tab w:val="left" w:pos="1310"/>
              </w:tabs>
              <w:spacing w:after="0"/>
              <w:ind w:left="1310"/>
            </w:pPr>
            <w:r w:rsidRPr="00731AD0">
              <w:t>Infectious laryngotracheitis virus</w:t>
            </w:r>
          </w:p>
        </w:tc>
      </w:tr>
      <w:tr w:rsidR="004663FF" w:rsidRPr="00731AD0" w14:paraId="711CCC0E" w14:textId="77777777" w:rsidTr="001F5AA7">
        <w:tc>
          <w:tcPr>
            <w:tcW w:w="1985" w:type="dxa"/>
          </w:tcPr>
          <w:p w14:paraId="31B8D083" w14:textId="77777777" w:rsidR="004663FF" w:rsidRPr="00731AD0" w:rsidRDefault="004663FF" w:rsidP="001F5AA7">
            <w:pPr>
              <w:spacing w:after="0"/>
              <w:ind w:left="461"/>
            </w:pPr>
          </w:p>
        </w:tc>
        <w:tc>
          <w:tcPr>
            <w:tcW w:w="7365" w:type="dxa"/>
          </w:tcPr>
          <w:p w14:paraId="1A23F939" w14:textId="77777777" w:rsidR="004663FF" w:rsidRPr="00731AD0" w:rsidRDefault="004663FF" w:rsidP="001F5AA7">
            <w:pPr>
              <w:tabs>
                <w:tab w:val="clear" w:pos="1280"/>
                <w:tab w:val="left" w:pos="1310"/>
              </w:tabs>
              <w:spacing w:after="0"/>
              <w:ind w:left="1310"/>
            </w:pPr>
            <w:r w:rsidRPr="003A3085">
              <w:rPr>
                <w:i/>
                <w:iCs/>
              </w:rPr>
              <w:t>Listeria monocytogenes</w:t>
            </w:r>
            <w:r w:rsidRPr="00731AD0">
              <w:t xml:space="preserve"> (listeriosis)</w:t>
            </w:r>
          </w:p>
        </w:tc>
      </w:tr>
      <w:tr w:rsidR="004663FF" w:rsidRPr="00731AD0" w14:paraId="227436A8" w14:textId="77777777" w:rsidTr="001F5AA7">
        <w:tc>
          <w:tcPr>
            <w:tcW w:w="1985" w:type="dxa"/>
          </w:tcPr>
          <w:p w14:paraId="78CD38CF" w14:textId="77777777" w:rsidR="004663FF" w:rsidRPr="00731AD0" w:rsidRDefault="004663FF" w:rsidP="001F5AA7">
            <w:pPr>
              <w:spacing w:after="0"/>
              <w:ind w:left="461"/>
            </w:pPr>
          </w:p>
        </w:tc>
        <w:tc>
          <w:tcPr>
            <w:tcW w:w="7365" w:type="dxa"/>
          </w:tcPr>
          <w:p w14:paraId="740943A0" w14:textId="77777777" w:rsidR="004663FF" w:rsidRPr="00731AD0" w:rsidRDefault="004663FF" w:rsidP="001F5AA7">
            <w:pPr>
              <w:tabs>
                <w:tab w:val="clear" w:pos="1280"/>
                <w:tab w:val="left" w:pos="1310"/>
              </w:tabs>
              <w:spacing w:after="0"/>
              <w:ind w:left="1310"/>
            </w:pPr>
            <w:r w:rsidRPr="003A3085">
              <w:rPr>
                <w:i/>
                <w:iCs/>
              </w:rPr>
              <w:t>Mycobacterium avium</w:t>
            </w:r>
            <w:r w:rsidRPr="00731AD0">
              <w:t xml:space="preserve"> (avian tuberculosis) in birds</w:t>
            </w:r>
          </w:p>
        </w:tc>
      </w:tr>
      <w:tr w:rsidR="004663FF" w:rsidRPr="00731AD0" w14:paraId="325F53F3" w14:textId="77777777" w:rsidTr="001F5AA7">
        <w:tc>
          <w:tcPr>
            <w:tcW w:w="1985" w:type="dxa"/>
            <w:tcBorders>
              <w:bottom w:val="single" w:sz="4" w:space="0" w:color="auto"/>
            </w:tcBorders>
          </w:tcPr>
          <w:p w14:paraId="5F61834D" w14:textId="77777777" w:rsidR="004663FF" w:rsidRPr="00731AD0" w:rsidRDefault="004663FF" w:rsidP="001F5AA7">
            <w:pPr>
              <w:spacing w:after="0"/>
              <w:ind w:left="461"/>
            </w:pPr>
          </w:p>
        </w:tc>
        <w:tc>
          <w:tcPr>
            <w:tcW w:w="7365" w:type="dxa"/>
            <w:tcBorders>
              <w:bottom w:val="single" w:sz="4" w:space="0" w:color="auto"/>
            </w:tcBorders>
          </w:tcPr>
          <w:p w14:paraId="3AF70A9F" w14:textId="77777777" w:rsidR="004663FF" w:rsidRPr="00731AD0" w:rsidRDefault="004663FF" w:rsidP="001F5AA7">
            <w:pPr>
              <w:tabs>
                <w:tab w:val="clear" w:pos="1280"/>
                <w:tab w:val="left" w:pos="1310"/>
              </w:tabs>
              <w:ind w:left="1310"/>
            </w:pPr>
            <w:r w:rsidRPr="003A3085">
              <w:rPr>
                <w:i/>
                <w:iCs/>
              </w:rPr>
              <w:t>Salmonella Pullorum</w:t>
            </w:r>
            <w:r w:rsidRPr="00731AD0">
              <w:t xml:space="preserve"> (pullorum disease)</w:t>
            </w:r>
          </w:p>
        </w:tc>
      </w:tr>
    </w:tbl>
    <w:p w14:paraId="0E24511F" w14:textId="77777777" w:rsidR="004663FF" w:rsidRDefault="004663FF" w:rsidP="004663FF">
      <w:pPr>
        <w:pStyle w:val="GG-Title3"/>
        <w:spacing w:before="80"/>
      </w:pPr>
      <w:r>
        <w:t>Exotic Diseases</w:t>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365"/>
      </w:tblGrid>
      <w:tr w:rsidR="004663FF" w:rsidRPr="003A3085" w14:paraId="49DC0CD3" w14:textId="77777777" w:rsidTr="001F5AA7">
        <w:trPr>
          <w:tblHeader/>
        </w:trPr>
        <w:tc>
          <w:tcPr>
            <w:tcW w:w="1985" w:type="dxa"/>
            <w:tcBorders>
              <w:top w:val="single" w:sz="4" w:space="0" w:color="auto"/>
              <w:bottom w:val="single" w:sz="4" w:space="0" w:color="auto"/>
            </w:tcBorders>
          </w:tcPr>
          <w:p w14:paraId="2248BC73" w14:textId="77777777" w:rsidR="004663FF" w:rsidRPr="003A3085" w:rsidRDefault="004663FF" w:rsidP="001F5AA7">
            <w:pPr>
              <w:spacing w:before="40" w:after="40"/>
              <w:jc w:val="center"/>
              <w:rPr>
                <w:b/>
                <w:bCs/>
              </w:rPr>
            </w:pPr>
            <w:r w:rsidRPr="003A3085">
              <w:rPr>
                <w:b/>
                <w:bCs/>
              </w:rPr>
              <w:t>Species</w:t>
            </w:r>
          </w:p>
        </w:tc>
        <w:tc>
          <w:tcPr>
            <w:tcW w:w="7365" w:type="dxa"/>
            <w:tcBorders>
              <w:top w:val="single" w:sz="4" w:space="0" w:color="auto"/>
              <w:bottom w:val="single" w:sz="4" w:space="0" w:color="auto"/>
            </w:tcBorders>
          </w:tcPr>
          <w:p w14:paraId="5B72455E" w14:textId="77777777" w:rsidR="004663FF" w:rsidRPr="003A3085" w:rsidRDefault="004663FF" w:rsidP="001F5AA7">
            <w:pPr>
              <w:spacing w:before="40" w:after="40"/>
              <w:jc w:val="center"/>
              <w:rPr>
                <w:b/>
                <w:bCs/>
              </w:rPr>
            </w:pPr>
            <w:r w:rsidRPr="003A3085">
              <w:rPr>
                <w:b/>
                <w:bCs/>
              </w:rPr>
              <w:t>Diseases, Infections, and Infestations</w:t>
            </w:r>
          </w:p>
        </w:tc>
      </w:tr>
      <w:tr w:rsidR="004663FF" w:rsidRPr="003A3085" w14:paraId="5DDF6894" w14:textId="77777777" w:rsidTr="001F5AA7">
        <w:trPr>
          <w:tblHeader/>
        </w:trPr>
        <w:tc>
          <w:tcPr>
            <w:tcW w:w="1985" w:type="dxa"/>
            <w:tcBorders>
              <w:top w:val="single" w:sz="4" w:space="0" w:color="auto"/>
            </w:tcBorders>
          </w:tcPr>
          <w:p w14:paraId="19E4E727" w14:textId="77777777" w:rsidR="004663FF" w:rsidRPr="003A3085" w:rsidRDefault="004663FF" w:rsidP="001F5AA7">
            <w:pPr>
              <w:spacing w:after="0" w:line="40" w:lineRule="exact"/>
              <w:rPr>
                <w:b/>
                <w:bCs/>
              </w:rPr>
            </w:pPr>
          </w:p>
        </w:tc>
        <w:tc>
          <w:tcPr>
            <w:tcW w:w="7365" w:type="dxa"/>
            <w:tcBorders>
              <w:top w:val="single" w:sz="4" w:space="0" w:color="auto"/>
            </w:tcBorders>
          </w:tcPr>
          <w:p w14:paraId="7D84773D" w14:textId="77777777" w:rsidR="004663FF" w:rsidRPr="003A3085" w:rsidRDefault="004663FF" w:rsidP="001F5AA7">
            <w:pPr>
              <w:spacing w:after="0" w:line="40" w:lineRule="exact"/>
              <w:rPr>
                <w:b/>
                <w:bCs/>
              </w:rPr>
            </w:pPr>
          </w:p>
        </w:tc>
      </w:tr>
      <w:tr w:rsidR="004663FF" w:rsidRPr="003A3085" w14:paraId="15E91D24" w14:textId="77777777" w:rsidTr="001F5AA7">
        <w:tc>
          <w:tcPr>
            <w:tcW w:w="1985" w:type="dxa"/>
          </w:tcPr>
          <w:p w14:paraId="5EBBD4B3" w14:textId="77777777" w:rsidR="004663FF" w:rsidRPr="003A3085" w:rsidRDefault="004663FF" w:rsidP="001F5AA7">
            <w:pPr>
              <w:spacing w:after="0"/>
              <w:ind w:left="36"/>
            </w:pPr>
            <w:r w:rsidRPr="003A3085">
              <w:t>Bees</w:t>
            </w:r>
          </w:p>
        </w:tc>
        <w:tc>
          <w:tcPr>
            <w:tcW w:w="7365" w:type="dxa"/>
          </w:tcPr>
          <w:p w14:paraId="66DBB62F" w14:textId="77777777" w:rsidR="004663FF" w:rsidRPr="003A3085" w:rsidRDefault="004663FF" w:rsidP="001F5AA7">
            <w:pPr>
              <w:spacing w:after="0"/>
            </w:pPr>
            <w:r w:rsidRPr="0022298E">
              <w:rPr>
                <w:i/>
                <w:iCs/>
              </w:rPr>
              <w:t>Acarapis woodi</w:t>
            </w:r>
            <w:r w:rsidRPr="003A3085">
              <w:t xml:space="preserve"> (acariasis tracheal mite)</w:t>
            </w:r>
          </w:p>
        </w:tc>
      </w:tr>
      <w:tr w:rsidR="004663FF" w:rsidRPr="003A3085" w14:paraId="2F34C124" w14:textId="77777777" w:rsidTr="001F5AA7">
        <w:tc>
          <w:tcPr>
            <w:tcW w:w="1985" w:type="dxa"/>
          </w:tcPr>
          <w:p w14:paraId="2B0FAF6B" w14:textId="77777777" w:rsidR="004663FF" w:rsidRPr="003A3085" w:rsidRDefault="004663FF" w:rsidP="001F5AA7">
            <w:pPr>
              <w:spacing w:after="0"/>
              <w:ind w:left="36"/>
            </w:pPr>
          </w:p>
        </w:tc>
        <w:tc>
          <w:tcPr>
            <w:tcW w:w="7365" w:type="dxa"/>
          </w:tcPr>
          <w:p w14:paraId="13C95E56" w14:textId="77777777" w:rsidR="004663FF" w:rsidRPr="003A3085" w:rsidRDefault="004663FF" w:rsidP="001F5AA7">
            <w:pPr>
              <w:spacing w:after="0"/>
            </w:pPr>
            <w:r w:rsidRPr="003A3085">
              <w:t>Acute bee paralysis virus</w:t>
            </w:r>
          </w:p>
        </w:tc>
      </w:tr>
      <w:tr w:rsidR="004663FF" w:rsidRPr="003A3085" w14:paraId="63E32728" w14:textId="77777777" w:rsidTr="001F5AA7">
        <w:tc>
          <w:tcPr>
            <w:tcW w:w="1985" w:type="dxa"/>
          </w:tcPr>
          <w:p w14:paraId="15E248E3" w14:textId="77777777" w:rsidR="004663FF" w:rsidRPr="003A3085" w:rsidRDefault="004663FF" w:rsidP="001F5AA7">
            <w:pPr>
              <w:spacing w:after="0"/>
              <w:ind w:left="36"/>
            </w:pPr>
          </w:p>
        </w:tc>
        <w:tc>
          <w:tcPr>
            <w:tcW w:w="7365" w:type="dxa"/>
          </w:tcPr>
          <w:p w14:paraId="2512F8E5" w14:textId="77777777" w:rsidR="004663FF" w:rsidRPr="003A3085" w:rsidRDefault="004663FF" w:rsidP="001F5AA7">
            <w:pPr>
              <w:spacing w:after="0"/>
            </w:pPr>
            <w:r w:rsidRPr="0022298E">
              <w:rPr>
                <w:i/>
                <w:iCs/>
              </w:rPr>
              <w:t>Braula coeca</w:t>
            </w:r>
            <w:r w:rsidRPr="003A3085">
              <w:t xml:space="preserve"> (bee louse)</w:t>
            </w:r>
          </w:p>
        </w:tc>
      </w:tr>
      <w:tr w:rsidR="004663FF" w:rsidRPr="003A3085" w14:paraId="2AAF3F54" w14:textId="77777777" w:rsidTr="001F5AA7">
        <w:tc>
          <w:tcPr>
            <w:tcW w:w="1985" w:type="dxa"/>
          </w:tcPr>
          <w:p w14:paraId="1C620BB1" w14:textId="77777777" w:rsidR="004663FF" w:rsidRPr="003A3085" w:rsidRDefault="004663FF" w:rsidP="001F5AA7">
            <w:pPr>
              <w:spacing w:after="0"/>
              <w:ind w:left="36"/>
            </w:pPr>
          </w:p>
        </w:tc>
        <w:tc>
          <w:tcPr>
            <w:tcW w:w="7365" w:type="dxa"/>
          </w:tcPr>
          <w:p w14:paraId="786736D3" w14:textId="77777777" w:rsidR="004663FF" w:rsidRPr="003A3085" w:rsidRDefault="004663FF" w:rsidP="001F5AA7">
            <w:pPr>
              <w:spacing w:after="0"/>
            </w:pPr>
            <w:r w:rsidRPr="0022298E">
              <w:rPr>
                <w:i/>
                <w:iCs/>
              </w:rPr>
              <w:t>Tropilaelaps clareae</w:t>
            </w:r>
            <w:r w:rsidRPr="003A3085">
              <w:t xml:space="preserve"> or </w:t>
            </w:r>
            <w:r w:rsidRPr="0022298E">
              <w:rPr>
                <w:i/>
                <w:iCs/>
              </w:rPr>
              <w:t>T. mercedesae</w:t>
            </w:r>
            <w:r w:rsidRPr="003A3085">
              <w:t xml:space="preserve"> (tropilaelaps mite)</w:t>
            </w:r>
          </w:p>
        </w:tc>
      </w:tr>
      <w:tr w:rsidR="004663FF" w:rsidRPr="003A3085" w14:paraId="6C7BDA91" w14:textId="77777777" w:rsidTr="001F5AA7">
        <w:tc>
          <w:tcPr>
            <w:tcW w:w="1985" w:type="dxa"/>
          </w:tcPr>
          <w:p w14:paraId="201D4AF7" w14:textId="77777777" w:rsidR="004663FF" w:rsidRPr="003A3085" w:rsidRDefault="004663FF" w:rsidP="001F5AA7">
            <w:pPr>
              <w:spacing w:after="0"/>
              <w:ind w:left="36"/>
            </w:pPr>
          </w:p>
        </w:tc>
        <w:tc>
          <w:tcPr>
            <w:tcW w:w="7365" w:type="dxa"/>
          </w:tcPr>
          <w:p w14:paraId="1ED1AA38" w14:textId="77777777" w:rsidR="004663FF" w:rsidRPr="003A3085" w:rsidRDefault="004663FF" w:rsidP="001F5AA7">
            <w:pPr>
              <w:spacing w:after="0"/>
            </w:pPr>
            <w:r w:rsidRPr="0022298E">
              <w:rPr>
                <w:i/>
                <w:iCs/>
              </w:rPr>
              <w:t>Varroa destructor</w:t>
            </w:r>
            <w:r w:rsidRPr="003A3085">
              <w:t xml:space="preserve"> or </w:t>
            </w:r>
            <w:r w:rsidRPr="0022298E">
              <w:rPr>
                <w:i/>
                <w:iCs/>
              </w:rPr>
              <w:t>V. jacobsoni</w:t>
            </w:r>
            <w:r w:rsidRPr="003A3085">
              <w:t xml:space="preserve"> (varroosis)</w:t>
            </w:r>
          </w:p>
        </w:tc>
      </w:tr>
      <w:tr w:rsidR="004663FF" w:rsidRPr="003A3085" w14:paraId="37D5AEBB" w14:textId="77777777" w:rsidTr="001F5AA7">
        <w:tc>
          <w:tcPr>
            <w:tcW w:w="1985" w:type="dxa"/>
          </w:tcPr>
          <w:p w14:paraId="667CDDAA" w14:textId="77777777" w:rsidR="004663FF" w:rsidRPr="003A3085" w:rsidRDefault="004663FF" w:rsidP="001F5AA7">
            <w:pPr>
              <w:spacing w:after="0"/>
              <w:ind w:left="36"/>
            </w:pPr>
            <w:r w:rsidRPr="003A3085">
              <w:t>Aquatic species</w:t>
            </w:r>
          </w:p>
        </w:tc>
        <w:tc>
          <w:tcPr>
            <w:tcW w:w="7365" w:type="dxa"/>
          </w:tcPr>
          <w:p w14:paraId="5F50BFA9" w14:textId="77777777" w:rsidR="004663FF" w:rsidRPr="003A3085" w:rsidRDefault="004663FF" w:rsidP="001F5AA7">
            <w:pPr>
              <w:spacing w:after="0"/>
            </w:pPr>
            <w:r w:rsidRPr="003A3085">
              <w:t>Acute hepatopancreatic necrosis disease</w:t>
            </w:r>
          </w:p>
        </w:tc>
      </w:tr>
      <w:tr w:rsidR="004663FF" w:rsidRPr="003A3085" w14:paraId="35CF6F4D" w14:textId="77777777" w:rsidTr="001F5AA7">
        <w:tc>
          <w:tcPr>
            <w:tcW w:w="1985" w:type="dxa"/>
          </w:tcPr>
          <w:p w14:paraId="1B9D0AD6" w14:textId="77777777" w:rsidR="004663FF" w:rsidRPr="003A3085" w:rsidRDefault="004663FF" w:rsidP="001F5AA7">
            <w:pPr>
              <w:spacing w:after="0"/>
              <w:ind w:left="36"/>
            </w:pPr>
          </w:p>
        </w:tc>
        <w:tc>
          <w:tcPr>
            <w:tcW w:w="7365" w:type="dxa"/>
          </w:tcPr>
          <w:p w14:paraId="72B5717B" w14:textId="77777777" w:rsidR="004663FF" w:rsidRPr="003A3085" w:rsidRDefault="004663FF" w:rsidP="001F5AA7">
            <w:pPr>
              <w:spacing w:after="0"/>
            </w:pPr>
            <w:r w:rsidRPr="0022298E">
              <w:rPr>
                <w:i/>
                <w:iCs/>
              </w:rPr>
              <w:t>Aeromonas salmonicida</w:t>
            </w:r>
            <w:r w:rsidRPr="003A3085">
              <w:t xml:space="preserve"> subsp</w:t>
            </w:r>
            <w:r w:rsidRPr="0022298E">
              <w:rPr>
                <w:i/>
                <w:iCs/>
              </w:rPr>
              <w:t>. salmonicida</w:t>
            </w:r>
            <w:r w:rsidRPr="003A3085">
              <w:t xml:space="preserve"> (furunculosis)</w:t>
            </w:r>
          </w:p>
        </w:tc>
      </w:tr>
      <w:tr w:rsidR="004663FF" w:rsidRPr="003A3085" w14:paraId="004EC704" w14:textId="77777777" w:rsidTr="001F5AA7">
        <w:tc>
          <w:tcPr>
            <w:tcW w:w="1985" w:type="dxa"/>
          </w:tcPr>
          <w:p w14:paraId="71ED9AF0" w14:textId="77777777" w:rsidR="004663FF" w:rsidRPr="003A3085" w:rsidRDefault="004663FF" w:rsidP="001F5AA7">
            <w:pPr>
              <w:spacing w:after="0"/>
              <w:ind w:left="36"/>
            </w:pPr>
          </w:p>
        </w:tc>
        <w:tc>
          <w:tcPr>
            <w:tcW w:w="7365" w:type="dxa"/>
          </w:tcPr>
          <w:p w14:paraId="435DCB58" w14:textId="77777777" w:rsidR="004663FF" w:rsidRPr="003A3085" w:rsidRDefault="004663FF" w:rsidP="001F5AA7">
            <w:pPr>
              <w:spacing w:after="0"/>
            </w:pPr>
            <w:r w:rsidRPr="0022298E">
              <w:rPr>
                <w:i/>
                <w:iCs/>
              </w:rPr>
              <w:t>Aphanomyces astaci</w:t>
            </w:r>
            <w:r w:rsidRPr="003A3085">
              <w:t xml:space="preserve"> (crayfish plague)</w:t>
            </w:r>
          </w:p>
        </w:tc>
      </w:tr>
      <w:tr w:rsidR="004663FF" w:rsidRPr="003A3085" w14:paraId="4C0E692A" w14:textId="77777777" w:rsidTr="001F5AA7">
        <w:tc>
          <w:tcPr>
            <w:tcW w:w="1985" w:type="dxa"/>
          </w:tcPr>
          <w:p w14:paraId="693581F9" w14:textId="77777777" w:rsidR="004663FF" w:rsidRPr="003A3085" w:rsidRDefault="004663FF" w:rsidP="001F5AA7">
            <w:pPr>
              <w:spacing w:after="0"/>
              <w:ind w:left="36"/>
            </w:pPr>
          </w:p>
        </w:tc>
        <w:tc>
          <w:tcPr>
            <w:tcW w:w="7365" w:type="dxa"/>
          </w:tcPr>
          <w:p w14:paraId="44C81D07" w14:textId="77777777" w:rsidR="004663FF" w:rsidRPr="003A3085" w:rsidRDefault="004663FF" w:rsidP="001F5AA7">
            <w:pPr>
              <w:spacing w:after="0"/>
            </w:pPr>
            <w:r w:rsidRPr="003A3085">
              <w:t>Baculoviral midgut gland necrosis virus</w:t>
            </w:r>
          </w:p>
        </w:tc>
      </w:tr>
      <w:tr w:rsidR="004663FF" w:rsidRPr="003A3085" w14:paraId="6D81F7AF" w14:textId="77777777" w:rsidTr="001F5AA7">
        <w:tc>
          <w:tcPr>
            <w:tcW w:w="1985" w:type="dxa"/>
          </w:tcPr>
          <w:p w14:paraId="5FE53F01" w14:textId="77777777" w:rsidR="004663FF" w:rsidRPr="003A3085" w:rsidRDefault="004663FF" w:rsidP="001F5AA7">
            <w:pPr>
              <w:spacing w:after="0"/>
              <w:ind w:left="36"/>
            </w:pPr>
          </w:p>
        </w:tc>
        <w:tc>
          <w:tcPr>
            <w:tcW w:w="7365" w:type="dxa"/>
          </w:tcPr>
          <w:p w14:paraId="78AF05E4" w14:textId="77777777" w:rsidR="004663FF" w:rsidRPr="0022298E" w:rsidRDefault="004663FF" w:rsidP="001F5AA7">
            <w:pPr>
              <w:spacing w:after="0"/>
              <w:rPr>
                <w:i/>
                <w:iCs/>
              </w:rPr>
            </w:pPr>
            <w:r w:rsidRPr="0022298E">
              <w:rPr>
                <w:i/>
                <w:iCs/>
              </w:rPr>
              <w:t>Batrachochytrium salamandrivorans</w:t>
            </w:r>
          </w:p>
        </w:tc>
      </w:tr>
      <w:tr w:rsidR="004663FF" w:rsidRPr="003A3085" w14:paraId="503485C2" w14:textId="77777777" w:rsidTr="001F5AA7">
        <w:tc>
          <w:tcPr>
            <w:tcW w:w="1985" w:type="dxa"/>
          </w:tcPr>
          <w:p w14:paraId="2E07D828" w14:textId="77777777" w:rsidR="004663FF" w:rsidRPr="003A3085" w:rsidRDefault="004663FF" w:rsidP="001F5AA7">
            <w:pPr>
              <w:spacing w:after="0"/>
              <w:ind w:left="36"/>
            </w:pPr>
          </w:p>
        </w:tc>
        <w:tc>
          <w:tcPr>
            <w:tcW w:w="7365" w:type="dxa"/>
          </w:tcPr>
          <w:p w14:paraId="7DFC3970" w14:textId="77777777" w:rsidR="004663FF" w:rsidRPr="0022298E" w:rsidRDefault="004663FF" w:rsidP="001F5AA7">
            <w:pPr>
              <w:spacing w:after="0"/>
              <w:rPr>
                <w:i/>
                <w:iCs/>
              </w:rPr>
            </w:pPr>
            <w:r w:rsidRPr="0022298E">
              <w:rPr>
                <w:i/>
                <w:iCs/>
              </w:rPr>
              <w:t>Boccardia knoxi</w:t>
            </w:r>
          </w:p>
        </w:tc>
      </w:tr>
      <w:tr w:rsidR="004663FF" w:rsidRPr="003A3085" w14:paraId="36C6B658" w14:textId="77777777" w:rsidTr="001F5AA7">
        <w:tc>
          <w:tcPr>
            <w:tcW w:w="1985" w:type="dxa"/>
          </w:tcPr>
          <w:p w14:paraId="09FC37ED" w14:textId="77777777" w:rsidR="004663FF" w:rsidRPr="003A3085" w:rsidRDefault="004663FF" w:rsidP="001F5AA7">
            <w:pPr>
              <w:spacing w:after="0"/>
              <w:ind w:left="36"/>
            </w:pPr>
          </w:p>
        </w:tc>
        <w:tc>
          <w:tcPr>
            <w:tcW w:w="7365" w:type="dxa"/>
          </w:tcPr>
          <w:p w14:paraId="2BFA2769" w14:textId="77777777" w:rsidR="004663FF" w:rsidRPr="0022298E" w:rsidRDefault="004663FF" w:rsidP="001F5AA7">
            <w:pPr>
              <w:spacing w:after="0"/>
              <w:rPr>
                <w:i/>
                <w:iCs/>
              </w:rPr>
            </w:pPr>
            <w:r w:rsidRPr="0022298E">
              <w:rPr>
                <w:i/>
                <w:iCs/>
              </w:rPr>
              <w:t>Bonamia ostreae</w:t>
            </w:r>
          </w:p>
        </w:tc>
      </w:tr>
      <w:tr w:rsidR="004663FF" w:rsidRPr="003A3085" w14:paraId="3A3363BB" w14:textId="77777777" w:rsidTr="001F5AA7">
        <w:tc>
          <w:tcPr>
            <w:tcW w:w="1985" w:type="dxa"/>
          </w:tcPr>
          <w:p w14:paraId="004E2796" w14:textId="77777777" w:rsidR="004663FF" w:rsidRPr="003A3085" w:rsidRDefault="004663FF" w:rsidP="001F5AA7">
            <w:pPr>
              <w:spacing w:after="0"/>
              <w:ind w:left="36"/>
            </w:pPr>
          </w:p>
        </w:tc>
        <w:tc>
          <w:tcPr>
            <w:tcW w:w="7365" w:type="dxa"/>
          </w:tcPr>
          <w:p w14:paraId="51516242" w14:textId="77777777" w:rsidR="004663FF" w:rsidRPr="0022298E" w:rsidRDefault="004663FF" w:rsidP="001F5AA7">
            <w:pPr>
              <w:spacing w:after="0"/>
              <w:rPr>
                <w:i/>
                <w:iCs/>
              </w:rPr>
            </w:pPr>
            <w:r w:rsidRPr="0022298E">
              <w:rPr>
                <w:i/>
                <w:iCs/>
              </w:rPr>
              <w:t>Decapod iridescent virus 1</w:t>
            </w:r>
          </w:p>
        </w:tc>
      </w:tr>
      <w:tr w:rsidR="004663FF" w:rsidRPr="003A3085" w14:paraId="044175EF" w14:textId="77777777" w:rsidTr="001F5AA7">
        <w:tc>
          <w:tcPr>
            <w:tcW w:w="1985" w:type="dxa"/>
          </w:tcPr>
          <w:p w14:paraId="6085D86B" w14:textId="77777777" w:rsidR="004663FF" w:rsidRPr="003A3085" w:rsidRDefault="004663FF" w:rsidP="001F5AA7">
            <w:pPr>
              <w:spacing w:after="0"/>
              <w:ind w:left="36"/>
            </w:pPr>
          </w:p>
        </w:tc>
        <w:tc>
          <w:tcPr>
            <w:tcW w:w="7365" w:type="dxa"/>
          </w:tcPr>
          <w:p w14:paraId="09CC78C3" w14:textId="77777777" w:rsidR="004663FF" w:rsidRPr="003A3085" w:rsidRDefault="004663FF" w:rsidP="001F5AA7">
            <w:pPr>
              <w:spacing w:after="0"/>
            </w:pPr>
            <w:r w:rsidRPr="0022298E">
              <w:rPr>
                <w:i/>
                <w:iCs/>
              </w:rPr>
              <w:t>Edwardsiella ictaluri</w:t>
            </w:r>
            <w:r w:rsidRPr="003A3085">
              <w:t xml:space="preserve"> (enteric septicaemia of catfish)</w:t>
            </w:r>
          </w:p>
        </w:tc>
      </w:tr>
      <w:tr w:rsidR="004663FF" w:rsidRPr="003A3085" w14:paraId="7C5AF23F" w14:textId="77777777" w:rsidTr="001F5AA7">
        <w:tc>
          <w:tcPr>
            <w:tcW w:w="1985" w:type="dxa"/>
          </w:tcPr>
          <w:p w14:paraId="5E5601ED" w14:textId="77777777" w:rsidR="004663FF" w:rsidRPr="003A3085" w:rsidRDefault="004663FF" w:rsidP="001F5AA7">
            <w:pPr>
              <w:spacing w:after="0"/>
              <w:ind w:left="36"/>
            </w:pPr>
          </w:p>
        </w:tc>
        <w:tc>
          <w:tcPr>
            <w:tcW w:w="7365" w:type="dxa"/>
          </w:tcPr>
          <w:p w14:paraId="2494D277" w14:textId="77777777" w:rsidR="004663FF" w:rsidRPr="0022298E" w:rsidRDefault="004663FF" w:rsidP="001F5AA7">
            <w:pPr>
              <w:spacing w:after="0"/>
              <w:rPr>
                <w:i/>
                <w:iCs/>
              </w:rPr>
            </w:pPr>
            <w:r w:rsidRPr="0022298E">
              <w:rPr>
                <w:i/>
                <w:iCs/>
              </w:rPr>
              <w:t>Enterocytozoon hepatopenaei</w:t>
            </w:r>
          </w:p>
        </w:tc>
      </w:tr>
      <w:tr w:rsidR="004663FF" w:rsidRPr="003A3085" w14:paraId="4C42865F" w14:textId="77777777" w:rsidTr="001F5AA7">
        <w:tc>
          <w:tcPr>
            <w:tcW w:w="1985" w:type="dxa"/>
          </w:tcPr>
          <w:p w14:paraId="480C64FB" w14:textId="77777777" w:rsidR="004663FF" w:rsidRPr="003A3085" w:rsidRDefault="004663FF" w:rsidP="001F5AA7">
            <w:pPr>
              <w:spacing w:after="0"/>
              <w:ind w:left="36"/>
            </w:pPr>
          </w:p>
        </w:tc>
        <w:tc>
          <w:tcPr>
            <w:tcW w:w="7365" w:type="dxa"/>
          </w:tcPr>
          <w:p w14:paraId="1E8AC209" w14:textId="77777777" w:rsidR="004663FF" w:rsidRPr="003A3085" w:rsidRDefault="004663FF" w:rsidP="001F5AA7">
            <w:pPr>
              <w:spacing w:after="0"/>
            </w:pPr>
            <w:r w:rsidRPr="003A3085">
              <w:t>Gill-associated virus</w:t>
            </w:r>
          </w:p>
        </w:tc>
      </w:tr>
      <w:tr w:rsidR="004663FF" w:rsidRPr="003A3085" w14:paraId="3FAE8451" w14:textId="77777777" w:rsidTr="001F5AA7">
        <w:tc>
          <w:tcPr>
            <w:tcW w:w="1985" w:type="dxa"/>
          </w:tcPr>
          <w:p w14:paraId="2F29BFB5" w14:textId="77777777" w:rsidR="004663FF" w:rsidRPr="003A3085" w:rsidRDefault="004663FF" w:rsidP="001F5AA7">
            <w:pPr>
              <w:spacing w:after="0"/>
              <w:ind w:left="36"/>
            </w:pPr>
          </w:p>
        </w:tc>
        <w:tc>
          <w:tcPr>
            <w:tcW w:w="7365" w:type="dxa"/>
          </w:tcPr>
          <w:p w14:paraId="6FAC4A62" w14:textId="77777777" w:rsidR="004663FF" w:rsidRPr="0022298E" w:rsidRDefault="004663FF" w:rsidP="001F5AA7">
            <w:pPr>
              <w:spacing w:after="0"/>
              <w:rPr>
                <w:i/>
                <w:iCs/>
              </w:rPr>
            </w:pPr>
            <w:r w:rsidRPr="0022298E">
              <w:rPr>
                <w:i/>
                <w:iCs/>
              </w:rPr>
              <w:t>Gyrodactylus salaris</w:t>
            </w:r>
          </w:p>
        </w:tc>
      </w:tr>
      <w:tr w:rsidR="004663FF" w:rsidRPr="003A3085" w14:paraId="67E70A04" w14:textId="77777777" w:rsidTr="001F5AA7">
        <w:tc>
          <w:tcPr>
            <w:tcW w:w="1985" w:type="dxa"/>
          </w:tcPr>
          <w:p w14:paraId="2516F4DD" w14:textId="77777777" w:rsidR="004663FF" w:rsidRPr="003A3085" w:rsidRDefault="004663FF" w:rsidP="001F5AA7">
            <w:pPr>
              <w:spacing w:after="0"/>
              <w:ind w:left="36"/>
            </w:pPr>
          </w:p>
        </w:tc>
        <w:tc>
          <w:tcPr>
            <w:tcW w:w="7365" w:type="dxa"/>
          </w:tcPr>
          <w:p w14:paraId="7CBC892A" w14:textId="77777777" w:rsidR="004663FF" w:rsidRPr="003A3085" w:rsidRDefault="004663FF" w:rsidP="001F5AA7">
            <w:pPr>
              <w:spacing w:after="0"/>
            </w:pPr>
            <w:r w:rsidRPr="0022298E">
              <w:rPr>
                <w:i/>
                <w:iCs/>
              </w:rPr>
              <w:t>Haplosporidium costale</w:t>
            </w:r>
            <w:r w:rsidRPr="003A3085">
              <w:t xml:space="preserve"> or </w:t>
            </w:r>
            <w:r w:rsidRPr="0022298E">
              <w:rPr>
                <w:i/>
                <w:iCs/>
              </w:rPr>
              <w:t>H. nelsoni</w:t>
            </w:r>
            <w:r w:rsidRPr="003A3085">
              <w:t xml:space="preserve"> (haplosporidiosis)</w:t>
            </w:r>
          </w:p>
        </w:tc>
      </w:tr>
      <w:tr w:rsidR="004663FF" w:rsidRPr="003A3085" w14:paraId="4E72365B" w14:textId="77777777" w:rsidTr="001F5AA7">
        <w:tc>
          <w:tcPr>
            <w:tcW w:w="1985" w:type="dxa"/>
          </w:tcPr>
          <w:p w14:paraId="25781BBD" w14:textId="77777777" w:rsidR="004663FF" w:rsidRPr="003A3085" w:rsidRDefault="004663FF" w:rsidP="001F5AA7">
            <w:pPr>
              <w:spacing w:after="0"/>
              <w:ind w:left="36"/>
            </w:pPr>
          </w:p>
        </w:tc>
        <w:tc>
          <w:tcPr>
            <w:tcW w:w="7365" w:type="dxa"/>
          </w:tcPr>
          <w:p w14:paraId="0BCCE4CD" w14:textId="77777777" w:rsidR="004663FF" w:rsidRPr="003A3085" w:rsidRDefault="004663FF" w:rsidP="001F5AA7">
            <w:pPr>
              <w:spacing w:after="0"/>
            </w:pPr>
            <w:r w:rsidRPr="0022298E">
              <w:rPr>
                <w:i/>
                <w:iCs/>
              </w:rPr>
              <w:t>Hepatobacter penaei</w:t>
            </w:r>
            <w:r w:rsidRPr="003A3085">
              <w:t xml:space="preserve"> (necrotising hepatopancreatitis)</w:t>
            </w:r>
          </w:p>
        </w:tc>
      </w:tr>
      <w:tr w:rsidR="004663FF" w:rsidRPr="003A3085" w14:paraId="137F3965" w14:textId="77777777" w:rsidTr="001F5AA7">
        <w:tc>
          <w:tcPr>
            <w:tcW w:w="1985" w:type="dxa"/>
          </w:tcPr>
          <w:p w14:paraId="0E9C2F82" w14:textId="77777777" w:rsidR="004663FF" w:rsidRPr="003A3085" w:rsidRDefault="004663FF" w:rsidP="001F5AA7">
            <w:pPr>
              <w:spacing w:after="0"/>
              <w:ind w:left="36"/>
            </w:pPr>
          </w:p>
        </w:tc>
        <w:tc>
          <w:tcPr>
            <w:tcW w:w="7365" w:type="dxa"/>
          </w:tcPr>
          <w:p w14:paraId="18D737AA" w14:textId="77777777" w:rsidR="004663FF" w:rsidRPr="003A3085" w:rsidRDefault="004663FF" w:rsidP="001F5AA7">
            <w:pPr>
              <w:spacing w:after="0"/>
            </w:pPr>
            <w:r w:rsidRPr="003A3085">
              <w:t>Infectious salmon anaemia virus</w:t>
            </w:r>
          </w:p>
        </w:tc>
      </w:tr>
      <w:tr w:rsidR="004663FF" w:rsidRPr="003A3085" w14:paraId="7BCFA334" w14:textId="77777777" w:rsidTr="001F5AA7">
        <w:tc>
          <w:tcPr>
            <w:tcW w:w="1985" w:type="dxa"/>
          </w:tcPr>
          <w:p w14:paraId="12C999DB" w14:textId="77777777" w:rsidR="004663FF" w:rsidRPr="003A3085" w:rsidRDefault="004663FF" w:rsidP="001F5AA7">
            <w:pPr>
              <w:spacing w:after="0"/>
              <w:ind w:left="36"/>
            </w:pPr>
          </w:p>
        </w:tc>
        <w:tc>
          <w:tcPr>
            <w:tcW w:w="7365" w:type="dxa"/>
          </w:tcPr>
          <w:p w14:paraId="5B2028F2" w14:textId="77777777" w:rsidR="004663FF" w:rsidRPr="003A3085" w:rsidRDefault="004663FF" w:rsidP="001F5AA7">
            <w:pPr>
              <w:spacing w:after="0"/>
            </w:pPr>
            <w:r w:rsidRPr="003A3085">
              <w:t>Infectious haematopoietic necrosis virus</w:t>
            </w:r>
          </w:p>
        </w:tc>
      </w:tr>
      <w:tr w:rsidR="004663FF" w:rsidRPr="003A3085" w14:paraId="34AA997A" w14:textId="77777777" w:rsidTr="001F5AA7">
        <w:tc>
          <w:tcPr>
            <w:tcW w:w="1985" w:type="dxa"/>
          </w:tcPr>
          <w:p w14:paraId="67B4F32E" w14:textId="77777777" w:rsidR="004663FF" w:rsidRPr="003A3085" w:rsidRDefault="004663FF" w:rsidP="001F5AA7">
            <w:pPr>
              <w:spacing w:after="0"/>
              <w:ind w:left="36"/>
            </w:pPr>
          </w:p>
        </w:tc>
        <w:tc>
          <w:tcPr>
            <w:tcW w:w="7365" w:type="dxa"/>
          </w:tcPr>
          <w:p w14:paraId="23E21E21" w14:textId="77777777" w:rsidR="004663FF" w:rsidRPr="003A3085" w:rsidRDefault="004663FF" w:rsidP="001F5AA7">
            <w:pPr>
              <w:spacing w:after="0"/>
            </w:pPr>
            <w:r w:rsidRPr="003A3085">
              <w:t>Infectious hypodermal and haematopoietic necrosis virus</w:t>
            </w:r>
          </w:p>
        </w:tc>
      </w:tr>
      <w:tr w:rsidR="004663FF" w:rsidRPr="003A3085" w14:paraId="0A4A82D8" w14:textId="77777777" w:rsidTr="001F5AA7">
        <w:tc>
          <w:tcPr>
            <w:tcW w:w="1985" w:type="dxa"/>
          </w:tcPr>
          <w:p w14:paraId="0FCEADB9" w14:textId="77777777" w:rsidR="004663FF" w:rsidRPr="003A3085" w:rsidRDefault="004663FF" w:rsidP="001F5AA7">
            <w:pPr>
              <w:spacing w:after="0"/>
              <w:ind w:left="36"/>
            </w:pPr>
          </w:p>
        </w:tc>
        <w:tc>
          <w:tcPr>
            <w:tcW w:w="7365" w:type="dxa"/>
          </w:tcPr>
          <w:p w14:paraId="06EB41DE" w14:textId="77777777" w:rsidR="004663FF" w:rsidRPr="003A3085" w:rsidRDefault="004663FF" w:rsidP="001F5AA7">
            <w:pPr>
              <w:spacing w:after="0"/>
            </w:pPr>
            <w:r w:rsidRPr="003A3085">
              <w:t>Infectious myonecrosis virus</w:t>
            </w:r>
          </w:p>
        </w:tc>
      </w:tr>
      <w:tr w:rsidR="004663FF" w:rsidRPr="003A3085" w14:paraId="12C6B3C1" w14:textId="77777777" w:rsidTr="001F5AA7">
        <w:tc>
          <w:tcPr>
            <w:tcW w:w="1985" w:type="dxa"/>
          </w:tcPr>
          <w:p w14:paraId="678A5DDA" w14:textId="77777777" w:rsidR="004663FF" w:rsidRPr="003A3085" w:rsidRDefault="004663FF" w:rsidP="001F5AA7">
            <w:pPr>
              <w:spacing w:after="0"/>
              <w:ind w:left="36"/>
            </w:pPr>
          </w:p>
        </w:tc>
        <w:tc>
          <w:tcPr>
            <w:tcW w:w="7365" w:type="dxa"/>
          </w:tcPr>
          <w:p w14:paraId="423F55AD" w14:textId="77777777" w:rsidR="004663FF" w:rsidRPr="003A3085" w:rsidRDefault="004663FF" w:rsidP="001F5AA7">
            <w:pPr>
              <w:spacing w:after="0"/>
            </w:pPr>
            <w:r w:rsidRPr="003A3085">
              <w:t>Infectious pancreatic necrosis virus</w:t>
            </w:r>
          </w:p>
        </w:tc>
      </w:tr>
      <w:tr w:rsidR="004663FF" w:rsidRPr="003A3085" w14:paraId="701E72D5" w14:textId="77777777" w:rsidTr="001F5AA7">
        <w:tc>
          <w:tcPr>
            <w:tcW w:w="1985" w:type="dxa"/>
          </w:tcPr>
          <w:p w14:paraId="6BEAA7C9" w14:textId="77777777" w:rsidR="004663FF" w:rsidRPr="003A3085" w:rsidRDefault="004663FF" w:rsidP="001F5AA7">
            <w:pPr>
              <w:spacing w:after="0"/>
              <w:ind w:left="36"/>
            </w:pPr>
          </w:p>
        </w:tc>
        <w:tc>
          <w:tcPr>
            <w:tcW w:w="7365" w:type="dxa"/>
          </w:tcPr>
          <w:p w14:paraId="2433BE76" w14:textId="77777777" w:rsidR="004663FF" w:rsidRPr="003A3085" w:rsidRDefault="004663FF" w:rsidP="001F5AA7">
            <w:pPr>
              <w:spacing w:after="0"/>
            </w:pPr>
            <w:r w:rsidRPr="003A3085">
              <w:t>Infectious spleen and kidney necrosis virus</w:t>
            </w:r>
          </w:p>
        </w:tc>
      </w:tr>
      <w:tr w:rsidR="004663FF" w:rsidRPr="003A3085" w14:paraId="3693A173" w14:textId="77777777" w:rsidTr="001F5AA7">
        <w:tc>
          <w:tcPr>
            <w:tcW w:w="1985" w:type="dxa"/>
          </w:tcPr>
          <w:p w14:paraId="5B283789" w14:textId="77777777" w:rsidR="004663FF" w:rsidRPr="003A3085" w:rsidRDefault="004663FF" w:rsidP="001F5AA7">
            <w:pPr>
              <w:spacing w:after="0"/>
              <w:ind w:left="36"/>
            </w:pPr>
          </w:p>
        </w:tc>
        <w:tc>
          <w:tcPr>
            <w:tcW w:w="7365" w:type="dxa"/>
          </w:tcPr>
          <w:p w14:paraId="30E75AD0" w14:textId="77777777" w:rsidR="004663FF" w:rsidRPr="003A3085" w:rsidRDefault="004663FF" w:rsidP="001F5AA7">
            <w:pPr>
              <w:spacing w:after="0"/>
            </w:pPr>
            <w:r w:rsidRPr="003A3085">
              <w:t>Koi herpesvirus (Cyprinid herpesvirus 3)</w:t>
            </w:r>
          </w:p>
        </w:tc>
      </w:tr>
      <w:tr w:rsidR="004663FF" w:rsidRPr="003A3085" w14:paraId="05E57D35" w14:textId="77777777" w:rsidTr="001F5AA7">
        <w:tc>
          <w:tcPr>
            <w:tcW w:w="1985" w:type="dxa"/>
          </w:tcPr>
          <w:p w14:paraId="58A581FB" w14:textId="77777777" w:rsidR="004663FF" w:rsidRPr="003A3085" w:rsidRDefault="004663FF" w:rsidP="001F5AA7">
            <w:pPr>
              <w:spacing w:after="0"/>
              <w:ind w:left="36"/>
            </w:pPr>
          </w:p>
        </w:tc>
        <w:tc>
          <w:tcPr>
            <w:tcW w:w="7365" w:type="dxa"/>
          </w:tcPr>
          <w:p w14:paraId="607865C7" w14:textId="77777777" w:rsidR="004663FF" w:rsidRPr="003A3085" w:rsidRDefault="004663FF" w:rsidP="001F5AA7">
            <w:pPr>
              <w:spacing w:after="0"/>
            </w:pPr>
            <w:r w:rsidRPr="0022298E">
              <w:rPr>
                <w:i/>
                <w:iCs/>
              </w:rPr>
              <w:t>Macrobrachium</w:t>
            </w:r>
            <w:r w:rsidRPr="003A3085">
              <w:t xml:space="preserve"> </w:t>
            </w:r>
            <w:r w:rsidRPr="0022298E">
              <w:rPr>
                <w:i/>
                <w:iCs/>
              </w:rPr>
              <w:t>rosenbergii</w:t>
            </w:r>
            <w:r w:rsidRPr="003A3085">
              <w:t xml:space="preserve"> nodavirus (white tail disease)</w:t>
            </w:r>
          </w:p>
        </w:tc>
      </w:tr>
      <w:tr w:rsidR="004663FF" w:rsidRPr="003A3085" w14:paraId="0306B40D" w14:textId="77777777" w:rsidTr="001F5AA7">
        <w:tc>
          <w:tcPr>
            <w:tcW w:w="1985" w:type="dxa"/>
          </w:tcPr>
          <w:p w14:paraId="5000FBAC" w14:textId="77777777" w:rsidR="004663FF" w:rsidRPr="003A3085" w:rsidRDefault="004663FF" w:rsidP="001F5AA7">
            <w:pPr>
              <w:spacing w:after="0"/>
              <w:ind w:left="36"/>
            </w:pPr>
          </w:p>
        </w:tc>
        <w:tc>
          <w:tcPr>
            <w:tcW w:w="7365" w:type="dxa"/>
          </w:tcPr>
          <w:p w14:paraId="50C3CFC6" w14:textId="77777777" w:rsidR="004663FF" w:rsidRPr="0022298E" w:rsidRDefault="004663FF" w:rsidP="001F5AA7">
            <w:pPr>
              <w:spacing w:after="0"/>
              <w:rPr>
                <w:i/>
                <w:iCs/>
              </w:rPr>
            </w:pPr>
            <w:r w:rsidRPr="0022298E">
              <w:rPr>
                <w:i/>
                <w:iCs/>
              </w:rPr>
              <w:t>Marteilia refringens</w:t>
            </w:r>
          </w:p>
        </w:tc>
      </w:tr>
      <w:tr w:rsidR="004663FF" w:rsidRPr="003A3085" w14:paraId="5C4019AD" w14:textId="77777777" w:rsidTr="001F5AA7">
        <w:tc>
          <w:tcPr>
            <w:tcW w:w="1985" w:type="dxa"/>
          </w:tcPr>
          <w:p w14:paraId="33361763" w14:textId="77777777" w:rsidR="004663FF" w:rsidRPr="003A3085" w:rsidRDefault="004663FF" w:rsidP="001F5AA7">
            <w:pPr>
              <w:spacing w:after="0"/>
              <w:ind w:left="36"/>
            </w:pPr>
          </w:p>
        </w:tc>
        <w:tc>
          <w:tcPr>
            <w:tcW w:w="7365" w:type="dxa"/>
          </w:tcPr>
          <w:p w14:paraId="3D2C0171" w14:textId="77777777" w:rsidR="004663FF" w:rsidRPr="0022298E" w:rsidRDefault="004663FF" w:rsidP="001F5AA7">
            <w:pPr>
              <w:spacing w:after="0"/>
              <w:rPr>
                <w:i/>
                <w:iCs/>
              </w:rPr>
            </w:pPr>
            <w:r w:rsidRPr="0022298E">
              <w:rPr>
                <w:i/>
                <w:iCs/>
              </w:rPr>
              <w:t>Marteilia sydneyi</w:t>
            </w:r>
          </w:p>
        </w:tc>
      </w:tr>
      <w:tr w:rsidR="004663FF" w:rsidRPr="003A3085" w14:paraId="125D0801" w14:textId="77777777" w:rsidTr="001F5AA7">
        <w:tc>
          <w:tcPr>
            <w:tcW w:w="1985" w:type="dxa"/>
          </w:tcPr>
          <w:p w14:paraId="2225E295" w14:textId="77777777" w:rsidR="004663FF" w:rsidRPr="003A3085" w:rsidRDefault="004663FF" w:rsidP="001F5AA7">
            <w:pPr>
              <w:spacing w:after="0"/>
              <w:ind w:left="36"/>
            </w:pPr>
          </w:p>
        </w:tc>
        <w:tc>
          <w:tcPr>
            <w:tcW w:w="7365" w:type="dxa"/>
          </w:tcPr>
          <w:p w14:paraId="227234B7" w14:textId="77777777" w:rsidR="004663FF" w:rsidRPr="0022298E" w:rsidRDefault="004663FF" w:rsidP="001F5AA7">
            <w:pPr>
              <w:spacing w:after="0"/>
              <w:rPr>
                <w:i/>
                <w:iCs/>
              </w:rPr>
            </w:pPr>
            <w:r w:rsidRPr="0022298E">
              <w:rPr>
                <w:i/>
                <w:iCs/>
              </w:rPr>
              <w:t>Marteilioides chungmuensis</w:t>
            </w:r>
          </w:p>
        </w:tc>
      </w:tr>
      <w:tr w:rsidR="004663FF" w:rsidRPr="003A3085" w14:paraId="4E1DA256" w14:textId="77777777" w:rsidTr="001F5AA7">
        <w:tc>
          <w:tcPr>
            <w:tcW w:w="1985" w:type="dxa"/>
          </w:tcPr>
          <w:p w14:paraId="1608D8B2" w14:textId="77777777" w:rsidR="004663FF" w:rsidRPr="003A3085" w:rsidRDefault="004663FF" w:rsidP="001F5AA7">
            <w:pPr>
              <w:spacing w:after="0"/>
              <w:ind w:left="36"/>
            </w:pPr>
          </w:p>
        </w:tc>
        <w:tc>
          <w:tcPr>
            <w:tcW w:w="7365" w:type="dxa"/>
          </w:tcPr>
          <w:p w14:paraId="6C6DDF55" w14:textId="77777777" w:rsidR="004663FF" w:rsidRPr="0022298E" w:rsidRDefault="004663FF" w:rsidP="001F5AA7">
            <w:pPr>
              <w:spacing w:after="0"/>
              <w:rPr>
                <w:i/>
                <w:iCs/>
              </w:rPr>
            </w:pPr>
            <w:r w:rsidRPr="0022298E">
              <w:rPr>
                <w:i/>
                <w:iCs/>
              </w:rPr>
              <w:t>Mikrocytos mackini</w:t>
            </w:r>
          </w:p>
        </w:tc>
      </w:tr>
      <w:tr w:rsidR="004663FF" w:rsidRPr="003A3085" w14:paraId="2755D74C" w14:textId="77777777" w:rsidTr="001F5AA7">
        <w:tc>
          <w:tcPr>
            <w:tcW w:w="1985" w:type="dxa"/>
          </w:tcPr>
          <w:p w14:paraId="61E98ACB" w14:textId="77777777" w:rsidR="004663FF" w:rsidRPr="003A3085" w:rsidRDefault="004663FF" w:rsidP="001F5AA7">
            <w:pPr>
              <w:spacing w:after="0"/>
              <w:ind w:left="36"/>
            </w:pPr>
          </w:p>
        </w:tc>
        <w:tc>
          <w:tcPr>
            <w:tcW w:w="7365" w:type="dxa"/>
          </w:tcPr>
          <w:p w14:paraId="577E6782" w14:textId="77777777" w:rsidR="004663FF" w:rsidRPr="003A3085" w:rsidRDefault="004663FF" w:rsidP="001F5AA7">
            <w:pPr>
              <w:spacing w:after="0"/>
            </w:pPr>
            <w:r w:rsidRPr="003A3085">
              <w:t>Mollusc iridoviroses</w:t>
            </w:r>
          </w:p>
        </w:tc>
      </w:tr>
      <w:tr w:rsidR="004663FF" w:rsidRPr="003A3085" w14:paraId="315362CA" w14:textId="77777777" w:rsidTr="001F5AA7">
        <w:tc>
          <w:tcPr>
            <w:tcW w:w="1985" w:type="dxa"/>
          </w:tcPr>
          <w:p w14:paraId="233135C2" w14:textId="77777777" w:rsidR="004663FF" w:rsidRPr="003A3085" w:rsidRDefault="004663FF" w:rsidP="001F5AA7">
            <w:pPr>
              <w:spacing w:after="0"/>
              <w:ind w:left="36"/>
            </w:pPr>
          </w:p>
        </w:tc>
        <w:tc>
          <w:tcPr>
            <w:tcW w:w="7365" w:type="dxa"/>
          </w:tcPr>
          <w:p w14:paraId="31E82154" w14:textId="77777777" w:rsidR="004663FF" w:rsidRPr="003A3085" w:rsidRDefault="004663FF" w:rsidP="001F5AA7">
            <w:pPr>
              <w:spacing w:after="0"/>
            </w:pPr>
            <w:r w:rsidRPr="0022298E">
              <w:rPr>
                <w:i/>
                <w:iCs/>
              </w:rPr>
              <w:t>Monodon</w:t>
            </w:r>
            <w:r w:rsidRPr="003A3085">
              <w:t xml:space="preserve"> slow growth syndrome</w:t>
            </w:r>
          </w:p>
        </w:tc>
      </w:tr>
      <w:tr w:rsidR="004663FF" w:rsidRPr="003A3085" w14:paraId="0F3649CA" w14:textId="77777777" w:rsidTr="001F5AA7">
        <w:tc>
          <w:tcPr>
            <w:tcW w:w="1985" w:type="dxa"/>
          </w:tcPr>
          <w:p w14:paraId="6701BFF7" w14:textId="77777777" w:rsidR="004663FF" w:rsidRPr="003A3085" w:rsidRDefault="004663FF" w:rsidP="001F5AA7">
            <w:pPr>
              <w:spacing w:after="0"/>
              <w:ind w:left="36"/>
            </w:pPr>
          </w:p>
        </w:tc>
        <w:tc>
          <w:tcPr>
            <w:tcW w:w="7365" w:type="dxa"/>
          </w:tcPr>
          <w:p w14:paraId="492E45BD" w14:textId="77777777" w:rsidR="004663FF" w:rsidRPr="003A3085" w:rsidRDefault="004663FF" w:rsidP="001F5AA7">
            <w:pPr>
              <w:spacing w:after="0"/>
            </w:pPr>
            <w:r w:rsidRPr="00D35085">
              <w:rPr>
                <w:i/>
                <w:iCs/>
              </w:rPr>
              <w:t>Myxobolus cerebralis</w:t>
            </w:r>
            <w:r w:rsidRPr="003A3085">
              <w:t xml:space="preserve"> (whirling disease)</w:t>
            </w:r>
          </w:p>
        </w:tc>
      </w:tr>
      <w:tr w:rsidR="004663FF" w:rsidRPr="003A3085" w14:paraId="4FABD05A" w14:textId="77777777" w:rsidTr="00EE30C1">
        <w:trPr>
          <w:trHeight w:val="20"/>
        </w:trPr>
        <w:tc>
          <w:tcPr>
            <w:tcW w:w="1985" w:type="dxa"/>
          </w:tcPr>
          <w:p w14:paraId="30B993F7" w14:textId="77777777" w:rsidR="004663FF" w:rsidRPr="003A3085" w:rsidRDefault="004663FF" w:rsidP="001F5AA7">
            <w:pPr>
              <w:spacing w:after="0"/>
              <w:ind w:left="36"/>
            </w:pPr>
          </w:p>
        </w:tc>
        <w:tc>
          <w:tcPr>
            <w:tcW w:w="7365" w:type="dxa"/>
          </w:tcPr>
          <w:p w14:paraId="5A6E2C71" w14:textId="77777777" w:rsidR="004663FF" w:rsidRPr="003A3085" w:rsidRDefault="004663FF" w:rsidP="001F5AA7">
            <w:pPr>
              <w:spacing w:after="0"/>
            </w:pPr>
            <w:r w:rsidRPr="00D35085">
              <w:rPr>
                <w:i/>
                <w:iCs/>
              </w:rPr>
              <w:t>Oncorhynchus masou</w:t>
            </w:r>
            <w:r w:rsidRPr="003A3085">
              <w:t xml:space="preserve"> virus disease</w:t>
            </w:r>
          </w:p>
        </w:tc>
      </w:tr>
      <w:tr w:rsidR="004663FF" w:rsidRPr="003A3085" w14:paraId="06E22315" w14:textId="77777777" w:rsidTr="001F5AA7">
        <w:tc>
          <w:tcPr>
            <w:tcW w:w="1985" w:type="dxa"/>
          </w:tcPr>
          <w:p w14:paraId="0D64FCB7" w14:textId="77777777" w:rsidR="004663FF" w:rsidRPr="003A3085" w:rsidRDefault="004663FF" w:rsidP="001F5AA7">
            <w:pPr>
              <w:spacing w:after="0"/>
              <w:ind w:left="36"/>
            </w:pPr>
          </w:p>
        </w:tc>
        <w:tc>
          <w:tcPr>
            <w:tcW w:w="7365" w:type="dxa"/>
          </w:tcPr>
          <w:p w14:paraId="763FC128" w14:textId="77777777" w:rsidR="004663FF" w:rsidRPr="00D35085" w:rsidRDefault="004663FF" w:rsidP="001F5AA7">
            <w:pPr>
              <w:spacing w:after="0"/>
              <w:rPr>
                <w:i/>
                <w:iCs/>
              </w:rPr>
            </w:pPr>
            <w:r w:rsidRPr="00D35085">
              <w:rPr>
                <w:i/>
                <w:iCs/>
              </w:rPr>
              <w:t>Perkinsus marinus</w:t>
            </w:r>
          </w:p>
        </w:tc>
      </w:tr>
      <w:tr w:rsidR="004663FF" w:rsidRPr="003A3085" w14:paraId="7BB3C408" w14:textId="77777777" w:rsidTr="001F5AA7">
        <w:tc>
          <w:tcPr>
            <w:tcW w:w="1985" w:type="dxa"/>
          </w:tcPr>
          <w:p w14:paraId="2C68805F" w14:textId="77777777" w:rsidR="004663FF" w:rsidRPr="003A3085" w:rsidRDefault="004663FF" w:rsidP="001F5AA7">
            <w:pPr>
              <w:spacing w:after="0"/>
              <w:ind w:left="36"/>
            </w:pPr>
          </w:p>
        </w:tc>
        <w:tc>
          <w:tcPr>
            <w:tcW w:w="7365" w:type="dxa"/>
          </w:tcPr>
          <w:p w14:paraId="401188A4" w14:textId="77777777" w:rsidR="004663FF" w:rsidRPr="003A3085" w:rsidRDefault="004663FF" w:rsidP="001F5AA7">
            <w:pPr>
              <w:spacing w:after="0"/>
            </w:pPr>
            <w:r w:rsidRPr="00D35085">
              <w:rPr>
                <w:i/>
                <w:iCs/>
              </w:rPr>
              <w:t>Piscirickettsia salmonis</w:t>
            </w:r>
            <w:r w:rsidRPr="003A3085">
              <w:t xml:space="preserve"> (piscirickettsiosis)</w:t>
            </w:r>
          </w:p>
        </w:tc>
      </w:tr>
      <w:tr w:rsidR="004663FF" w:rsidRPr="003A3085" w14:paraId="2D7A0F64" w14:textId="77777777" w:rsidTr="001F5AA7">
        <w:tc>
          <w:tcPr>
            <w:tcW w:w="1985" w:type="dxa"/>
          </w:tcPr>
          <w:p w14:paraId="3A74598C" w14:textId="77777777" w:rsidR="004663FF" w:rsidRPr="003A3085" w:rsidRDefault="004663FF" w:rsidP="001F5AA7">
            <w:pPr>
              <w:spacing w:after="0"/>
              <w:ind w:left="36"/>
            </w:pPr>
          </w:p>
        </w:tc>
        <w:tc>
          <w:tcPr>
            <w:tcW w:w="7365" w:type="dxa"/>
          </w:tcPr>
          <w:p w14:paraId="1C9C2667" w14:textId="77777777" w:rsidR="004663FF" w:rsidRPr="003A3085" w:rsidRDefault="004663FF" w:rsidP="001F5AA7">
            <w:pPr>
              <w:spacing w:after="0"/>
            </w:pPr>
            <w:r w:rsidRPr="00D35085">
              <w:rPr>
                <w:i/>
                <w:iCs/>
              </w:rPr>
              <w:t>Ranavirus</w:t>
            </w:r>
            <w:r w:rsidRPr="003A3085">
              <w:t xml:space="preserve"> species</w:t>
            </w:r>
          </w:p>
        </w:tc>
      </w:tr>
      <w:tr w:rsidR="004663FF" w:rsidRPr="003A3085" w14:paraId="04D45A9A" w14:textId="77777777" w:rsidTr="001F5AA7">
        <w:tc>
          <w:tcPr>
            <w:tcW w:w="1985" w:type="dxa"/>
          </w:tcPr>
          <w:p w14:paraId="3EAD3E3A" w14:textId="77777777" w:rsidR="004663FF" w:rsidRPr="003A3085" w:rsidRDefault="004663FF" w:rsidP="001F5AA7">
            <w:pPr>
              <w:spacing w:after="0"/>
              <w:ind w:left="36"/>
            </w:pPr>
          </w:p>
        </w:tc>
        <w:tc>
          <w:tcPr>
            <w:tcW w:w="7365" w:type="dxa"/>
          </w:tcPr>
          <w:p w14:paraId="17391B2D" w14:textId="77777777" w:rsidR="004663FF" w:rsidRPr="003A3085" w:rsidRDefault="004663FF" w:rsidP="001F5AA7">
            <w:pPr>
              <w:spacing w:after="0"/>
            </w:pPr>
            <w:r w:rsidRPr="003A3085">
              <w:t>Red sea bream iridovirus</w:t>
            </w:r>
          </w:p>
        </w:tc>
      </w:tr>
      <w:tr w:rsidR="004663FF" w:rsidRPr="003A3085" w14:paraId="016C1D7A" w14:textId="77777777" w:rsidTr="001F5AA7">
        <w:tc>
          <w:tcPr>
            <w:tcW w:w="1985" w:type="dxa"/>
          </w:tcPr>
          <w:p w14:paraId="61A483D6" w14:textId="77777777" w:rsidR="004663FF" w:rsidRPr="003A3085" w:rsidRDefault="004663FF" w:rsidP="001F5AA7">
            <w:pPr>
              <w:spacing w:after="0"/>
              <w:ind w:left="36"/>
            </w:pPr>
          </w:p>
        </w:tc>
        <w:tc>
          <w:tcPr>
            <w:tcW w:w="7365" w:type="dxa"/>
          </w:tcPr>
          <w:p w14:paraId="7F6283ED" w14:textId="77777777" w:rsidR="004663FF" w:rsidRPr="003A3085" w:rsidRDefault="004663FF" w:rsidP="001F5AA7">
            <w:pPr>
              <w:spacing w:after="0"/>
            </w:pPr>
            <w:r w:rsidRPr="00D35085">
              <w:rPr>
                <w:i/>
                <w:iCs/>
              </w:rPr>
              <w:t>Renibacterium salmoninarum</w:t>
            </w:r>
            <w:r w:rsidRPr="003A3085">
              <w:t xml:space="preserve"> (bacterial kidney disease)</w:t>
            </w:r>
          </w:p>
        </w:tc>
      </w:tr>
      <w:tr w:rsidR="004663FF" w:rsidRPr="003A3085" w14:paraId="4EBA0D7C" w14:textId="77777777" w:rsidTr="001F5AA7">
        <w:tc>
          <w:tcPr>
            <w:tcW w:w="1985" w:type="dxa"/>
          </w:tcPr>
          <w:p w14:paraId="2BB386E5" w14:textId="77777777" w:rsidR="004663FF" w:rsidRPr="003A3085" w:rsidRDefault="004663FF" w:rsidP="001F5AA7">
            <w:pPr>
              <w:spacing w:after="0"/>
              <w:ind w:left="36"/>
            </w:pPr>
          </w:p>
        </w:tc>
        <w:tc>
          <w:tcPr>
            <w:tcW w:w="7365" w:type="dxa"/>
          </w:tcPr>
          <w:p w14:paraId="214AD42A" w14:textId="77777777" w:rsidR="004663FF" w:rsidRPr="003A3085" w:rsidRDefault="004663FF" w:rsidP="001F5AA7">
            <w:pPr>
              <w:spacing w:after="0"/>
            </w:pPr>
            <w:r w:rsidRPr="003A3085">
              <w:t>Salmonid alphavirus</w:t>
            </w:r>
          </w:p>
        </w:tc>
      </w:tr>
      <w:tr w:rsidR="004663FF" w:rsidRPr="003A3085" w14:paraId="5C2BAE6F" w14:textId="77777777" w:rsidTr="001F5AA7">
        <w:tc>
          <w:tcPr>
            <w:tcW w:w="1985" w:type="dxa"/>
          </w:tcPr>
          <w:p w14:paraId="52A43569" w14:textId="77777777" w:rsidR="004663FF" w:rsidRPr="003A3085" w:rsidRDefault="004663FF" w:rsidP="001F5AA7">
            <w:pPr>
              <w:spacing w:after="0"/>
              <w:ind w:left="36"/>
            </w:pPr>
          </w:p>
        </w:tc>
        <w:tc>
          <w:tcPr>
            <w:tcW w:w="7365" w:type="dxa"/>
          </w:tcPr>
          <w:p w14:paraId="00A1D9C3" w14:textId="77777777" w:rsidR="004663FF" w:rsidRPr="003A3085" w:rsidRDefault="004663FF" w:rsidP="001F5AA7">
            <w:pPr>
              <w:spacing w:after="0"/>
            </w:pPr>
            <w:r w:rsidRPr="003A3085">
              <w:t>Scale drop disease virus</w:t>
            </w:r>
          </w:p>
        </w:tc>
      </w:tr>
      <w:tr w:rsidR="004663FF" w:rsidRPr="003A3085" w14:paraId="366B234D" w14:textId="77777777" w:rsidTr="001F5AA7">
        <w:tc>
          <w:tcPr>
            <w:tcW w:w="1985" w:type="dxa"/>
          </w:tcPr>
          <w:p w14:paraId="12CFB2B1" w14:textId="77777777" w:rsidR="004663FF" w:rsidRPr="003A3085" w:rsidRDefault="004663FF" w:rsidP="001F5AA7">
            <w:pPr>
              <w:spacing w:after="0"/>
              <w:ind w:left="36"/>
            </w:pPr>
          </w:p>
        </w:tc>
        <w:tc>
          <w:tcPr>
            <w:tcW w:w="7365" w:type="dxa"/>
          </w:tcPr>
          <w:p w14:paraId="4506F17D" w14:textId="77777777" w:rsidR="004663FF" w:rsidRPr="003A3085" w:rsidRDefault="004663FF" w:rsidP="001F5AA7">
            <w:pPr>
              <w:spacing w:after="0"/>
            </w:pPr>
            <w:r w:rsidRPr="003A3085">
              <w:t>Singapore grouper iridovirus (ranavirus)</w:t>
            </w:r>
          </w:p>
        </w:tc>
      </w:tr>
      <w:tr w:rsidR="004663FF" w:rsidRPr="003A3085" w14:paraId="01F349B1" w14:textId="77777777" w:rsidTr="001F5AA7">
        <w:tc>
          <w:tcPr>
            <w:tcW w:w="1985" w:type="dxa"/>
          </w:tcPr>
          <w:p w14:paraId="4736011C" w14:textId="77777777" w:rsidR="004663FF" w:rsidRPr="003A3085" w:rsidRDefault="004663FF" w:rsidP="001F5AA7">
            <w:pPr>
              <w:spacing w:after="0"/>
              <w:ind w:left="36"/>
            </w:pPr>
          </w:p>
        </w:tc>
        <w:tc>
          <w:tcPr>
            <w:tcW w:w="7365" w:type="dxa"/>
          </w:tcPr>
          <w:p w14:paraId="7DD57B97" w14:textId="77777777" w:rsidR="004663FF" w:rsidRPr="003A3085" w:rsidRDefault="004663FF" w:rsidP="001F5AA7">
            <w:pPr>
              <w:spacing w:after="0"/>
            </w:pPr>
            <w:r w:rsidRPr="003A3085">
              <w:t>Spawner-isolated mortality virus</w:t>
            </w:r>
          </w:p>
        </w:tc>
      </w:tr>
      <w:tr w:rsidR="004663FF" w:rsidRPr="003A3085" w14:paraId="6B0CCD84" w14:textId="77777777" w:rsidTr="001F5AA7">
        <w:tc>
          <w:tcPr>
            <w:tcW w:w="1985" w:type="dxa"/>
          </w:tcPr>
          <w:p w14:paraId="6D5ECC43" w14:textId="77777777" w:rsidR="004663FF" w:rsidRPr="003A3085" w:rsidRDefault="004663FF" w:rsidP="001F5AA7">
            <w:pPr>
              <w:spacing w:after="0"/>
              <w:ind w:left="36"/>
            </w:pPr>
          </w:p>
        </w:tc>
        <w:tc>
          <w:tcPr>
            <w:tcW w:w="7365" w:type="dxa"/>
          </w:tcPr>
          <w:p w14:paraId="68CF12B0" w14:textId="77777777" w:rsidR="004663FF" w:rsidRPr="003A3085" w:rsidRDefault="004663FF" w:rsidP="001F5AA7">
            <w:pPr>
              <w:spacing w:after="0"/>
            </w:pPr>
            <w:r w:rsidRPr="003A3085">
              <w:t>Spring viraemia of carp virus</w:t>
            </w:r>
          </w:p>
        </w:tc>
      </w:tr>
      <w:tr w:rsidR="004663FF" w:rsidRPr="003A3085" w14:paraId="442640D9" w14:textId="77777777" w:rsidTr="001F5AA7">
        <w:tc>
          <w:tcPr>
            <w:tcW w:w="1985" w:type="dxa"/>
          </w:tcPr>
          <w:p w14:paraId="65352A27" w14:textId="77777777" w:rsidR="004663FF" w:rsidRPr="003A3085" w:rsidRDefault="004663FF" w:rsidP="001F5AA7">
            <w:pPr>
              <w:spacing w:after="0"/>
              <w:ind w:left="36"/>
            </w:pPr>
          </w:p>
        </w:tc>
        <w:tc>
          <w:tcPr>
            <w:tcW w:w="7365" w:type="dxa"/>
          </w:tcPr>
          <w:p w14:paraId="439EF4E8" w14:textId="77777777" w:rsidR="004663FF" w:rsidRPr="003A3085" w:rsidRDefault="004663FF" w:rsidP="001F5AA7">
            <w:pPr>
              <w:spacing w:after="0"/>
            </w:pPr>
            <w:r w:rsidRPr="003A3085">
              <w:t>Taura syndrome virus</w:t>
            </w:r>
          </w:p>
        </w:tc>
      </w:tr>
      <w:tr w:rsidR="004663FF" w:rsidRPr="003A3085" w14:paraId="4A106AC2" w14:textId="77777777" w:rsidTr="001F5AA7">
        <w:tc>
          <w:tcPr>
            <w:tcW w:w="1985" w:type="dxa"/>
          </w:tcPr>
          <w:p w14:paraId="0A929323" w14:textId="77777777" w:rsidR="004663FF" w:rsidRPr="003A3085" w:rsidRDefault="004663FF" w:rsidP="001F5AA7">
            <w:pPr>
              <w:spacing w:after="0"/>
              <w:ind w:left="36"/>
            </w:pPr>
          </w:p>
        </w:tc>
        <w:tc>
          <w:tcPr>
            <w:tcW w:w="7365" w:type="dxa"/>
          </w:tcPr>
          <w:p w14:paraId="34235213" w14:textId="77777777" w:rsidR="004663FF" w:rsidRPr="003A3085" w:rsidRDefault="004663FF" w:rsidP="001F5AA7">
            <w:pPr>
              <w:spacing w:after="0"/>
            </w:pPr>
            <w:r w:rsidRPr="003A3085">
              <w:t>Tilapia lake virus disease</w:t>
            </w:r>
          </w:p>
        </w:tc>
      </w:tr>
      <w:tr w:rsidR="004663FF" w:rsidRPr="003A3085" w14:paraId="4B02EAB9" w14:textId="77777777" w:rsidTr="001F5AA7">
        <w:tc>
          <w:tcPr>
            <w:tcW w:w="1985" w:type="dxa"/>
          </w:tcPr>
          <w:p w14:paraId="72DC75BB" w14:textId="77777777" w:rsidR="004663FF" w:rsidRPr="003A3085" w:rsidRDefault="004663FF" w:rsidP="001F5AA7">
            <w:pPr>
              <w:spacing w:after="0"/>
              <w:ind w:left="36"/>
            </w:pPr>
          </w:p>
        </w:tc>
        <w:tc>
          <w:tcPr>
            <w:tcW w:w="7365" w:type="dxa"/>
          </w:tcPr>
          <w:p w14:paraId="0E9D7E4C" w14:textId="77777777" w:rsidR="004663FF" w:rsidRPr="003A3085" w:rsidRDefault="004663FF" w:rsidP="001F5AA7">
            <w:pPr>
              <w:spacing w:after="0"/>
            </w:pPr>
            <w:r w:rsidRPr="003A3085">
              <w:t>Turbot reddish body iridovirus</w:t>
            </w:r>
          </w:p>
        </w:tc>
      </w:tr>
      <w:tr w:rsidR="004663FF" w:rsidRPr="003A3085" w14:paraId="2357C1EF" w14:textId="77777777" w:rsidTr="001F5AA7">
        <w:tc>
          <w:tcPr>
            <w:tcW w:w="1985" w:type="dxa"/>
          </w:tcPr>
          <w:p w14:paraId="49F38F20" w14:textId="77777777" w:rsidR="004663FF" w:rsidRPr="003A3085" w:rsidRDefault="004663FF" w:rsidP="001F5AA7">
            <w:pPr>
              <w:spacing w:after="0"/>
              <w:ind w:left="36"/>
            </w:pPr>
          </w:p>
        </w:tc>
        <w:tc>
          <w:tcPr>
            <w:tcW w:w="7365" w:type="dxa"/>
          </w:tcPr>
          <w:p w14:paraId="1FC6A940" w14:textId="77777777" w:rsidR="004663FF" w:rsidRPr="003A3085" w:rsidRDefault="004663FF" w:rsidP="001F5AA7">
            <w:pPr>
              <w:spacing w:after="0"/>
            </w:pPr>
            <w:r w:rsidRPr="003A3085">
              <w:t>Viral haemorrhagic septicaemia virus</w:t>
            </w:r>
          </w:p>
        </w:tc>
      </w:tr>
      <w:tr w:rsidR="004663FF" w:rsidRPr="003A3085" w14:paraId="37EB1B82" w14:textId="77777777" w:rsidTr="001F5AA7">
        <w:tc>
          <w:tcPr>
            <w:tcW w:w="1985" w:type="dxa"/>
          </w:tcPr>
          <w:p w14:paraId="78B7C4D0" w14:textId="77777777" w:rsidR="004663FF" w:rsidRPr="003A3085" w:rsidRDefault="004663FF" w:rsidP="001F5AA7">
            <w:pPr>
              <w:spacing w:after="0"/>
              <w:ind w:left="36"/>
            </w:pPr>
          </w:p>
        </w:tc>
        <w:tc>
          <w:tcPr>
            <w:tcW w:w="7365" w:type="dxa"/>
          </w:tcPr>
          <w:p w14:paraId="3D065B58" w14:textId="77777777" w:rsidR="004663FF" w:rsidRPr="003A3085" w:rsidRDefault="004663FF" w:rsidP="001F5AA7">
            <w:pPr>
              <w:spacing w:after="0"/>
            </w:pPr>
            <w:r w:rsidRPr="003A3085">
              <w:t>White spot syndrome virus</w:t>
            </w:r>
          </w:p>
        </w:tc>
      </w:tr>
      <w:tr w:rsidR="004663FF" w:rsidRPr="003A3085" w14:paraId="367EB6F2" w14:textId="77777777" w:rsidTr="001F5AA7">
        <w:tc>
          <w:tcPr>
            <w:tcW w:w="1985" w:type="dxa"/>
          </w:tcPr>
          <w:p w14:paraId="518B0A37" w14:textId="77777777" w:rsidR="004663FF" w:rsidRPr="003A3085" w:rsidRDefault="004663FF" w:rsidP="001F5AA7">
            <w:pPr>
              <w:spacing w:after="0"/>
              <w:ind w:left="36"/>
            </w:pPr>
          </w:p>
        </w:tc>
        <w:tc>
          <w:tcPr>
            <w:tcW w:w="7365" w:type="dxa"/>
          </w:tcPr>
          <w:p w14:paraId="5E13BE77" w14:textId="77777777" w:rsidR="004663FF" w:rsidRPr="003A3085" w:rsidRDefault="004663FF" w:rsidP="001F5AA7">
            <w:pPr>
              <w:spacing w:after="0"/>
            </w:pPr>
            <w:r w:rsidRPr="003A3085">
              <w:t>White sturgeon iridoviral disease</w:t>
            </w:r>
          </w:p>
        </w:tc>
      </w:tr>
      <w:tr w:rsidR="004663FF" w:rsidRPr="003A3085" w14:paraId="4C66AA05" w14:textId="77777777" w:rsidTr="001F5AA7">
        <w:tc>
          <w:tcPr>
            <w:tcW w:w="1985" w:type="dxa"/>
          </w:tcPr>
          <w:p w14:paraId="363D21FB" w14:textId="77777777" w:rsidR="004663FF" w:rsidRPr="003A3085" w:rsidRDefault="004663FF" w:rsidP="001F5AA7">
            <w:pPr>
              <w:spacing w:after="0"/>
              <w:ind w:left="36"/>
            </w:pPr>
          </w:p>
        </w:tc>
        <w:tc>
          <w:tcPr>
            <w:tcW w:w="7365" w:type="dxa"/>
          </w:tcPr>
          <w:p w14:paraId="624D5945" w14:textId="77777777" w:rsidR="004663FF" w:rsidRPr="00D35085" w:rsidRDefault="004663FF" w:rsidP="001F5AA7">
            <w:pPr>
              <w:spacing w:after="0"/>
              <w:rPr>
                <w:i/>
                <w:iCs/>
              </w:rPr>
            </w:pPr>
            <w:r w:rsidRPr="00D35085">
              <w:rPr>
                <w:i/>
                <w:iCs/>
              </w:rPr>
              <w:t>Xenohaliotis californiensis</w:t>
            </w:r>
          </w:p>
        </w:tc>
      </w:tr>
      <w:tr w:rsidR="004663FF" w:rsidRPr="003A3085" w14:paraId="60B21ADD" w14:textId="77777777" w:rsidTr="001F5AA7">
        <w:tc>
          <w:tcPr>
            <w:tcW w:w="1985" w:type="dxa"/>
          </w:tcPr>
          <w:p w14:paraId="1995689F" w14:textId="77777777" w:rsidR="004663FF" w:rsidRPr="003A3085" w:rsidRDefault="004663FF" w:rsidP="001F5AA7">
            <w:pPr>
              <w:spacing w:after="0"/>
              <w:ind w:left="36"/>
            </w:pPr>
          </w:p>
        </w:tc>
        <w:tc>
          <w:tcPr>
            <w:tcW w:w="7365" w:type="dxa"/>
          </w:tcPr>
          <w:p w14:paraId="13DB5755" w14:textId="77777777" w:rsidR="004663FF" w:rsidRPr="003A3085" w:rsidRDefault="004663FF" w:rsidP="001F5AA7">
            <w:pPr>
              <w:spacing w:after="0"/>
            </w:pPr>
            <w:r w:rsidRPr="003A3085">
              <w:t>Yellow head virus genotype 1</w:t>
            </w:r>
          </w:p>
        </w:tc>
      </w:tr>
      <w:tr w:rsidR="004663FF" w:rsidRPr="003A3085" w14:paraId="1D3C665A" w14:textId="77777777" w:rsidTr="001F5AA7">
        <w:tc>
          <w:tcPr>
            <w:tcW w:w="1985" w:type="dxa"/>
          </w:tcPr>
          <w:p w14:paraId="2BBD78F6" w14:textId="77777777" w:rsidR="004663FF" w:rsidRPr="003A3085" w:rsidRDefault="004663FF" w:rsidP="001F5AA7">
            <w:pPr>
              <w:spacing w:after="0"/>
              <w:ind w:left="36"/>
            </w:pPr>
          </w:p>
        </w:tc>
        <w:tc>
          <w:tcPr>
            <w:tcW w:w="7365" w:type="dxa"/>
          </w:tcPr>
          <w:p w14:paraId="1ED645B1" w14:textId="77777777" w:rsidR="004663FF" w:rsidRPr="003A3085" w:rsidRDefault="004663FF" w:rsidP="001F5AA7">
            <w:pPr>
              <w:spacing w:after="0"/>
            </w:pPr>
            <w:r w:rsidRPr="00D35085">
              <w:rPr>
                <w:i/>
                <w:iCs/>
              </w:rPr>
              <w:t>Yersinia ruckeri</w:t>
            </w:r>
            <w:r>
              <w:rPr>
                <w:i/>
                <w:iCs/>
              </w:rPr>
              <w:t>—</w:t>
            </w:r>
            <w:r w:rsidRPr="003A3085">
              <w:t>Hagerman strain (enteric redmouth disease)</w:t>
            </w:r>
          </w:p>
        </w:tc>
      </w:tr>
      <w:tr w:rsidR="004663FF" w:rsidRPr="003A3085" w14:paraId="367E741B" w14:textId="77777777" w:rsidTr="001F5AA7">
        <w:tc>
          <w:tcPr>
            <w:tcW w:w="1985" w:type="dxa"/>
          </w:tcPr>
          <w:p w14:paraId="312F5660" w14:textId="77777777" w:rsidR="004663FF" w:rsidRPr="003A3085" w:rsidRDefault="004663FF" w:rsidP="001F5AA7">
            <w:pPr>
              <w:spacing w:after="0"/>
              <w:ind w:left="36"/>
            </w:pPr>
            <w:r w:rsidRPr="003A3085">
              <w:t>Other livestock species</w:t>
            </w:r>
          </w:p>
        </w:tc>
        <w:tc>
          <w:tcPr>
            <w:tcW w:w="7365" w:type="dxa"/>
          </w:tcPr>
          <w:p w14:paraId="001165E3" w14:textId="77777777" w:rsidR="004663FF" w:rsidRPr="003A3085" w:rsidRDefault="004663FF" w:rsidP="001F5AA7">
            <w:pPr>
              <w:spacing w:after="0"/>
            </w:pPr>
            <w:r w:rsidRPr="003A3085">
              <w:t>African horse sickness virus</w:t>
            </w:r>
          </w:p>
        </w:tc>
      </w:tr>
      <w:tr w:rsidR="004663FF" w:rsidRPr="003A3085" w14:paraId="60BA66FB" w14:textId="77777777" w:rsidTr="001F5AA7">
        <w:tc>
          <w:tcPr>
            <w:tcW w:w="1985" w:type="dxa"/>
          </w:tcPr>
          <w:p w14:paraId="2C3903F5" w14:textId="77777777" w:rsidR="004663FF" w:rsidRPr="003A3085" w:rsidRDefault="004663FF" w:rsidP="001F5AA7">
            <w:pPr>
              <w:spacing w:after="0"/>
              <w:ind w:left="36"/>
            </w:pPr>
          </w:p>
        </w:tc>
        <w:tc>
          <w:tcPr>
            <w:tcW w:w="7365" w:type="dxa"/>
          </w:tcPr>
          <w:p w14:paraId="22598E72" w14:textId="77777777" w:rsidR="004663FF" w:rsidRPr="003A3085" w:rsidRDefault="004663FF" w:rsidP="001F5AA7">
            <w:pPr>
              <w:spacing w:after="0"/>
            </w:pPr>
            <w:r w:rsidRPr="003A3085">
              <w:t>African swine fever virus</w:t>
            </w:r>
          </w:p>
        </w:tc>
      </w:tr>
      <w:tr w:rsidR="004663FF" w:rsidRPr="003A3085" w14:paraId="1E110BF4" w14:textId="77777777" w:rsidTr="001F5AA7">
        <w:tc>
          <w:tcPr>
            <w:tcW w:w="1985" w:type="dxa"/>
          </w:tcPr>
          <w:p w14:paraId="6A0D9488" w14:textId="77777777" w:rsidR="004663FF" w:rsidRPr="003A3085" w:rsidRDefault="004663FF" w:rsidP="001F5AA7">
            <w:pPr>
              <w:spacing w:after="0"/>
              <w:ind w:left="36"/>
            </w:pPr>
          </w:p>
        </w:tc>
        <w:tc>
          <w:tcPr>
            <w:tcW w:w="7365" w:type="dxa"/>
          </w:tcPr>
          <w:p w14:paraId="26080E15" w14:textId="77777777" w:rsidR="004663FF" w:rsidRPr="003A3085" w:rsidRDefault="004663FF" w:rsidP="001F5AA7">
            <w:pPr>
              <w:spacing w:after="0"/>
            </w:pPr>
            <w:r w:rsidRPr="003A3085">
              <w:t>Alcelaphine herpesvirus-1 (malignant catarrhal fever, wildebeest-associated)</w:t>
            </w:r>
          </w:p>
        </w:tc>
      </w:tr>
      <w:tr w:rsidR="004663FF" w:rsidRPr="003A3085" w14:paraId="74549D31" w14:textId="77777777" w:rsidTr="001F5AA7">
        <w:tc>
          <w:tcPr>
            <w:tcW w:w="1985" w:type="dxa"/>
          </w:tcPr>
          <w:p w14:paraId="0F045EB1" w14:textId="77777777" w:rsidR="004663FF" w:rsidRPr="003A3085" w:rsidRDefault="004663FF" w:rsidP="001F5AA7">
            <w:pPr>
              <w:spacing w:after="0"/>
              <w:ind w:left="36"/>
            </w:pPr>
          </w:p>
        </w:tc>
        <w:tc>
          <w:tcPr>
            <w:tcW w:w="7365" w:type="dxa"/>
          </w:tcPr>
          <w:p w14:paraId="35B177FB" w14:textId="77777777" w:rsidR="004663FF" w:rsidRPr="003A3085" w:rsidRDefault="004663FF" w:rsidP="001F5AA7">
            <w:pPr>
              <w:spacing w:after="0"/>
            </w:pPr>
            <w:r w:rsidRPr="003A3085">
              <w:t>Anatid herpesvirus-1</w:t>
            </w:r>
          </w:p>
        </w:tc>
      </w:tr>
      <w:tr w:rsidR="004663FF" w:rsidRPr="003A3085" w14:paraId="34FC4D6D" w14:textId="77777777" w:rsidTr="001F5AA7">
        <w:tc>
          <w:tcPr>
            <w:tcW w:w="1985" w:type="dxa"/>
          </w:tcPr>
          <w:p w14:paraId="6D1F45CD" w14:textId="77777777" w:rsidR="004663FF" w:rsidRPr="003A3085" w:rsidRDefault="004663FF" w:rsidP="001F5AA7">
            <w:pPr>
              <w:spacing w:after="0"/>
              <w:ind w:left="36"/>
            </w:pPr>
          </w:p>
        </w:tc>
        <w:tc>
          <w:tcPr>
            <w:tcW w:w="7365" w:type="dxa"/>
          </w:tcPr>
          <w:p w14:paraId="63C5C3FB" w14:textId="77777777" w:rsidR="004663FF" w:rsidRPr="003A3085" w:rsidRDefault="004663FF" w:rsidP="001F5AA7">
            <w:pPr>
              <w:spacing w:after="0"/>
            </w:pPr>
            <w:r w:rsidRPr="003A3085">
              <w:t>Aujeszky’s disease virus (pseudorabies virus)</w:t>
            </w:r>
          </w:p>
        </w:tc>
      </w:tr>
      <w:tr w:rsidR="004663FF" w:rsidRPr="003A3085" w14:paraId="789EF018" w14:textId="77777777" w:rsidTr="001F5AA7">
        <w:tc>
          <w:tcPr>
            <w:tcW w:w="1985" w:type="dxa"/>
          </w:tcPr>
          <w:p w14:paraId="4E330EE3" w14:textId="77777777" w:rsidR="004663FF" w:rsidRPr="003A3085" w:rsidRDefault="004663FF" w:rsidP="001F5AA7">
            <w:pPr>
              <w:spacing w:after="0"/>
              <w:ind w:left="36"/>
            </w:pPr>
          </w:p>
        </w:tc>
        <w:tc>
          <w:tcPr>
            <w:tcW w:w="7365" w:type="dxa"/>
          </w:tcPr>
          <w:p w14:paraId="17CEEE76" w14:textId="77777777" w:rsidR="004663FF" w:rsidRPr="003A3085" w:rsidRDefault="004663FF" w:rsidP="001F5AA7">
            <w:pPr>
              <w:spacing w:after="0"/>
            </w:pPr>
            <w:r w:rsidRPr="003A3085">
              <w:t>Australian bat lyssavirus</w:t>
            </w:r>
          </w:p>
        </w:tc>
      </w:tr>
      <w:tr w:rsidR="004663FF" w:rsidRPr="003A3085" w14:paraId="50566577" w14:textId="77777777" w:rsidTr="001F5AA7">
        <w:tc>
          <w:tcPr>
            <w:tcW w:w="1985" w:type="dxa"/>
          </w:tcPr>
          <w:p w14:paraId="046DB0A6" w14:textId="77777777" w:rsidR="004663FF" w:rsidRPr="003A3085" w:rsidRDefault="004663FF" w:rsidP="001F5AA7">
            <w:pPr>
              <w:spacing w:after="0"/>
              <w:ind w:left="36"/>
            </w:pPr>
          </w:p>
        </w:tc>
        <w:tc>
          <w:tcPr>
            <w:tcW w:w="7365" w:type="dxa"/>
          </w:tcPr>
          <w:p w14:paraId="7F1E8161" w14:textId="77777777" w:rsidR="004663FF" w:rsidRPr="003A3085" w:rsidRDefault="004663FF" w:rsidP="001F5AA7">
            <w:pPr>
              <w:spacing w:after="0"/>
            </w:pPr>
            <w:r w:rsidRPr="003A3085">
              <w:t>Avian bornavirus (proventricular dilatation syndrome)</w:t>
            </w:r>
          </w:p>
        </w:tc>
      </w:tr>
      <w:tr w:rsidR="004663FF" w:rsidRPr="003A3085" w14:paraId="54B544F4" w14:textId="77777777" w:rsidTr="001F5AA7">
        <w:tc>
          <w:tcPr>
            <w:tcW w:w="1985" w:type="dxa"/>
          </w:tcPr>
          <w:p w14:paraId="1D7F708E" w14:textId="77777777" w:rsidR="004663FF" w:rsidRPr="003A3085" w:rsidRDefault="004663FF" w:rsidP="001F5AA7">
            <w:pPr>
              <w:spacing w:after="0"/>
              <w:ind w:left="36"/>
            </w:pPr>
          </w:p>
        </w:tc>
        <w:tc>
          <w:tcPr>
            <w:tcW w:w="7365" w:type="dxa"/>
          </w:tcPr>
          <w:p w14:paraId="3D0DC7C2" w14:textId="77777777" w:rsidR="004663FF" w:rsidRPr="003A3085" w:rsidRDefault="004663FF" w:rsidP="001F5AA7">
            <w:pPr>
              <w:spacing w:after="0"/>
            </w:pPr>
            <w:r w:rsidRPr="003A3085">
              <w:t>Avian metapneumovirus (turkey rhinotracheitis)</w:t>
            </w:r>
          </w:p>
        </w:tc>
      </w:tr>
      <w:tr w:rsidR="004663FF" w:rsidRPr="003A3085" w14:paraId="4CF29D16" w14:textId="77777777" w:rsidTr="001F5AA7">
        <w:tc>
          <w:tcPr>
            <w:tcW w:w="1985" w:type="dxa"/>
          </w:tcPr>
          <w:p w14:paraId="4923188F" w14:textId="77777777" w:rsidR="004663FF" w:rsidRPr="003A3085" w:rsidRDefault="004663FF" w:rsidP="001F5AA7">
            <w:pPr>
              <w:spacing w:after="0"/>
              <w:ind w:left="36"/>
            </w:pPr>
          </w:p>
        </w:tc>
        <w:tc>
          <w:tcPr>
            <w:tcW w:w="7365" w:type="dxa"/>
          </w:tcPr>
          <w:p w14:paraId="62721092" w14:textId="77777777" w:rsidR="004663FF" w:rsidRPr="003A3085" w:rsidRDefault="004663FF" w:rsidP="001F5AA7">
            <w:pPr>
              <w:spacing w:after="0"/>
            </w:pPr>
            <w:r w:rsidRPr="00D35085">
              <w:rPr>
                <w:i/>
                <w:iCs/>
              </w:rPr>
              <w:t>Babesia caballi</w:t>
            </w:r>
            <w:r w:rsidRPr="003A3085">
              <w:t xml:space="preserve">, </w:t>
            </w:r>
            <w:r w:rsidRPr="00D35085">
              <w:rPr>
                <w:i/>
                <w:iCs/>
              </w:rPr>
              <w:t>B. equi</w:t>
            </w:r>
            <w:r w:rsidRPr="003A3085">
              <w:t xml:space="preserve"> or </w:t>
            </w:r>
            <w:r w:rsidRPr="00D35085">
              <w:rPr>
                <w:i/>
                <w:iCs/>
              </w:rPr>
              <w:t>Theileria equi</w:t>
            </w:r>
            <w:r w:rsidRPr="003A3085">
              <w:t xml:space="preserve"> (equine piroplasmosis)</w:t>
            </w:r>
          </w:p>
        </w:tc>
      </w:tr>
      <w:tr w:rsidR="004663FF" w:rsidRPr="003A3085" w14:paraId="784CDB44" w14:textId="77777777" w:rsidTr="001F5AA7">
        <w:tc>
          <w:tcPr>
            <w:tcW w:w="1985" w:type="dxa"/>
          </w:tcPr>
          <w:p w14:paraId="12812BFD" w14:textId="77777777" w:rsidR="004663FF" w:rsidRPr="003A3085" w:rsidRDefault="004663FF" w:rsidP="001F5AA7">
            <w:pPr>
              <w:spacing w:after="0"/>
              <w:ind w:left="36"/>
            </w:pPr>
          </w:p>
        </w:tc>
        <w:tc>
          <w:tcPr>
            <w:tcW w:w="7365" w:type="dxa"/>
          </w:tcPr>
          <w:p w14:paraId="008137F8" w14:textId="77777777" w:rsidR="004663FF" w:rsidRPr="003A3085" w:rsidRDefault="004663FF" w:rsidP="001F5AA7">
            <w:pPr>
              <w:spacing w:after="0"/>
            </w:pPr>
            <w:r w:rsidRPr="00D35085">
              <w:rPr>
                <w:i/>
                <w:iCs/>
              </w:rPr>
              <w:t>Bacillus anthracis</w:t>
            </w:r>
            <w:r w:rsidRPr="003A3085">
              <w:t xml:space="preserve"> (anthrax)</w:t>
            </w:r>
          </w:p>
        </w:tc>
      </w:tr>
      <w:tr w:rsidR="004663FF" w:rsidRPr="003A3085" w14:paraId="09AB79D7" w14:textId="77777777" w:rsidTr="001F5AA7">
        <w:tc>
          <w:tcPr>
            <w:tcW w:w="1985" w:type="dxa"/>
          </w:tcPr>
          <w:p w14:paraId="3784A60F" w14:textId="77777777" w:rsidR="004663FF" w:rsidRPr="003A3085" w:rsidRDefault="004663FF" w:rsidP="001F5AA7">
            <w:pPr>
              <w:spacing w:after="0"/>
              <w:ind w:left="36"/>
            </w:pPr>
          </w:p>
        </w:tc>
        <w:tc>
          <w:tcPr>
            <w:tcW w:w="7365" w:type="dxa"/>
          </w:tcPr>
          <w:p w14:paraId="76E3511B" w14:textId="77777777" w:rsidR="004663FF" w:rsidRPr="003A3085" w:rsidRDefault="004663FF" w:rsidP="001F5AA7">
            <w:pPr>
              <w:spacing w:after="0"/>
            </w:pPr>
            <w:r w:rsidRPr="003A3085">
              <w:t>Bluetongue (clinical disease)</w:t>
            </w:r>
          </w:p>
        </w:tc>
      </w:tr>
      <w:tr w:rsidR="004663FF" w:rsidRPr="003A3085" w14:paraId="5F5E36AB" w14:textId="77777777" w:rsidTr="001F5AA7">
        <w:tc>
          <w:tcPr>
            <w:tcW w:w="1985" w:type="dxa"/>
          </w:tcPr>
          <w:p w14:paraId="126DD87E" w14:textId="77777777" w:rsidR="004663FF" w:rsidRPr="003A3085" w:rsidRDefault="004663FF" w:rsidP="001F5AA7">
            <w:pPr>
              <w:spacing w:after="0"/>
              <w:ind w:left="36"/>
            </w:pPr>
          </w:p>
        </w:tc>
        <w:tc>
          <w:tcPr>
            <w:tcW w:w="7365" w:type="dxa"/>
          </w:tcPr>
          <w:p w14:paraId="1B1713C5" w14:textId="77777777" w:rsidR="004663FF" w:rsidRPr="003A3085" w:rsidRDefault="004663FF" w:rsidP="001F5AA7">
            <w:pPr>
              <w:spacing w:after="0"/>
            </w:pPr>
            <w:r w:rsidRPr="00D35085">
              <w:rPr>
                <w:i/>
                <w:iCs/>
              </w:rPr>
              <w:t>Borrelia burgdorferi</w:t>
            </w:r>
            <w:r w:rsidRPr="003A3085">
              <w:t xml:space="preserve"> (Lyme disease)</w:t>
            </w:r>
          </w:p>
        </w:tc>
      </w:tr>
      <w:tr w:rsidR="004663FF" w:rsidRPr="003A3085" w14:paraId="0D24110E" w14:textId="77777777" w:rsidTr="001F5AA7">
        <w:tc>
          <w:tcPr>
            <w:tcW w:w="1985" w:type="dxa"/>
          </w:tcPr>
          <w:p w14:paraId="3C64309D" w14:textId="77777777" w:rsidR="004663FF" w:rsidRPr="003A3085" w:rsidRDefault="004663FF" w:rsidP="001F5AA7">
            <w:pPr>
              <w:spacing w:after="0"/>
              <w:ind w:left="36"/>
            </w:pPr>
          </w:p>
        </w:tc>
        <w:tc>
          <w:tcPr>
            <w:tcW w:w="7365" w:type="dxa"/>
          </w:tcPr>
          <w:p w14:paraId="6AA9BF7D" w14:textId="77777777" w:rsidR="004663FF" w:rsidRPr="003A3085" w:rsidRDefault="004663FF" w:rsidP="001F5AA7">
            <w:pPr>
              <w:spacing w:after="0"/>
            </w:pPr>
            <w:r w:rsidRPr="003A3085">
              <w:t>Borna disease virus</w:t>
            </w:r>
          </w:p>
        </w:tc>
      </w:tr>
      <w:tr w:rsidR="004663FF" w:rsidRPr="003A3085" w14:paraId="123EC7F8" w14:textId="77777777" w:rsidTr="001F5AA7">
        <w:tc>
          <w:tcPr>
            <w:tcW w:w="1985" w:type="dxa"/>
          </w:tcPr>
          <w:p w14:paraId="3BAEF61E" w14:textId="77777777" w:rsidR="004663FF" w:rsidRPr="003A3085" w:rsidRDefault="004663FF" w:rsidP="001F5AA7">
            <w:pPr>
              <w:spacing w:after="0"/>
              <w:ind w:left="36"/>
            </w:pPr>
          </w:p>
        </w:tc>
        <w:tc>
          <w:tcPr>
            <w:tcW w:w="7365" w:type="dxa"/>
          </w:tcPr>
          <w:p w14:paraId="4224A0EF" w14:textId="77777777" w:rsidR="004663FF" w:rsidRPr="003A3085" w:rsidRDefault="004663FF" w:rsidP="001F5AA7">
            <w:pPr>
              <w:spacing w:after="0"/>
            </w:pPr>
            <w:r w:rsidRPr="003A3085">
              <w:t>Bovine virus diarrhoea virus (type 2)</w:t>
            </w:r>
          </w:p>
        </w:tc>
      </w:tr>
      <w:tr w:rsidR="004663FF" w:rsidRPr="003A3085" w14:paraId="4B1EB99F" w14:textId="77777777" w:rsidTr="001F5AA7">
        <w:tc>
          <w:tcPr>
            <w:tcW w:w="1985" w:type="dxa"/>
          </w:tcPr>
          <w:p w14:paraId="0D8A3217" w14:textId="77777777" w:rsidR="004663FF" w:rsidRPr="003A3085" w:rsidRDefault="004663FF" w:rsidP="001F5AA7">
            <w:pPr>
              <w:spacing w:after="0"/>
              <w:ind w:left="36"/>
            </w:pPr>
          </w:p>
        </w:tc>
        <w:tc>
          <w:tcPr>
            <w:tcW w:w="7365" w:type="dxa"/>
          </w:tcPr>
          <w:p w14:paraId="09B04A4A" w14:textId="77777777" w:rsidR="004663FF" w:rsidRPr="00D35085" w:rsidRDefault="004663FF" w:rsidP="001F5AA7">
            <w:pPr>
              <w:spacing w:after="0"/>
              <w:rPr>
                <w:i/>
                <w:iCs/>
              </w:rPr>
            </w:pPr>
            <w:r w:rsidRPr="00D35085">
              <w:rPr>
                <w:i/>
                <w:iCs/>
              </w:rPr>
              <w:t>Brucella abortus</w:t>
            </w:r>
          </w:p>
        </w:tc>
      </w:tr>
      <w:tr w:rsidR="004663FF" w:rsidRPr="003A3085" w14:paraId="6C05ED6F" w14:textId="77777777" w:rsidTr="001F5AA7">
        <w:tc>
          <w:tcPr>
            <w:tcW w:w="1985" w:type="dxa"/>
          </w:tcPr>
          <w:p w14:paraId="74C3E033" w14:textId="77777777" w:rsidR="004663FF" w:rsidRPr="003A3085" w:rsidRDefault="004663FF" w:rsidP="001F5AA7">
            <w:pPr>
              <w:spacing w:after="0"/>
              <w:ind w:left="36"/>
            </w:pPr>
          </w:p>
        </w:tc>
        <w:tc>
          <w:tcPr>
            <w:tcW w:w="7365" w:type="dxa"/>
          </w:tcPr>
          <w:p w14:paraId="197D03C2" w14:textId="77777777" w:rsidR="004663FF" w:rsidRPr="00D35085" w:rsidRDefault="004663FF" w:rsidP="001F5AA7">
            <w:pPr>
              <w:spacing w:after="0"/>
              <w:rPr>
                <w:i/>
                <w:iCs/>
              </w:rPr>
            </w:pPr>
            <w:r w:rsidRPr="00D35085">
              <w:rPr>
                <w:i/>
                <w:iCs/>
              </w:rPr>
              <w:t>Brucella canis</w:t>
            </w:r>
          </w:p>
        </w:tc>
      </w:tr>
      <w:tr w:rsidR="004663FF" w:rsidRPr="003A3085" w14:paraId="699FD8B7" w14:textId="77777777" w:rsidTr="001F5AA7">
        <w:tc>
          <w:tcPr>
            <w:tcW w:w="1985" w:type="dxa"/>
          </w:tcPr>
          <w:p w14:paraId="3A72B1DD" w14:textId="77777777" w:rsidR="004663FF" w:rsidRPr="003A3085" w:rsidRDefault="004663FF" w:rsidP="001F5AA7">
            <w:pPr>
              <w:spacing w:after="0"/>
              <w:ind w:left="36"/>
            </w:pPr>
          </w:p>
        </w:tc>
        <w:tc>
          <w:tcPr>
            <w:tcW w:w="7365" w:type="dxa"/>
          </w:tcPr>
          <w:p w14:paraId="5D1E2C8C" w14:textId="77777777" w:rsidR="004663FF" w:rsidRPr="00D35085" w:rsidRDefault="004663FF" w:rsidP="001F5AA7">
            <w:pPr>
              <w:spacing w:after="0"/>
              <w:rPr>
                <w:i/>
                <w:iCs/>
              </w:rPr>
            </w:pPr>
            <w:r w:rsidRPr="00D35085">
              <w:rPr>
                <w:i/>
                <w:iCs/>
              </w:rPr>
              <w:t>Brucella melitensis</w:t>
            </w:r>
          </w:p>
        </w:tc>
      </w:tr>
      <w:tr w:rsidR="004663FF" w:rsidRPr="003A3085" w14:paraId="09C6ACCC" w14:textId="77777777" w:rsidTr="001F5AA7">
        <w:tc>
          <w:tcPr>
            <w:tcW w:w="1985" w:type="dxa"/>
          </w:tcPr>
          <w:p w14:paraId="3449C6DD" w14:textId="77777777" w:rsidR="004663FF" w:rsidRPr="003A3085" w:rsidRDefault="004663FF" w:rsidP="001F5AA7">
            <w:pPr>
              <w:spacing w:after="0"/>
              <w:ind w:left="36"/>
            </w:pPr>
          </w:p>
        </w:tc>
        <w:tc>
          <w:tcPr>
            <w:tcW w:w="7365" w:type="dxa"/>
          </w:tcPr>
          <w:p w14:paraId="0D5ED2B9" w14:textId="77777777" w:rsidR="004663FF" w:rsidRPr="003A3085" w:rsidRDefault="004663FF" w:rsidP="001F5AA7">
            <w:pPr>
              <w:spacing w:after="0"/>
            </w:pPr>
            <w:r w:rsidRPr="003A3085">
              <w:t>Bungowannah virus</w:t>
            </w:r>
          </w:p>
        </w:tc>
      </w:tr>
      <w:tr w:rsidR="004663FF" w:rsidRPr="003A3085" w14:paraId="58AB2A40" w14:textId="77777777" w:rsidTr="001F5AA7">
        <w:tc>
          <w:tcPr>
            <w:tcW w:w="1985" w:type="dxa"/>
          </w:tcPr>
          <w:p w14:paraId="25DFBA52" w14:textId="77777777" w:rsidR="004663FF" w:rsidRPr="003A3085" w:rsidRDefault="004663FF" w:rsidP="001F5AA7">
            <w:pPr>
              <w:spacing w:after="0"/>
              <w:ind w:left="36"/>
            </w:pPr>
          </w:p>
        </w:tc>
        <w:tc>
          <w:tcPr>
            <w:tcW w:w="7365" w:type="dxa"/>
          </w:tcPr>
          <w:p w14:paraId="12FB95B6" w14:textId="77777777" w:rsidR="004663FF" w:rsidRPr="003A3085" w:rsidRDefault="004663FF" w:rsidP="001F5AA7">
            <w:pPr>
              <w:spacing w:after="0"/>
            </w:pPr>
            <w:r w:rsidRPr="00D35085">
              <w:rPr>
                <w:i/>
                <w:iCs/>
              </w:rPr>
              <w:t>Burkholderia mallei</w:t>
            </w:r>
            <w:r w:rsidRPr="003A3085">
              <w:t xml:space="preserve"> (glanders)</w:t>
            </w:r>
          </w:p>
        </w:tc>
      </w:tr>
      <w:tr w:rsidR="004663FF" w:rsidRPr="003A3085" w14:paraId="7AE0FAF2" w14:textId="77777777" w:rsidTr="001F5AA7">
        <w:tc>
          <w:tcPr>
            <w:tcW w:w="1985" w:type="dxa"/>
          </w:tcPr>
          <w:p w14:paraId="3980CFDD" w14:textId="77777777" w:rsidR="004663FF" w:rsidRPr="003A3085" w:rsidRDefault="004663FF" w:rsidP="001F5AA7">
            <w:pPr>
              <w:spacing w:after="0"/>
              <w:ind w:left="36"/>
            </w:pPr>
          </w:p>
        </w:tc>
        <w:tc>
          <w:tcPr>
            <w:tcW w:w="7365" w:type="dxa"/>
          </w:tcPr>
          <w:p w14:paraId="1DB3195E" w14:textId="77777777" w:rsidR="004663FF" w:rsidRPr="003A3085" w:rsidRDefault="004663FF" w:rsidP="001F5AA7">
            <w:pPr>
              <w:spacing w:after="0"/>
            </w:pPr>
            <w:r w:rsidRPr="003A3085">
              <w:t>Camelpox virus</w:t>
            </w:r>
          </w:p>
        </w:tc>
      </w:tr>
      <w:tr w:rsidR="004663FF" w:rsidRPr="003A3085" w14:paraId="470D015F" w14:textId="77777777" w:rsidTr="001F5AA7">
        <w:tc>
          <w:tcPr>
            <w:tcW w:w="1985" w:type="dxa"/>
          </w:tcPr>
          <w:p w14:paraId="240800EA" w14:textId="77777777" w:rsidR="004663FF" w:rsidRPr="003A3085" w:rsidRDefault="004663FF" w:rsidP="001F5AA7">
            <w:pPr>
              <w:spacing w:after="0"/>
              <w:ind w:left="36"/>
            </w:pPr>
          </w:p>
        </w:tc>
        <w:tc>
          <w:tcPr>
            <w:tcW w:w="7365" w:type="dxa"/>
          </w:tcPr>
          <w:p w14:paraId="6217D32B" w14:textId="77777777" w:rsidR="004663FF" w:rsidRPr="003A3085" w:rsidRDefault="004663FF" w:rsidP="001F5AA7">
            <w:pPr>
              <w:spacing w:after="0"/>
            </w:pPr>
            <w:r w:rsidRPr="00D35085">
              <w:rPr>
                <w:i/>
                <w:iCs/>
              </w:rPr>
              <w:t>Chlamydophila abortus</w:t>
            </w:r>
            <w:r w:rsidRPr="003A3085">
              <w:t xml:space="preserve"> (enzootic abortion of ewes / ovine chlamydiosis)</w:t>
            </w:r>
          </w:p>
        </w:tc>
      </w:tr>
      <w:tr w:rsidR="004663FF" w:rsidRPr="003A3085" w14:paraId="466E8041" w14:textId="77777777" w:rsidTr="001F5AA7">
        <w:tc>
          <w:tcPr>
            <w:tcW w:w="1985" w:type="dxa"/>
          </w:tcPr>
          <w:p w14:paraId="58FA70CD" w14:textId="77777777" w:rsidR="004663FF" w:rsidRPr="003A3085" w:rsidRDefault="004663FF" w:rsidP="001F5AA7">
            <w:pPr>
              <w:spacing w:after="0"/>
              <w:ind w:left="36"/>
            </w:pPr>
          </w:p>
        </w:tc>
        <w:tc>
          <w:tcPr>
            <w:tcW w:w="7365" w:type="dxa"/>
          </w:tcPr>
          <w:p w14:paraId="1AC659C4" w14:textId="77777777" w:rsidR="004663FF" w:rsidRPr="003A3085" w:rsidRDefault="004663FF" w:rsidP="001F5AA7">
            <w:pPr>
              <w:spacing w:after="0"/>
            </w:pPr>
            <w:r w:rsidRPr="003A3085">
              <w:t>Classical swine fever virus</w:t>
            </w:r>
          </w:p>
        </w:tc>
      </w:tr>
      <w:tr w:rsidR="004663FF" w:rsidRPr="003A3085" w14:paraId="4D85F481" w14:textId="77777777" w:rsidTr="001F5AA7">
        <w:tc>
          <w:tcPr>
            <w:tcW w:w="1985" w:type="dxa"/>
          </w:tcPr>
          <w:p w14:paraId="183B2577" w14:textId="77777777" w:rsidR="004663FF" w:rsidRPr="003A3085" w:rsidRDefault="004663FF" w:rsidP="001F5AA7">
            <w:pPr>
              <w:spacing w:after="0"/>
              <w:ind w:left="36"/>
            </w:pPr>
          </w:p>
        </w:tc>
        <w:tc>
          <w:tcPr>
            <w:tcW w:w="7365" w:type="dxa"/>
          </w:tcPr>
          <w:p w14:paraId="301916A1" w14:textId="77777777" w:rsidR="004663FF" w:rsidRPr="003A3085" w:rsidRDefault="004663FF" w:rsidP="001F5AA7">
            <w:pPr>
              <w:spacing w:after="0"/>
            </w:pPr>
            <w:r w:rsidRPr="00D35085">
              <w:rPr>
                <w:i/>
                <w:iCs/>
              </w:rPr>
              <w:t>Chrysomya bezziana</w:t>
            </w:r>
            <w:r w:rsidRPr="003A3085">
              <w:t xml:space="preserve"> (Old World screwworm fly)</w:t>
            </w:r>
          </w:p>
        </w:tc>
      </w:tr>
      <w:tr w:rsidR="004663FF" w:rsidRPr="003A3085" w14:paraId="78D4BAE6" w14:textId="77777777" w:rsidTr="001F5AA7">
        <w:tc>
          <w:tcPr>
            <w:tcW w:w="1985" w:type="dxa"/>
          </w:tcPr>
          <w:p w14:paraId="2701E6C9" w14:textId="77777777" w:rsidR="004663FF" w:rsidRPr="003A3085" w:rsidRDefault="004663FF" w:rsidP="001F5AA7">
            <w:pPr>
              <w:spacing w:after="0"/>
              <w:ind w:left="36"/>
            </w:pPr>
          </w:p>
        </w:tc>
        <w:tc>
          <w:tcPr>
            <w:tcW w:w="7365" w:type="dxa"/>
          </w:tcPr>
          <w:p w14:paraId="0EFF7268" w14:textId="77777777" w:rsidR="004663FF" w:rsidRPr="003A3085" w:rsidRDefault="004663FF" w:rsidP="001F5AA7">
            <w:pPr>
              <w:spacing w:after="0"/>
            </w:pPr>
            <w:r w:rsidRPr="00D35085">
              <w:rPr>
                <w:i/>
                <w:iCs/>
              </w:rPr>
              <w:t>Cochliomyia hominivorax</w:t>
            </w:r>
            <w:r w:rsidRPr="003A3085">
              <w:t xml:space="preserve"> (New World screwworm fly)</w:t>
            </w:r>
          </w:p>
        </w:tc>
      </w:tr>
      <w:tr w:rsidR="004663FF" w:rsidRPr="003A3085" w14:paraId="062E4093" w14:textId="77777777" w:rsidTr="001F5AA7">
        <w:tc>
          <w:tcPr>
            <w:tcW w:w="1985" w:type="dxa"/>
          </w:tcPr>
          <w:p w14:paraId="1412EF76" w14:textId="77777777" w:rsidR="004663FF" w:rsidRPr="003A3085" w:rsidRDefault="004663FF" w:rsidP="001F5AA7">
            <w:pPr>
              <w:spacing w:after="0"/>
              <w:ind w:left="36"/>
            </w:pPr>
          </w:p>
        </w:tc>
        <w:tc>
          <w:tcPr>
            <w:tcW w:w="7365" w:type="dxa"/>
          </w:tcPr>
          <w:p w14:paraId="3579368B" w14:textId="77777777" w:rsidR="004663FF" w:rsidRPr="003A3085" w:rsidRDefault="004663FF" w:rsidP="001F5AA7">
            <w:pPr>
              <w:spacing w:after="0"/>
            </w:pPr>
            <w:r w:rsidRPr="00D35085">
              <w:rPr>
                <w:i/>
                <w:iCs/>
              </w:rPr>
              <w:t>Contagious agalactia</w:t>
            </w:r>
            <w:r w:rsidRPr="003A3085">
              <w:t xml:space="preserve"> (clinical disease)</w:t>
            </w:r>
          </w:p>
        </w:tc>
      </w:tr>
      <w:tr w:rsidR="004663FF" w:rsidRPr="003A3085" w14:paraId="0DCCB973" w14:textId="77777777" w:rsidTr="001F5AA7">
        <w:tc>
          <w:tcPr>
            <w:tcW w:w="1985" w:type="dxa"/>
          </w:tcPr>
          <w:p w14:paraId="37700538" w14:textId="77777777" w:rsidR="004663FF" w:rsidRPr="003A3085" w:rsidRDefault="004663FF" w:rsidP="001F5AA7">
            <w:pPr>
              <w:spacing w:after="0"/>
              <w:ind w:left="36"/>
            </w:pPr>
          </w:p>
        </w:tc>
        <w:tc>
          <w:tcPr>
            <w:tcW w:w="7365" w:type="dxa"/>
          </w:tcPr>
          <w:p w14:paraId="5F850990" w14:textId="77777777" w:rsidR="004663FF" w:rsidRPr="003A3085" w:rsidRDefault="004663FF" w:rsidP="001F5AA7">
            <w:pPr>
              <w:spacing w:after="0"/>
            </w:pPr>
            <w:r w:rsidRPr="003A3085">
              <w:t>Cowpox virus</w:t>
            </w:r>
          </w:p>
        </w:tc>
      </w:tr>
      <w:tr w:rsidR="004663FF" w:rsidRPr="003A3085" w14:paraId="19528466" w14:textId="77777777" w:rsidTr="001F5AA7">
        <w:tc>
          <w:tcPr>
            <w:tcW w:w="1985" w:type="dxa"/>
          </w:tcPr>
          <w:p w14:paraId="01F325FB" w14:textId="77777777" w:rsidR="004663FF" w:rsidRPr="003A3085" w:rsidRDefault="004663FF" w:rsidP="001F5AA7">
            <w:pPr>
              <w:spacing w:after="0"/>
              <w:ind w:left="36"/>
            </w:pPr>
          </w:p>
        </w:tc>
        <w:tc>
          <w:tcPr>
            <w:tcW w:w="7365" w:type="dxa"/>
          </w:tcPr>
          <w:p w14:paraId="6804C04F" w14:textId="77777777" w:rsidR="004663FF" w:rsidRPr="003A3085" w:rsidRDefault="004663FF" w:rsidP="001F5AA7">
            <w:pPr>
              <w:spacing w:after="0"/>
            </w:pPr>
            <w:r w:rsidRPr="003A3085">
              <w:t>Crimean-Congo haemorrhagic fever virus</w:t>
            </w:r>
          </w:p>
        </w:tc>
      </w:tr>
      <w:tr w:rsidR="004663FF" w:rsidRPr="003A3085" w14:paraId="1EE34077" w14:textId="77777777" w:rsidTr="001F5AA7">
        <w:tc>
          <w:tcPr>
            <w:tcW w:w="1985" w:type="dxa"/>
          </w:tcPr>
          <w:p w14:paraId="0DAE048A" w14:textId="77777777" w:rsidR="004663FF" w:rsidRPr="003A3085" w:rsidRDefault="004663FF" w:rsidP="001F5AA7">
            <w:pPr>
              <w:spacing w:after="0"/>
              <w:ind w:left="36"/>
            </w:pPr>
          </w:p>
        </w:tc>
        <w:tc>
          <w:tcPr>
            <w:tcW w:w="7365" w:type="dxa"/>
          </w:tcPr>
          <w:p w14:paraId="67F0E08C" w14:textId="77777777" w:rsidR="004663FF" w:rsidRPr="003A3085" w:rsidRDefault="004663FF" w:rsidP="001F5AA7">
            <w:pPr>
              <w:spacing w:after="0"/>
            </w:pPr>
            <w:r w:rsidRPr="003A3085">
              <w:t>Devil facial tumour disease</w:t>
            </w:r>
          </w:p>
        </w:tc>
      </w:tr>
      <w:tr w:rsidR="004663FF" w:rsidRPr="003A3085" w14:paraId="4B1F4AEE" w14:textId="77777777" w:rsidTr="001F5AA7">
        <w:tc>
          <w:tcPr>
            <w:tcW w:w="1985" w:type="dxa"/>
          </w:tcPr>
          <w:p w14:paraId="0F2CD466" w14:textId="77777777" w:rsidR="004663FF" w:rsidRPr="003A3085" w:rsidRDefault="004663FF" w:rsidP="001F5AA7">
            <w:pPr>
              <w:spacing w:after="0"/>
              <w:ind w:left="36"/>
            </w:pPr>
          </w:p>
        </w:tc>
        <w:tc>
          <w:tcPr>
            <w:tcW w:w="7365" w:type="dxa"/>
          </w:tcPr>
          <w:p w14:paraId="45DD0540" w14:textId="77777777" w:rsidR="004663FF" w:rsidRPr="003A3085" w:rsidRDefault="004663FF" w:rsidP="001F5AA7">
            <w:pPr>
              <w:spacing w:after="0"/>
            </w:pPr>
            <w:r w:rsidRPr="003A3085">
              <w:t>Duck virus hepatitis</w:t>
            </w:r>
          </w:p>
        </w:tc>
      </w:tr>
      <w:tr w:rsidR="004663FF" w:rsidRPr="003A3085" w14:paraId="4B8D75FA" w14:textId="77777777" w:rsidTr="001F5AA7">
        <w:tc>
          <w:tcPr>
            <w:tcW w:w="1985" w:type="dxa"/>
          </w:tcPr>
          <w:p w14:paraId="0A8A6EC5" w14:textId="77777777" w:rsidR="004663FF" w:rsidRPr="003A3085" w:rsidRDefault="004663FF" w:rsidP="001F5AA7">
            <w:pPr>
              <w:spacing w:after="0"/>
              <w:ind w:left="36"/>
            </w:pPr>
          </w:p>
        </w:tc>
        <w:tc>
          <w:tcPr>
            <w:tcW w:w="7365" w:type="dxa"/>
          </w:tcPr>
          <w:p w14:paraId="7BC83B07" w14:textId="77777777" w:rsidR="004663FF" w:rsidRPr="00D35085" w:rsidRDefault="004663FF" w:rsidP="001F5AA7">
            <w:pPr>
              <w:spacing w:after="0"/>
              <w:rPr>
                <w:i/>
                <w:iCs/>
              </w:rPr>
            </w:pPr>
            <w:r w:rsidRPr="00D35085">
              <w:rPr>
                <w:i/>
                <w:iCs/>
              </w:rPr>
              <w:t>Echinococcus multilocularis</w:t>
            </w:r>
          </w:p>
        </w:tc>
      </w:tr>
      <w:tr w:rsidR="004663FF" w:rsidRPr="003A3085" w14:paraId="29A39280" w14:textId="77777777" w:rsidTr="001F5AA7">
        <w:tc>
          <w:tcPr>
            <w:tcW w:w="1985" w:type="dxa"/>
          </w:tcPr>
          <w:p w14:paraId="0CF3CA2C" w14:textId="77777777" w:rsidR="004663FF" w:rsidRPr="003A3085" w:rsidRDefault="004663FF" w:rsidP="001F5AA7">
            <w:pPr>
              <w:spacing w:after="0"/>
              <w:ind w:left="36"/>
            </w:pPr>
          </w:p>
        </w:tc>
        <w:tc>
          <w:tcPr>
            <w:tcW w:w="7365" w:type="dxa"/>
          </w:tcPr>
          <w:p w14:paraId="7F9F9EFF" w14:textId="77777777" w:rsidR="004663FF" w:rsidRPr="003A3085" w:rsidRDefault="004663FF" w:rsidP="001F5AA7">
            <w:pPr>
              <w:spacing w:after="0"/>
            </w:pPr>
            <w:r w:rsidRPr="00D35085">
              <w:rPr>
                <w:i/>
                <w:iCs/>
              </w:rPr>
              <w:t>Ehrlichia ruminantium</w:t>
            </w:r>
            <w:r w:rsidRPr="003A3085">
              <w:t xml:space="preserve"> (heartwater)</w:t>
            </w:r>
          </w:p>
        </w:tc>
      </w:tr>
      <w:tr w:rsidR="004663FF" w:rsidRPr="003A3085" w14:paraId="793F71B5" w14:textId="77777777" w:rsidTr="001F5AA7">
        <w:tc>
          <w:tcPr>
            <w:tcW w:w="1985" w:type="dxa"/>
          </w:tcPr>
          <w:p w14:paraId="033807B4" w14:textId="77777777" w:rsidR="004663FF" w:rsidRPr="003A3085" w:rsidRDefault="004663FF" w:rsidP="001F5AA7">
            <w:pPr>
              <w:spacing w:after="0"/>
              <w:ind w:left="36"/>
            </w:pPr>
          </w:p>
        </w:tc>
        <w:tc>
          <w:tcPr>
            <w:tcW w:w="7365" w:type="dxa"/>
          </w:tcPr>
          <w:p w14:paraId="178C37A5" w14:textId="77777777" w:rsidR="004663FF" w:rsidRPr="00D35085" w:rsidRDefault="004663FF" w:rsidP="001F5AA7">
            <w:pPr>
              <w:spacing w:after="0"/>
              <w:rPr>
                <w:i/>
                <w:iCs/>
              </w:rPr>
            </w:pPr>
            <w:r w:rsidRPr="00D35085">
              <w:rPr>
                <w:i/>
                <w:iCs/>
              </w:rPr>
              <w:t>Elaphostrongylus cervi</w:t>
            </w:r>
          </w:p>
        </w:tc>
      </w:tr>
      <w:tr w:rsidR="004663FF" w:rsidRPr="003A3085" w14:paraId="29999324" w14:textId="77777777" w:rsidTr="001F5AA7">
        <w:tc>
          <w:tcPr>
            <w:tcW w:w="1985" w:type="dxa"/>
          </w:tcPr>
          <w:p w14:paraId="11FA2983" w14:textId="77777777" w:rsidR="004663FF" w:rsidRPr="003A3085" w:rsidRDefault="004663FF" w:rsidP="001F5AA7">
            <w:pPr>
              <w:spacing w:after="0"/>
              <w:ind w:left="36"/>
            </w:pPr>
          </w:p>
        </w:tc>
        <w:tc>
          <w:tcPr>
            <w:tcW w:w="7365" w:type="dxa"/>
          </w:tcPr>
          <w:p w14:paraId="45174AB3" w14:textId="77777777" w:rsidR="004663FF" w:rsidRPr="003A3085" w:rsidRDefault="004663FF" w:rsidP="001F5AA7">
            <w:pPr>
              <w:spacing w:after="0"/>
            </w:pPr>
            <w:r w:rsidRPr="003A3085">
              <w:t>Encephalitis virus (tick borne)</w:t>
            </w:r>
          </w:p>
        </w:tc>
      </w:tr>
      <w:tr w:rsidR="004663FF" w:rsidRPr="003A3085" w14:paraId="02C2517F" w14:textId="77777777" w:rsidTr="001F5AA7">
        <w:tc>
          <w:tcPr>
            <w:tcW w:w="1985" w:type="dxa"/>
          </w:tcPr>
          <w:p w14:paraId="03AE84F4" w14:textId="77777777" w:rsidR="004663FF" w:rsidRPr="003A3085" w:rsidRDefault="004663FF" w:rsidP="001F5AA7">
            <w:pPr>
              <w:spacing w:after="0"/>
              <w:ind w:left="36"/>
            </w:pPr>
          </w:p>
        </w:tc>
        <w:tc>
          <w:tcPr>
            <w:tcW w:w="7365" w:type="dxa"/>
          </w:tcPr>
          <w:p w14:paraId="592F32F2" w14:textId="77777777" w:rsidR="004663FF" w:rsidRPr="003A3085" w:rsidRDefault="004663FF" w:rsidP="001F5AA7">
            <w:pPr>
              <w:spacing w:after="0"/>
            </w:pPr>
            <w:r w:rsidRPr="003A3085">
              <w:t>Epizootic haemorrhagic disease (clinical disease)</w:t>
            </w:r>
          </w:p>
        </w:tc>
      </w:tr>
      <w:tr w:rsidR="004663FF" w:rsidRPr="003A3085" w14:paraId="08DB3BBC" w14:textId="77777777" w:rsidTr="001F5AA7">
        <w:tc>
          <w:tcPr>
            <w:tcW w:w="1985" w:type="dxa"/>
          </w:tcPr>
          <w:p w14:paraId="73BD37F8" w14:textId="77777777" w:rsidR="004663FF" w:rsidRPr="003A3085" w:rsidRDefault="004663FF" w:rsidP="001F5AA7">
            <w:pPr>
              <w:spacing w:after="0"/>
              <w:ind w:left="36"/>
            </w:pPr>
          </w:p>
        </w:tc>
        <w:tc>
          <w:tcPr>
            <w:tcW w:w="7365" w:type="dxa"/>
          </w:tcPr>
          <w:p w14:paraId="3D192633" w14:textId="77777777" w:rsidR="004663FF" w:rsidRPr="003A3085" w:rsidRDefault="004663FF" w:rsidP="001F5AA7">
            <w:pPr>
              <w:spacing w:after="0"/>
            </w:pPr>
            <w:r w:rsidRPr="003A3085">
              <w:t>Equine encephalomyelitis viruses (Eastern, Western or Venezuelan)</w:t>
            </w:r>
          </w:p>
        </w:tc>
      </w:tr>
      <w:tr w:rsidR="004663FF" w:rsidRPr="003A3085" w14:paraId="536B9C6C" w14:textId="77777777" w:rsidTr="001F5AA7">
        <w:tc>
          <w:tcPr>
            <w:tcW w:w="1985" w:type="dxa"/>
          </w:tcPr>
          <w:p w14:paraId="5D8F6087" w14:textId="77777777" w:rsidR="004663FF" w:rsidRPr="003A3085" w:rsidRDefault="004663FF" w:rsidP="001F5AA7">
            <w:pPr>
              <w:spacing w:after="0"/>
              <w:ind w:left="36"/>
            </w:pPr>
          </w:p>
        </w:tc>
        <w:tc>
          <w:tcPr>
            <w:tcW w:w="7365" w:type="dxa"/>
          </w:tcPr>
          <w:p w14:paraId="607714F3" w14:textId="77777777" w:rsidR="004663FF" w:rsidRPr="003A3085" w:rsidRDefault="004663FF" w:rsidP="001F5AA7">
            <w:pPr>
              <w:spacing w:after="0"/>
            </w:pPr>
            <w:r w:rsidRPr="003A3085">
              <w:t>Equine encephalosis virus</w:t>
            </w:r>
          </w:p>
        </w:tc>
      </w:tr>
      <w:tr w:rsidR="004663FF" w:rsidRPr="003A3085" w14:paraId="10213B24" w14:textId="77777777" w:rsidTr="001F5AA7">
        <w:tc>
          <w:tcPr>
            <w:tcW w:w="1985" w:type="dxa"/>
          </w:tcPr>
          <w:p w14:paraId="625CB585" w14:textId="77777777" w:rsidR="004663FF" w:rsidRPr="003A3085" w:rsidRDefault="004663FF" w:rsidP="001F5AA7">
            <w:pPr>
              <w:spacing w:after="0"/>
              <w:ind w:left="36"/>
            </w:pPr>
          </w:p>
        </w:tc>
        <w:tc>
          <w:tcPr>
            <w:tcW w:w="7365" w:type="dxa"/>
          </w:tcPr>
          <w:p w14:paraId="19ACAACD" w14:textId="77777777" w:rsidR="004663FF" w:rsidRPr="003A3085" w:rsidRDefault="004663FF" w:rsidP="001F5AA7">
            <w:pPr>
              <w:spacing w:after="0"/>
            </w:pPr>
            <w:r w:rsidRPr="003A3085">
              <w:t>Equine influenza virus</w:t>
            </w:r>
          </w:p>
        </w:tc>
      </w:tr>
      <w:tr w:rsidR="004663FF" w:rsidRPr="003A3085" w14:paraId="1A791D09" w14:textId="77777777" w:rsidTr="001F5AA7">
        <w:tc>
          <w:tcPr>
            <w:tcW w:w="1985" w:type="dxa"/>
          </w:tcPr>
          <w:p w14:paraId="65E67E30" w14:textId="77777777" w:rsidR="004663FF" w:rsidRPr="003A3085" w:rsidRDefault="004663FF" w:rsidP="001F5AA7">
            <w:pPr>
              <w:spacing w:after="0"/>
              <w:ind w:left="36"/>
            </w:pPr>
          </w:p>
        </w:tc>
        <w:tc>
          <w:tcPr>
            <w:tcW w:w="7365" w:type="dxa"/>
          </w:tcPr>
          <w:p w14:paraId="5683D46C" w14:textId="77777777" w:rsidR="004663FF" w:rsidRPr="00D35085" w:rsidRDefault="004663FF" w:rsidP="001F5AA7">
            <w:pPr>
              <w:spacing w:after="0"/>
              <w:rPr>
                <w:i/>
                <w:iCs/>
              </w:rPr>
            </w:pPr>
            <w:r w:rsidRPr="00D35085">
              <w:rPr>
                <w:i/>
                <w:iCs/>
              </w:rPr>
              <w:t>Fasciola gigantica</w:t>
            </w:r>
          </w:p>
        </w:tc>
      </w:tr>
      <w:tr w:rsidR="004663FF" w:rsidRPr="003A3085" w14:paraId="55E91029" w14:textId="77777777" w:rsidTr="001F5AA7">
        <w:tc>
          <w:tcPr>
            <w:tcW w:w="1985" w:type="dxa"/>
          </w:tcPr>
          <w:p w14:paraId="335BA807" w14:textId="77777777" w:rsidR="004663FF" w:rsidRPr="003A3085" w:rsidRDefault="004663FF" w:rsidP="001F5AA7">
            <w:pPr>
              <w:spacing w:after="0"/>
              <w:ind w:left="36"/>
            </w:pPr>
          </w:p>
        </w:tc>
        <w:tc>
          <w:tcPr>
            <w:tcW w:w="7365" w:type="dxa"/>
          </w:tcPr>
          <w:p w14:paraId="5E49F280" w14:textId="77777777" w:rsidR="004663FF" w:rsidRPr="003A3085" w:rsidRDefault="004663FF" w:rsidP="001F5AA7">
            <w:pPr>
              <w:spacing w:after="0"/>
            </w:pPr>
            <w:r w:rsidRPr="003A3085">
              <w:t>Foot and mouth disease virus</w:t>
            </w:r>
          </w:p>
        </w:tc>
      </w:tr>
      <w:tr w:rsidR="004663FF" w:rsidRPr="003A3085" w14:paraId="73679FFF" w14:textId="77777777" w:rsidTr="001F5AA7">
        <w:tc>
          <w:tcPr>
            <w:tcW w:w="1985" w:type="dxa"/>
          </w:tcPr>
          <w:p w14:paraId="691DD1CE" w14:textId="77777777" w:rsidR="004663FF" w:rsidRPr="003A3085" w:rsidRDefault="004663FF" w:rsidP="001F5AA7">
            <w:pPr>
              <w:spacing w:after="0"/>
              <w:ind w:left="36"/>
            </w:pPr>
          </w:p>
        </w:tc>
        <w:tc>
          <w:tcPr>
            <w:tcW w:w="7365" w:type="dxa"/>
          </w:tcPr>
          <w:p w14:paraId="3806AEAB" w14:textId="77777777" w:rsidR="004663FF" w:rsidRPr="003A3085" w:rsidRDefault="004663FF" w:rsidP="001F5AA7">
            <w:pPr>
              <w:spacing w:after="0"/>
            </w:pPr>
            <w:r w:rsidRPr="00D35085">
              <w:rPr>
                <w:i/>
                <w:iCs/>
              </w:rPr>
              <w:t>Francisella tularensis</w:t>
            </w:r>
            <w:r w:rsidRPr="003A3085">
              <w:t xml:space="preserve"> (tularaemia)</w:t>
            </w:r>
          </w:p>
        </w:tc>
      </w:tr>
      <w:tr w:rsidR="004663FF" w:rsidRPr="003A3085" w14:paraId="69F20016" w14:textId="77777777" w:rsidTr="001F5AA7">
        <w:tc>
          <w:tcPr>
            <w:tcW w:w="1985" w:type="dxa"/>
          </w:tcPr>
          <w:p w14:paraId="6971FD95" w14:textId="77777777" w:rsidR="004663FF" w:rsidRPr="003A3085" w:rsidRDefault="004663FF" w:rsidP="001F5AA7">
            <w:pPr>
              <w:spacing w:after="0"/>
              <w:ind w:left="36"/>
            </w:pPr>
          </w:p>
        </w:tc>
        <w:tc>
          <w:tcPr>
            <w:tcW w:w="7365" w:type="dxa"/>
          </w:tcPr>
          <w:p w14:paraId="551A3863" w14:textId="77777777" w:rsidR="004663FF" w:rsidRPr="003A3085" w:rsidRDefault="004663FF" w:rsidP="001F5AA7">
            <w:pPr>
              <w:spacing w:after="0"/>
            </w:pPr>
            <w:r w:rsidRPr="003A3085">
              <w:t>Getah virus</w:t>
            </w:r>
          </w:p>
        </w:tc>
      </w:tr>
      <w:tr w:rsidR="004663FF" w:rsidRPr="003A3085" w14:paraId="41160DBD" w14:textId="77777777" w:rsidTr="001F5AA7">
        <w:tc>
          <w:tcPr>
            <w:tcW w:w="1985" w:type="dxa"/>
          </w:tcPr>
          <w:p w14:paraId="03FA28D5" w14:textId="77777777" w:rsidR="004663FF" w:rsidRPr="003A3085" w:rsidRDefault="004663FF" w:rsidP="001F5AA7">
            <w:pPr>
              <w:spacing w:after="0"/>
              <w:ind w:left="36"/>
            </w:pPr>
          </w:p>
        </w:tc>
        <w:tc>
          <w:tcPr>
            <w:tcW w:w="7365" w:type="dxa"/>
          </w:tcPr>
          <w:p w14:paraId="2EFD28E1" w14:textId="77777777" w:rsidR="004663FF" w:rsidRPr="003A3085" w:rsidRDefault="004663FF" w:rsidP="001F5AA7">
            <w:pPr>
              <w:spacing w:after="0"/>
            </w:pPr>
            <w:r w:rsidRPr="00D35085">
              <w:rPr>
                <w:i/>
                <w:iCs/>
              </w:rPr>
              <w:t>Haematobia irritans exigua</w:t>
            </w:r>
            <w:r w:rsidRPr="003A3085">
              <w:t xml:space="preserve"> (buffalo fly)</w:t>
            </w:r>
          </w:p>
        </w:tc>
      </w:tr>
      <w:tr w:rsidR="004663FF" w:rsidRPr="003A3085" w14:paraId="5B79DB74" w14:textId="77777777" w:rsidTr="001F5AA7">
        <w:tc>
          <w:tcPr>
            <w:tcW w:w="1985" w:type="dxa"/>
          </w:tcPr>
          <w:p w14:paraId="0619E8E0" w14:textId="77777777" w:rsidR="004663FF" w:rsidRPr="003A3085" w:rsidRDefault="004663FF" w:rsidP="001F5AA7">
            <w:pPr>
              <w:spacing w:after="0"/>
              <w:ind w:left="36"/>
            </w:pPr>
          </w:p>
        </w:tc>
        <w:tc>
          <w:tcPr>
            <w:tcW w:w="7365" w:type="dxa"/>
          </w:tcPr>
          <w:p w14:paraId="2B078B5B" w14:textId="77777777" w:rsidR="004663FF" w:rsidRPr="003A3085" w:rsidRDefault="004663FF" w:rsidP="001F5AA7">
            <w:pPr>
              <w:spacing w:after="0"/>
            </w:pPr>
            <w:r w:rsidRPr="003A3085">
              <w:t>Haemorrhagic septicaemia (Pasturella multocida serotypes 6:b and 6:e)</w:t>
            </w:r>
          </w:p>
        </w:tc>
      </w:tr>
      <w:tr w:rsidR="004663FF" w:rsidRPr="003A3085" w14:paraId="3ED92F4B" w14:textId="77777777" w:rsidTr="001F5AA7">
        <w:tc>
          <w:tcPr>
            <w:tcW w:w="1985" w:type="dxa"/>
          </w:tcPr>
          <w:p w14:paraId="6CE4D039" w14:textId="77777777" w:rsidR="004663FF" w:rsidRPr="003A3085" w:rsidRDefault="004663FF" w:rsidP="001F5AA7">
            <w:pPr>
              <w:spacing w:after="0"/>
              <w:ind w:left="36"/>
            </w:pPr>
          </w:p>
        </w:tc>
        <w:tc>
          <w:tcPr>
            <w:tcW w:w="7365" w:type="dxa"/>
          </w:tcPr>
          <w:p w14:paraId="211507CE" w14:textId="77777777" w:rsidR="004663FF" w:rsidRPr="003A3085" w:rsidRDefault="004663FF" w:rsidP="001F5AA7">
            <w:pPr>
              <w:spacing w:after="0"/>
            </w:pPr>
            <w:r w:rsidRPr="003A3085">
              <w:t>Hantaan river virus</w:t>
            </w:r>
          </w:p>
        </w:tc>
      </w:tr>
      <w:tr w:rsidR="004663FF" w:rsidRPr="003A3085" w14:paraId="2FCC7ED4" w14:textId="77777777" w:rsidTr="001F5AA7">
        <w:tc>
          <w:tcPr>
            <w:tcW w:w="1985" w:type="dxa"/>
          </w:tcPr>
          <w:p w14:paraId="2CF838B3" w14:textId="77777777" w:rsidR="004663FF" w:rsidRPr="003A3085" w:rsidRDefault="004663FF" w:rsidP="001F5AA7">
            <w:pPr>
              <w:spacing w:after="0"/>
              <w:ind w:left="36"/>
            </w:pPr>
          </w:p>
        </w:tc>
        <w:tc>
          <w:tcPr>
            <w:tcW w:w="7365" w:type="dxa"/>
          </w:tcPr>
          <w:p w14:paraId="49A3E672" w14:textId="77777777" w:rsidR="004663FF" w:rsidRPr="003A3085" w:rsidRDefault="004663FF" w:rsidP="001F5AA7">
            <w:pPr>
              <w:spacing w:after="0"/>
            </w:pPr>
            <w:r w:rsidRPr="003A3085">
              <w:t>Hendra virus</w:t>
            </w:r>
          </w:p>
        </w:tc>
      </w:tr>
      <w:tr w:rsidR="004663FF" w:rsidRPr="003A3085" w14:paraId="14DC0A21" w14:textId="77777777" w:rsidTr="001F5AA7">
        <w:tc>
          <w:tcPr>
            <w:tcW w:w="1985" w:type="dxa"/>
          </w:tcPr>
          <w:p w14:paraId="532A5592" w14:textId="77777777" w:rsidR="004663FF" w:rsidRPr="003A3085" w:rsidRDefault="004663FF" w:rsidP="001F5AA7">
            <w:pPr>
              <w:spacing w:after="0"/>
              <w:ind w:left="36"/>
            </w:pPr>
          </w:p>
        </w:tc>
        <w:tc>
          <w:tcPr>
            <w:tcW w:w="7365" w:type="dxa"/>
          </w:tcPr>
          <w:p w14:paraId="1A21919E" w14:textId="77777777" w:rsidR="004663FF" w:rsidRPr="003A3085" w:rsidRDefault="004663FF" w:rsidP="001F5AA7">
            <w:pPr>
              <w:spacing w:after="0"/>
            </w:pPr>
            <w:r w:rsidRPr="00D35085">
              <w:rPr>
                <w:i/>
                <w:iCs/>
              </w:rPr>
              <w:t>Histoplasma farciminosum</w:t>
            </w:r>
            <w:r w:rsidRPr="003A3085">
              <w:t xml:space="preserve"> (epizootic lymphangitis)</w:t>
            </w:r>
          </w:p>
        </w:tc>
      </w:tr>
      <w:tr w:rsidR="004663FF" w:rsidRPr="003A3085" w14:paraId="7408D6D5" w14:textId="77777777" w:rsidTr="001F5AA7">
        <w:tc>
          <w:tcPr>
            <w:tcW w:w="1985" w:type="dxa"/>
          </w:tcPr>
          <w:p w14:paraId="587D6283" w14:textId="77777777" w:rsidR="004663FF" w:rsidRPr="003A3085" w:rsidRDefault="004663FF" w:rsidP="001F5AA7">
            <w:pPr>
              <w:spacing w:after="0"/>
              <w:ind w:left="36"/>
            </w:pPr>
          </w:p>
        </w:tc>
        <w:tc>
          <w:tcPr>
            <w:tcW w:w="7365" w:type="dxa"/>
          </w:tcPr>
          <w:p w14:paraId="5D392337" w14:textId="77777777" w:rsidR="004663FF" w:rsidRPr="003A3085" w:rsidRDefault="004663FF" w:rsidP="001F5AA7">
            <w:pPr>
              <w:spacing w:after="0"/>
            </w:pPr>
            <w:r w:rsidRPr="003A3085">
              <w:t>Infectious bursal disease virus (very virulent and exotic antigenic variant forms)</w:t>
            </w:r>
          </w:p>
        </w:tc>
      </w:tr>
      <w:tr w:rsidR="004663FF" w:rsidRPr="003A3085" w14:paraId="2BEBBB45" w14:textId="77777777" w:rsidTr="001F5AA7">
        <w:tc>
          <w:tcPr>
            <w:tcW w:w="1985" w:type="dxa"/>
          </w:tcPr>
          <w:p w14:paraId="1226B220" w14:textId="77777777" w:rsidR="004663FF" w:rsidRPr="003A3085" w:rsidRDefault="004663FF" w:rsidP="001F5AA7">
            <w:pPr>
              <w:spacing w:after="0"/>
              <w:ind w:left="36"/>
            </w:pPr>
          </w:p>
        </w:tc>
        <w:tc>
          <w:tcPr>
            <w:tcW w:w="7365" w:type="dxa"/>
          </w:tcPr>
          <w:p w14:paraId="718C3C21" w14:textId="77777777" w:rsidR="004663FF" w:rsidRPr="003A3085" w:rsidRDefault="004663FF" w:rsidP="001F5AA7">
            <w:pPr>
              <w:spacing w:after="0"/>
            </w:pPr>
            <w:r w:rsidRPr="003A3085">
              <w:t>Influenza A viruses in birds and swine</w:t>
            </w:r>
          </w:p>
        </w:tc>
      </w:tr>
      <w:tr w:rsidR="004663FF" w:rsidRPr="003A3085" w14:paraId="6C2102A6" w14:textId="77777777" w:rsidTr="001F5AA7">
        <w:tc>
          <w:tcPr>
            <w:tcW w:w="1985" w:type="dxa"/>
          </w:tcPr>
          <w:p w14:paraId="0D7C1485" w14:textId="77777777" w:rsidR="004663FF" w:rsidRPr="003A3085" w:rsidRDefault="004663FF" w:rsidP="001F5AA7">
            <w:pPr>
              <w:spacing w:after="0"/>
              <w:ind w:left="36"/>
            </w:pPr>
          </w:p>
        </w:tc>
        <w:tc>
          <w:tcPr>
            <w:tcW w:w="7365" w:type="dxa"/>
          </w:tcPr>
          <w:p w14:paraId="6C2BEC9C" w14:textId="77777777" w:rsidR="004663FF" w:rsidRPr="003A3085" w:rsidRDefault="004663FF" w:rsidP="001F5AA7">
            <w:pPr>
              <w:spacing w:after="0"/>
            </w:pPr>
            <w:r w:rsidRPr="003A3085">
              <w:t>Jembrana disease virus</w:t>
            </w:r>
          </w:p>
        </w:tc>
      </w:tr>
      <w:tr w:rsidR="004663FF" w:rsidRPr="003A3085" w14:paraId="09F56EC6" w14:textId="77777777" w:rsidTr="001F5AA7">
        <w:tc>
          <w:tcPr>
            <w:tcW w:w="1985" w:type="dxa"/>
          </w:tcPr>
          <w:p w14:paraId="496F7C63" w14:textId="77777777" w:rsidR="004663FF" w:rsidRPr="003A3085" w:rsidRDefault="004663FF" w:rsidP="001F5AA7">
            <w:pPr>
              <w:spacing w:after="0"/>
              <w:ind w:left="36"/>
            </w:pPr>
          </w:p>
        </w:tc>
        <w:tc>
          <w:tcPr>
            <w:tcW w:w="7365" w:type="dxa"/>
          </w:tcPr>
          <w:p w14:paraId="5503B2F6" w14:textId="77777777" w:rsidR="004663FF" w:rsidRPr="00D35085" w:rsidRDefault="004663FF" w:rsidP="001F5AA7">
            <w:pPr>
              <w:spacing w:after="0"/>
              <w:rPr>
                <w:i/>
                <w:iCs/>
              </w:rPr>
            </w:pPr>
            <w:r w:rsidRPr="00D35085">
              <w:rPr>
                <w:i/>
                <w:iCs/>
              </w:rPr>
              <w:t>Leptospirosis interrogans serovar Canicola</w:t>
            </w:r>
          </w:p>
        </w:tc>
      </w:tr>
      <w:tr w:rsidR="004663FF" w:rsidRPr="003A3085" w14:paraId="2B8D3E56" w14:textId="77777777" w:rsidTr="001F5AA7">
        <w:tc>
          <w:tcPr>
            <w:tcW w:w="1985" w:type="dxa"/>
          </w:tcPr>
          <w:p w14:paraId="27A74885" w14:textId="77777777" w:rsidR="004663FF" w:rsidRPr="003A3085" w:rsidRDefault="004663FF" w:rsidP="001F5AA7">
            <w:pPr>
              <w:spacing w:after="0"/>
              <w:ind w:left="36"/>
            </w:pPr>
          </w:p>
        </w:tc>
        <w:tc>
          <w:tcPr>
            <w:tcW w:w="7365" w:type="dxa"/>
          </w:tcPr>
          <w:p w14:paraId="5795DEB2" w14:textId="77777777" w:rsidR="004663FF" w:rsidRPr="003A3085" w:rsidRDefault="004663FF" w:rsidP="001F5AA7">
            <w:pPr>
              <w:spacing w:after="0"/>
            </w:pPr>
            <w:r w:rsidRPr="003A3085">
              <w:t>Louping ill virus</w:t>
            </w:r>
          </w:p>
        </w:tc>
      </w:tr>
      <w:tr w:rsidR="004663FF" w:rsidRPr="003A3085" w14:paraId="45F97261" w14:textId="77777777" w:rsidTr="001F5AA7">
        <w:tc>
          <w:tcPr>
            <w:tcW w:w="1985" w:type="dxa"/>
          </w:tcPr>
          <w:p w14:paraId="649D43C1" w14:textId="77777777" w:rsidR="004663FF" w:rsidRPr="003A3085" w:rsidRDefault="004663FF" w:rsidP="001F5AA7">
            <w:pPr>
              <w:spacing w:after="0"/>
              <w:ind w:left="36"/>
            </w:pPr>
          </w:p>
        </w:tc>
        <w:tc>
          <w:tcPr>
            <w:tcW w:w="7365" w:type="dxa"/>
          </w:tcPr>
          <w:p w14:paraId="003D2D24" w14:textId="77777777" w:rsidR="004663FF" w:rsidRPr="003A3085" w:rsidRDefault="004663FF" w:rsidP="001F5AA7">
            <w:pPr>
              <w:spacing w:after="0"/>
            </w:pPr>
            <w:r w:rsidRPr="003A3085">
              <w:t>Lumpy skin disease virus</w:t>
            </w:r>
          </w:p>
        </w:tc>
      </w:tr>
      <w:tr w:rsidR="004663FF" w:rsidRPr="003A3085" w14:paraId="7B3CBCC5" w14:textId="77777777" w:rsidTr="001F5AA7">
        <w:tc>
          <w:tcPr>
            <w:tcW w:w="1985" w:type="dxa"/>
          </w:tcPr>
          <w:p w14:paraId="0DA5C4D7" w14:textId="77777777" w:rsidR="004663FF" w:rsidRPr="003A3085" w:rsidRDefault="004663FF" w:rsidP="001F5AA7">
            <w:pPr>
              <w:spacing w:after="0"/>
              <w:ind w:left="36"/>
            </w:pPr>
          </w:p>
        </w:tc>
        <w:tc>
          <w:tcPr>
            <w:tcW w:w="7365" w:type="dxa"/>
          </w:tcPr>
          <w:p w14:paraId="2B7D268D" w14:textId="77777777" w:rsidR="004663FF" w:rsidRPr="003A3085" w:rsidRDefault="004663FF" w:rsidP="001F5AA7">
            <w:pPr>
              <w:spacing w:after="0"/>
            </w:pPr>
            <w:r w:rsidRPr="00D35085">
              <w:rPr>
                <w:i/>
                <w:iCs/>
              </w:rPr>
              <w:t>Leishmania</w:t>
            </w:r>
            <w:r w:rsidRPr="003A3085">
              <w:t xml:space="preserve"> spp.</w:t>
            </w:r>
          </w:p>
        </w:tc>
      </w:tr>
      <w:tr w:rsidR="004663FF" w:rsidRPr="003A3085" w14:paraId="16C40767" w14:textId="77777777" w:rsidTr="001F5AA7">
        <w:tc>
          <w:tcPr>
            <w:tcW w:w="1985" w:type="dxa"/>
          </w:tcPr>
          <w:p w14:paraId="6422D1B1" w14:textId="77777777" w:rsidR="004663FF" w:rsidRPr="003A3085" w:rsidRDefault="004663FF" w:rsidP="001F5AA7">
            <w:pPr>
              <w:spacing w:after="0"/>
              <w:ind w:left="36"/>
            </w:pPr>
          </w:p>
        </w:tc>
        <w:tc>
          <w:tcPr>
            <w:tcW w:w="7365" w:type="dxa"/>
          </w:tcPr>
          <w:p w14:paraId="26D36485" w14:textId="77777777" w:rsidR="004663FF" w:rsidRPr="003A3085" w:rsidRDefault="004663FF" w:rsidP="001F5AA7">
            <w:pPr>
              <w:spacing w:after="0"/>
            </w:pPr>
            <w:r w:rsidRPr="003A3085">
              <w:t>Maedi-visna virus</w:t>
            </w:r>
          </w:p>
        </w:tc>
      </w:tr>
      <w:tr w:rsidR="004663FF" w:rsidRPr="003A3085" w14:paraId="01664038" w14:textId="77777777" w:rsidTr="001F5AA7">
        <w:tc>
          <w:tcPr>
            <w:tcW w:w="1985" w:type="dxa"/>
          </w:tcPr>
          <w:p w14:paraId="795CC006" w14:textId="77777777" w:rsidR="004663FF" w:rsidRPr="003A3085" w:rsidRDefault="004663FF" w:rsidP="001F5AA7">
            <w:pPr>
              <w:spacing w:after="0"/>
              <w:ind w:left="36"/>
            </w:pPr>
          </w:p>
        </w:tc>
        <w:tc>
          <w:tcPr>
            <w:tcW w:w="7365" w:type="dxa"/>
          </w:tcPr>
          <w:p w14:paraId="763F9C90" w14:textId="77777777" w:rsidR="004663FF" w:rsidRPr="003A3085" w:rsidRDefault="004663FF" w:rsidP="001F5AA7">
            <w:pPr>
              <w:spacing w:after="0"/>
            </w:pPr>
            <w:r w:rsidRPr="003A3085">
              <w:t>Middle East respiratory syndrome coronavirus</w:t>
            </w:r>
          </w:p>
        </w:tc>
      </w:tr>
      <w:tr w:rsidR="004663FF" w:rsidRPr="003A3085" w14:paraId="7D74D2B8" w14:textId="77777777" w:rsidTr="001F5AA7">
        <w:tc>
          <w:tcPr>
            <w:tcW w:w="1985" w:type="dxa"/>
          </w:tcPr>
          <w:p w14:paraId="4ABA5A38" w14:textId="77777777" w:rsidR="004663FF" w:rsidRPr="003A3085" w:rsidRDefault="004663FF" w:rsidP="001F5AA7">
            <w:pPr>
              <w:spacing w:after="0"/>
              <w:ind w:left="36"/>
            </w:pPr>
          </w:p>
        </w:tc>
        <w:tc>
          <w:tcPr>
            <w:tcW w:w="7365" w:type="dxa"/>
          </w:tcPr>
          <w:p w14:paraId="6A23E0D2" w14:textId="77777777" w:rsidR="004663FF" w:rsidRPr="003A3085" w:rsidRDefault="004663FF" w:rsidP="001F5AA7">
            <w:pPr>
              <w:spacing w:after="0"/>
            </w:pPr>
            <w:r w:rsidRPr="003A3085">
              <w:t>Menangle virus</w:t>
            </w:r>
          </w:p>
        </w:tc>
      </w:tr>
      <w:tr w:rsidR="004663FF" w:rsidRPr="003A3085" w14:paraId="6C80A651" w14:textId="77777777" w:rsidTr="001F5AA7">
        <w:tc>
          <w:tcPr>
            <w:tcW w:w="1985" w:type="dxa"/>
          </w:tcPr>
          <w:p w14:paraId="05C4D568" w14:textId="77777777" w:rsidR="004663FF" w:rsidRPr="003A3085" w:rsidRDefault="004663FF" w:rsidP="001F5AA7">
            <w:pPr>
              <w:spacing w:after="0"/>
              <w:ind w:left="36"/>
            </w:pPr>
          </w:p>
        </w:tc>
        <w:tc>
          <w:tcPr>
            <w:tcW w:w="7365" w:type="dxa"/>
          </w:tcPr>
          <w:p w14:paraId="6B3BB44C" w14:textId="77777777" w:rsidR="004663FF" w:rsidRPr="00D35085" w:rsidRDefault="004663FF" w:rsidP="001F5AA7">
            <w:pPr>
              <w:spacing w:after="0"/>
              <w:rPr>
                <w:i/>
                <w:iCs/>
              </w:rPr>
            </w:pPr>
            <w:r w:rsidRPr="00D35085">
              <w:rPr>
                <w:i/>
                <w:iCs/>
              </w:rPr>
              <w:t>Mycobacterium bovis</w:t>
            </w:r>
          </w:p>
        </w:tc>
      </w:tr>
      <w:tr w:rsidR="004663FF" w:rsidRPr="003A3085" w14:paraId="3EFE77E6" w14:textId="77777777" w:rsidTr="001F5AA7">
        <w:tc>
          <w:tcPr>
            <w:tcW w:w="1985" w:type="dxa"/>
          </w:tcPr>
          <w:p w14:paraId="1E79620C" w14:textId="77777777" w:rsidR="004663FF" w:rsidRPr="003A3085" w:rsidRDefault="004663FF" w:rsidP="001F5AA7">
            <w:pPr>
              <w:spacing w:after="0"/>
              <w:ind w:left="36"/>
            </w:pPr>
          </w:p>
        </w:tc>
        <w:tc>
          <w:tcPr>
            <w:tcW w:w="7365" w:type="dxa"/>
          </w:tcPr>
          <w:p w14:paraId="31B31A23" w14:textId="77777777" w:rsidR="004663FF" w:rsidRPr="00D35085" w:rsidRDefault="004663FF" w:rsidP="001F5AA7">
            <w:pPr>
              <w:spacing w:after="0"/>
              <w:rPr>
                <w:i/>
                <w:iCs/>
              </w:rPr>
            </w:pPr>
            <w:r w:rsidRPr="00D35085">
              <w:rPr>
                <w:i/>
                <w:iCs/>
              </w:rPr>
              <w:t>Mycobacterium caprae</w:t>
            </w:r>
          </w:p>
        </w:tc>
      </w:tr>
      <w:tr w:rsidR="004663FF" w:rsidRPr="003A3085" w14:paraId="1334DDE3" w14:textId="77777777" w:rsidTr="001F5AA7">
        <w:tc>
          <w:tcPr>
            <w:tcW w:w="1985" w:type="dxa"/>
          </w:tcPr>
          <w:p w14:paraId="434A7B76" w14:textId="77777777" w:rsidR="004663FF" w:rsidRPr="003A3085" w:rsidRDefault="004663FF" w:rsidP="001F5AA7">
            <w:pPr>
              <w:spacing w:after="0"/>
              <w:ind w:left="36"/>
            </w:pPr>
          </w:p>
        </w:tc>
        <w:tc>
          <w:tcPr>
            <w:tcW w:w="7365" w:type="dxa"/>
          </w:tcPr>
          <w:p w14:paraId="1B6F2D98" w14:textId="77777777" w:rsidR="004663FF" w:rsidRPr="00D35085" w:rsidRDefault="004663FF" w:rsidP="001F5AA7">
            <w:pPr>
              <w:spacing w:after="0"/>
              <w:rPr>
                <w:i/>
                <w:iCs/>
              </w:rPr>
            </w:pPr>
            <w:r w:rsidRPr="00D35085">
              <w:rPr>
                <w:i/>
                <w:iCs/>
              </w:rPr>
              <w:t>Mycobacterium tuberculosis</w:t>
            </w:r>
          </w:p>
        </w:tc>
      </w:tr>
      <w:tr w:rsidR="004663FF" w:rsidRPr="003A3085" w14:paraId="0FD909BB" w14:textId="77777777" w:rsidTr="001F5AA7">
        <w:tc>
          <w:tcPr>
            <w:tcW w:w="1985" w:type="dxa"/>
          </w:tcPr>
          <w:p w14:paraId="6E3113BF" w14:textId="77777777" w:rsidR="004663FF" w:rsidRPr="003A3085" w:rsidRDefault="004663FF" w:rsidP="002A335D">
            <w:pPr>
              <w:spacing w:after="0"/>
              <w:ind w:left="36"/>
            </w:pPr>
          </w:p>
        </w:tc>
        <w:tc>
          <w:tcPr>
            <w:tcW w:w="7365" w:type="dxa"/>
          </w:tcPr>
          <w:p w14:paraId="6BCF6EC2" w14:textId="77777777" w:rsidR="004663FF" w:rsidRPr="003A3085" w:rsidRDefault="004663FF" w:rsidP="002A335D">
            <w:pPr>
              <w:spacing w:after="0"/>
            </w:pPr>
            <w:r w:rsidRPr="00D35085">
              <w:rPr>
                <w:i/>
                <w:iCs/>
              </w:rPr>
              <w:t>Mycoplasma capricolum</w:t>
            </w:r>
            <w:r w:rsidRPr="003A3085">
              <w:t xml:space="preserve"> subsp. </w:t>
            </w:r>
            <w:r w:rsidRPr="00D35085">
              <w:rPr>
                <w:i/>
                <w:iCs/>
              </w:rPr>
              <w:t>capripneumoniae</w:t>
            </w:r>
            <w:r w:rsidRPr="003A3085">
              <w:t xml:space="preserve"> (contagious caprine pleuropneumonia)</w:t>
            </w:r>
          </w:p>
        </w:tc>
      </w:tr>
      <w:tr w:rsidR="004663FF" w:rsidRPr="003A3085" w14:paraId="200F23BB" w14:textId="77777777" w:rsidTr="001F5AA7">
        <w:tc>
          <w:tcPr>
            <w:tcW w:w="1985" w:type="dxa"/>
          </w:tcPr>
          <w:p w14:paraId="14570B26" w14:textId="77777777" w:rsidR="004663FF" w:rsidRPr="003A3085" w:rsidRDefault="004663FF" w:rsidP="002A335D">
            <w:pPr>
              <w:spacing w:after="0"/>
              <w:ind w:left="36"/>
            </w:pPr>
          </w:p>
        </w:tc>
        <w:tc>
          <w:tcPr>
            <w:tcW w:w="7365" w:type="dxa"/>
          </w:tcPr>
          <w:p w14:paraId="6A537DD4" w14:textId="77777777" w:rsidR="004663FF" w:rsidRPr="00D35085" w:rsidRDefault="004663FF" w:rsidP="002A335D">
            <w:pPr>
              <w:spacing w:after="0"/>
              <w:rPr>
                <w:i/>
                <w:iCs/>
              </w:rPr>
            </w:pPr>
            <w:r w:rsidRPr="00D35085">
              <w:rPr>
                <w:i/>
                <w:iCs/>
              </w:rPr>
              <w:t>Mycoplasma iowae</w:t>
            </w:r>
          </w:p>
        </w:tc>
      </w:tr>
      <w:tr w:rsidR="004663FF" w:rsidRPr="003A3085" w14:paraId="3D010662" w14:textId="77777777" w:rsidTr="001F5AA7">
        <w:tc>
          <w:tcPr>
            <w:tcW w:w="1985" w:type="dxa"/>
          </w:tcPr>
          <w:p w14:paraId="7FDA7E1E" w14:textId="77777777" w:rsidR="004663FF" w:rsidRPr="003A3085" w:rsidRDefault="004663FF" w:rsidP="002A335D">
            <w:pPr>
              <w:spacing w:after="0"/>
              <w:ind w:left="36"/>
            </w:pPr>
          </w:p>
        </w:tc>
        <w:tc>
          <w:tcPr>
            <w:tcW w:w="7365" w:type="dxa"/>
          </w:tcPr>
          <w:p w14:paraId="7C254625" w14:textId="77777777" w:rsidR="004663FF" w:rsidRPr="003A3085" w:rsidRDefault="004663FF" w:rsidP="002A335D">
            <w:pPr>
              <w:spacing w:after="0"/>
            </w:pPr>
            <w:r w:rsidRPr="00D35085">
              <w:rPr>
                <w:i/>
                <w:iCs/>
              </w:rPr>
              <w:t>Mycoplasma mycoides</w:t>
            </w:r>
            <w:r w:rsidRPr="003A3085">
              <w:t xml:space="preserve"> subsp. </w:t>
            </w:r>
            <w:r w:rsidRPr="00D35085">
              <w:rPr>
                <w:i/>
                <w:iCs/>
              </w:rPr>
              <w:t>mycoides SC</w:t>
            </w:r>
            <w:r w:rsidRPr="003A3085">
              <w:t xml:space="preserve"> (contagious bovine pleuropneumonia)</w:t>
            </w:r>
          </w:p>
        </w:tc>
      </w:tr>
      <w:tr w:rsidR="004663FF" w:rsidRPr="003A3085" w14:paraId="682DB02E" w14:textId="77777777" w:rsidTr="001F5AA7">
        <w:tc>
          <w:tcPr>
            <w:tcW w:w="1985" w:type="dxa"/>
          </w:tcPr>
          <w:p w14:paraId="6B5EAAB3" w14:textId="77777777" w:rsidR="004663FF" w:rsidRPr="003A3085" w:rsidRDefault="004663FF" w:rsidP="002A335D">
            <w:pPr>
              <w:spacing w:after="0"/>
              <w:ind w:left="36"/>
            </w:pPr>
          </w:p>
        </w:tc>
        <w:tc>
          <w:tcPr>
            <w:tcW w:w="7365" w:type="dxa"/>
          </w:tcPr>
          <w:p w14:paraId="29C791B6" w14:textId="77777777" w:rsidR="004663FF" w:rsidRPr="003A3085" w:rsidRDefault="004663FF" w:rsidP="002A335D">
            <w:pPr>
              <w:spacing w:after="0"/>
            </w:pPr>
            <w:r w:rsidRPr="003A3085">
              <w:t>Nairobi sheep disease virus</w:t>
            </w:r>
          </w:p>
        </w:tc>
      </w:tr>
      <w:tr w:rsidR="004663FF" w:rsidRPr="003A3085" w14:paraId="1EA85686" w14:textId="77777777" w:rsidTr="001F5AA7">
        <w:tc>
          <w:tcPr>
            <w:tcW w:w="1985" w:type="dxa"/>
          </w:tcPr>
          <w:p w14:paraId="3BCCD656" w14:textId="77777777" w:rsidR="004663FF" w:rsidRPr="003A3085" w:rsidRDefault="004663FF" w:rsidP="002A335D">
            <w:pPr>
              <w:spacing w:after="0"/>
              <w:ind w:left="36"/>
            </w:pPr>
          </w:p>
        </w:tc>
        <w:tc>
          <w:tcPr>
            <w:tcW w:w="7365" w:type="dxa"/>
          </w:tcPr>
          <w:p w14:paraId="3C478439" w14:textId="77777777" w:rsidR="004663FF" w:rsidRPr="003A3085" w:rsidRDefault="004663FF" w:rsidP="002A335D">
            <w:pPr>
              <w:spacing w:after="0"/>
            </w:pPr>
            <w:r w:rsidRPr="00D35085">
              <w:rPr>
                <w:i/>
                <w:iCs/>
              </w:rPr>
              <w:t>Neorickettsia risticii</w:t>
            </w:r>
            <w:r w:rsidRPr="003A3085">
              <w:t xml:space="preserve"> (Potomac fever)</w:t>
            </w:r>
          </w:p>
        </w:tc>
      </w:tr>
      <w:tr w:rsidR="004663FF" w:rsidRPr="003A3085" w14:paraId="26FBE0DD" w14:textId="77777777" w:rsidTr="001F5AA7">
        <w:tc>
          <w:tcPr>
            <w:tcW w:w="1985" w:type="dxa"/>
          </w:tcPr>
          <w:p w14:paraId="3B0C2806" w14:textId="77777777" w:rsidR="004663FF" w:rsidRPr="003A3085" w:rsidRDefault="004663FF" w:rsidP="002A335D">
            <w:pPr>
              <w:spacing w:after="0"/>
              <w:ind w:left="36"/>
            </w:pPr>
          </w:p>
        </w:tc>
        <w:tc>
          <w:tcPr>
            <w:tcW w:w="7365" w:type="dxa"/>
          </w:tcPr>
          <w:p w14:paraId="5C6843BF" w14:textId="77777777" w:rsidR="004663FF" w:rsidRPr="003A3085" w:rsidRDefault="004663FF" w:rsidP="002A335D">
            <w:pPr>
              <w:spacing w:after="0"/>
            </w:pPr>
            <w:r w:rsidRPr="003A3085">
              <w:t>Newcastle disease virus (virulent)</w:t>
            </w:r>
          </w:p>
        </w:tc>
      </w:tr>
      <w:tr w:rsidR="004663FF" w:rsidRPr="003A3085" w14:paraId="07C129C0" w14:textId="77777777" w:rsidTr="001F5AA7">
        <w:tc>
          <w:tcPr>
            <w:tcW w:w="1985" w:type="dxa"/>
          </w:tcPr>
          <w:p w14:paraId="27EE3609" w14:textId="77777777" w:rsidR="004663FF" w:rsidRPr="003A3085" w:rsidRDefault="004663FF" w:rsidP="002A335D">
            <w:pPr>
              <w:spacing w:after="0"/>
              <w:ind w:left="36"/>
            </w:pPr>
          </w:p>
        </w:tc>
        <w:tc>
          <w:tcPr>
            <w:tcW w:w="7365" w:type="dxa"/>
          </w:tcPr>
          <w:p w14:paraId="789BB023" w14:textId="77777777" w:rsidR="004663FF" w:rsidRPr="003A3085" w:rsidRDefault="004663FF" w:rsidP="002A335D">
            <w:pPr>
              <w:spacing w:after="0"/>
            </w:pPr>
            <w:r w:rsidRPr="003A3085">
              <w:t>Nipah virus</w:t>
            </w:r>
          </w:p>
        </w:tc>
      </w:tr>
      <w:tr w:rsidR="004663FF" w:rsidRPr="003A3085" w14:paraId="1246F3FC" w14:textId="77777777" w:rsidTr="002B6ECC">
        <w:trPr>
          <w:trHeight w:val="739"/>
        </w:trPr>
        <w:tc>
          <w:tcPr>
            <w:tcW w:w="1985" w:type="dxa"/>
          </w:tcPr>
          <w:p w14:paraId="186B681E" w14:textId="77777777" w:rsidR="004663FF" w:rsidRPr="003A3085" w:rsidRDefault="004663FF" w:rsidP="002A335D">
            <w:pPr>
              <w:spacing w:after="0"/>
              <w:ind w:left="36"/>
            </w:pPr>
          </w:p>
        </w:tc>
        <w:tc>
          <w:tcPr>
            <w:tcW w:w="7365" w:type="dxa"/>
          </w:tcPr>
          <w:p w14:paraId="6B8617AB" w14:textId="77777777" w:rsidR="004663FF" w:rsidRPr="003A3085" w:rsidRDefault="004663FF" w:rsidP="002A335D">
            <w:pPr>
              <w:spacing w:after="0"/>
            </w:pPr>
            <w:r w:rsidRPr="003A3085">
              <w:t>Peste des petits ruminants virus</w:t>
            </w:r>
          </w:p>
        </w:tc>
      </w:tr>
      <w:tr w:rsidR="004663FF" w:rsidRPr="003A3085" w14:paraId="5A61B23D" w14:textId="77777777" w:rsidTr="001F5AA7">
        <w:tc>
          <w:tcPr>
            <w:tcW w:w="1985" w:type="dxa"/>
          </w:tcPr>
          <w:p w14:paraId="470ABD93" w14:textId="77777777" w:rsidR="004663FF" w:rsidRPr="003A3085" w:rsidRDefault="004663FF" w:rsidP="002A335D">
            <w:pPr>
              <w:spacing w:after="0"/>
              <w:ind w:left="36"/>
            </w:pPr>
          </w:p>
        </w:tc>
        <w:tc>
          <w:tcPr>
            <w:tcW w:w="7365" w:type="dxa"/>
          </w:tcPr>
          <w:p w14:paraId="02177EA2" w14:textId="77777777" w:rsidR="004663FF" w:rsidRPr="003A3085" w:rsidRDefault="004663FF" w:rsidP="002A335D">
            <w:pPr>
              <w:spacing w:after="0"/>
            </w:pPr>
            <w:r w:rsidRPr="00D35085">
              <w:rPr>
                <w:i/>
                <w:iCs/>
              </w:rPr>
              <w:t>Pseudogymnoascus destructans</w:t>
            </w:r>
            <w:r w:rsidRPr="003A3085">
              <w:t xml:space="preserve"> in bats (white nose syndrome)</w:t>
            </w:r>
          </w:p>
        </w:tc>
      </w:tr>
      <w:tr w:rsidR="004663FF" w:rsidRPr="003A3085" w14:paraId="04FB2F6C" w14:textId="77777777" w:rsidTr="001F5AA7">
        <w:tc>
          <w:tcPr>
            <w:tcW w:w="1985" w:type="dxa"/>
          </w:tcPr>
          <w:p w14:paraId="70FFC080" w14:textId="77777777" w:rsidR="004663FF" w:rsidRPr="003A3085" w:rsidRDefault="004663FF" w:rsidP="002A335D">
            <w:pPr>
              <w:spacing w:after="0"/>
              <w:ind w:left="36"/>
            </w:pPr>
          </w:p>
        </w:tc>
        <w:tc>
          <w:tcPr>
            <w:tcW w:w="7365" w:type="dxa"/>
          </w:tcPr>
          <w:p w14:paraId="1E88E663" w14:textId="77777777" w:rsidR="004663FF" w:rsidRPr="003A3085" w:rsidRDefault="004663FF" w:rsidP="002B6ECC">
            <w:pPr>
              <w:keepNext/>
              <w:spacing w:after="0"/>
            </w:pPr>
            <w:r w:rsidRPr="00D35085">
              <w:rPr>
                <w:i/>
                <w:iCs/>
              </w:rPr>
              <w:t>Taenia solium</w:t>
            </w:r>
            <w:r w:rsidRPr="003A3085">
              <w:t xml:space="preserve"> (Porcine cysticercosis)</w:t>
            </w:r>
          </w:p>
        </w:tc>
      </w:tr>
      <w:tr w:rsidR="004663FF" w:rsidRPr="003A3085" w14:paraId="56EC39B1" w14:textId="77777777" w:rsidTr="001F5AA7">
        <w:tc>
          <w:tcPr>
            <w:tcW w:w="1985" w:type="dxa"/>
          </w:tcPr>
          <w:p w14:paraId="3356F257" w14:textId="77777777" w:rsidR="004663FF" w:rsidRPr="003A3085" w:rsidRDefault="004663FF" w:rsidP="002A335D">
            <w:pPr>
              <w:spacing w:after="0"/>
              <w:ind w:left="36"/>
            </w:pPr>
          </w:p>
        </w:tc>
        <w:tc>
          <w:tcPr>
            <w:tcW w:w="7365" w:type="dxa"/>
          </w:tcPr>
          <w:p w14:paraId="299BBE9C" w14:textId="77777777" w:rsidR="004663FF" w:rsidRPr="003A3085" w:rsidRDefault="004663FF" w:rsidP="002B6ECC">
            <w:pPr>
              <w:keepNext/>
              <w:spacing w:after="0"/>
            </w:pPr>
            <w:r w:rsidRPr="003A3085">
              <w:t>Porcine epidemic diarrhoea virus</w:t>
            </w:r>
          </w:p>
        </w:tc>
      </w:tr>
      <w:tr w:rsidR="004663FF" w:rsidRPr="003A3085" w14:paraId="3F0953B5" w14:textId="77777777" w:rsidTr="001F5AA7">
        <w:tc>
          <w:tcPr>
            <w:tcW w:w="1985" w:type="dxa"/>
          </w:tcPr>
          <w:p w14:paraId="3F6E1F08" w14:textId="77777777" w:rsidR="004663FF" w:rsidRPr="003A3085" w:rsidRDefault="004663FF" w:rsidP="002A335D">
            <w:pPr>
              <w:spacing w:after="0"/>
              <w:ind w:left="36"/>
            </w:pPr>
          </w:p>
        </w:tc>
        <w:tc>
          <w:tcPr>
            <w:tcW w:w="7365" w:type="dxa"/>
          </w:tcPr>
          <w:p w14:paraId="7EA946AD" w14:textId="77777777" w:rsidR="004663FF" w:rsidRPr="003A3085" w:rsidRDefault="004663FF" w:rsidP="002B6ECC">
            <w:pPr>
              <w:keepNext/>
              <w:spacing w:after="0"/>
            </w:pPr>
            <w:r w:rsidRPr="003A3085">
              <w:t>Porcine reproductive and respiratory syndrome virus</w:t>
            </w:r>
          </w:p>
        </w:tc>
      </w:tr>
      <w:tr w:rsidR="004663FF" w:rsidRPr="003A3085" w14:paraId="3344E0E0" w14:textId="77777777" w:rsidTr="001F5AA7">
        <w:tc>
          <w:tcPr>
            <w:tcW w:w="1985" w:type="dxa"/>
          </w:tcPr>
          <w:p w14:paraId="63DD2024" w14:textId="77777777" w:rsidR="004663FF" w:rsidRPr="003A3085" w:rsidRDefault="004663FF" w:rsidP="002A335D">
            <w:pPr>
              <w:spacing w:after="0"/>
              <w:ind w:left="36"/>
            </w:pPr>
          </w:p>
        </w:tc>
        <w:tc>
          <w:tcPr>
            <w:tcW w:w="7365" w:type="dxa"/>
          </w:tcPr>
          <w:p w14:paraId="3526F9AB" w14:textId="77777777" w:rsidR="004663FF" w:rsidRPr="003A3085" w:rsidRDefault="004663FF" w:rsidP="002B6ECC">
            <w:pPr>
              <w:keepNext/>
              <w:spacing w:after="0"/>
            </w:pPr>
            <w:r w:rsidRPr="003A3085">
              <w:t>Post-weaning multi-systemic wasting syndrome</w:t>
            </w:r>
          </w:p>
        </w:tc>
      </w:tr>
      <w:tr w:rsidR="004663FF" w:rsidRPr="003A3085" w14:paraId="41ED305C" w14:textId="77777777" w:rsidTr="001F5AA7">
        <w:tc>
          <w:tcPr>
            <w:tcW w:w="1985" w:type="dxa"/>
          </w:tcPr>
          <w:p w14:paraId="7473BD59" w14:textId="77777777" w:rsidR="004663FF" w:rsidRPr="003A3085" w:rsidRDefault="004663FF" w:rsidP="002A335D">
            <w:pPr>
              <w:spacing w:after="0"/>
              <w:ind w:left="36"/>
            </w:pPr>
          </w:p>
        </w:tc>
        <w:tc>
          <w:tcPr>
            <w:tcW w:w="7365" w:type="dxa"/>
          </w:tcPr>
          <w:p w14:paraId="17340695" w14:textId="77777777" w:rsidR="004663FF" w:rsidRPr="003A3085" w:rsidRDefault="004663FF" w:rsidP="002A335D">
            <w:pPr>
              <w:spacing w:after="0"/>
            </w:pPr>
            <w:r w:rsidRPr="00D35085">
              <w:rPr>
                <w:i/>
                <w:iCs/>
              </w:rPr>
              <w:t>Psoroptes ovis</w:t>
            </w:r>
            <w:r w:rsidRPr="003A3085">
              <w:t xml:space="preserve"> (sheep scab)</w:t>
            </w:r>
          </w:p>
        </w:tc>
      </w:tr>
      <w:tr w:rsidR="004663FF" w:rsidRPr="003A3085" w14:paraId="7D93716E" w14:textId="77777777" w:rsidTr="001F5AA7">
        <w:tc>
          <w:tcPr>
            <w:tcW w:w="1985" w:type="dxa"/>
          </w:tcPr>
          <w:p w14:paraId="43651609" w14:textId="77777777" w:rsidR="004663FF" w:rsidRPr="003A3085" w:rsidRDefault="004663FF" w:rsidP="002A335D">
            <w:pPr>
              <w:spacing w:after="0"/>
              <w:ind w:left="36"/>
            </w:pPr>
          </w:p>
        </w:tc>
        <w:tc>
          <w:tcPr>
            <w:tcW w:w="7365" w:type="dxa"/>
          </w:tcPr>
          <w:p w14:paraId="180B1E3B" w14:textId="77777777" w:rsidR="004663FF" w:rsidRPr="003A3085" w:rsidRDefault="004663FF" w:rsidP="002A335D">
            <w:pPr>
              <w:spacing w:after="0"/>
            </w:pPr>
            <w:r w:rsidRPr="003A3085">
              <w:t>Pulmonary adenomatosis (Jaagsiekte)</w:t>
            </w:r>
          </w:p>
        </w:tc>
      </w:tr>
      <w:tr w:rsidR="004663FF" w:rsidRPr="003A3085" w14:paraId="0D688972" w14:textId="77777777" w:rsidTr="001F5AA7">
        <w:tc>
          <w:tcPr>
            <w:tcW w:w="1985" w:type="dxa"/>
          </w:tcPr>
          <w:p w14:paraId="1C738B6A" w14:textId="77777777" w:rsidR="004663FF" w:rsidRPr="003A3085" w:rsidRDefault="004663FF" w:rsidP="002A335D">
            <w:pPr>
              <w:spacing w:after="0"/>
              <w:ind w:left="36"/>
            </w:pPr>
          </w:p>
        </w:tc>
        <w:tc>
          <w:tcPr>
            <w:tcW w:w="7365" w:type="dxa"/>
          </w:tcPr>
          <w:p w14:paraId="17B81E21" w14:textId="77777777" w:rsidR="004663FF" w:rsidRPr="003A3085" w:rsidRDefault="004663FF" w:rsidP="002A335D">
            <w:pPr>
              <w:spacing w:after="0"/>
            </w:pPr>
            <w:r w:rsidRPr="003A3085">
              <w:t>Rabies virus</w:t>
            </w:r>
          </w:p>
        </w:tc>
      </w:tr>
      <w:tr w:rsidR="004663FF" w:rsidRPr="003A3085" w14:paraId="74357799" w14:textId="77777777" w:rsidTr="001F5AA7">
        <w:tc>
          <w:tcPr>
            <w:tcW w:w="1985" w:type="dxa"/>
          </w:tcPr>
          <w:p w14:paraId="7E6D8964" w14:textId="77777777" w:rsidR="004663FF" w:rsidRPr="003A3085" w:rsidRDefault="004663FF" w:rsidP="002A335D">
            <w:pPr>
              <w:spacing w:after="0"/>
              <w:ind w:left="36"/>
            </w:pPr>
          </w:p>
        </w:tc>
        <w:tc>
          <w:tcPr>
            <w:tcW w:w="7365" w:type="dxa"/>
          </w:tcPr>
          <w:p w14:paraId="4B3CBD42" w14:textId="77777777" w:rsidR="004663FF" w:rsidRPr="003A3085" w:rsidRDefault="004663FF" w:rsidP="002A335D">
            <w:pPr>
              <w:spacing w:after="0"/>
            </w:pPr>
            <w:r w:rsidRPr="00D35085">
              <w:rPr>
                <w:i/>
                <w:iCs/>
              </w:rPr>
              <w:t>Rhipicephalus australis</w:t>
            </w:r>
            <w:r w:rsidRPr="003A3085">
              <w:t xml:space="preserve"> (cattle tick)</w:t>
            </w:r>
          </w:p>
        </w:tc>
      </w:tr>
      <w:tr w:rsidR="004663FF" w:rsidRPr="003A3085" w14:paraId="409A72D8" w14:textId="77777777" w:rsidTr="001F5AA7">
        <w:tc>
          <w:tcPr>
            <w:tcW w:w="1985" w:type="dxa"/>
          </w:tcPr>
          <w:p w14:paraId="423A14A1" w14:textId="77777777" w:rsidR="004663FF" w:rsidRPr="003A3085" w:rsidRDefault="004663FF" w:rsidP="002A335D">
            <w:pPr>
              <w:spacing w:after="0"/>
              <w:ind w:left="36"/>
            </w:pPr>
          </w:p>
        </w:tc>
        <w:tc>
          <w:tcPr>
            <w:tcW w:w="7365" w:type="dxa"/>
          </w:tcPr>
          <w:p w14:paraId="49363BA1" w14:textId="77777777" w:rsidR="004663FF" w:rsidRPr="003A3085" w:rsidRDefault="004663FF" w:rsidP="002A335D">
            <w:pPr>
              <w:spacing w:after="0"/>
            </w:pPr>
            <w:r w:rsidRPr="003A3085">
              <w:t>Rift Valley fever virus</w:t>
            </w:r>
          </w:p>
        </w:tc>
      </w:tr>
      <w:tr w:rsidR="004663FF" w:rsidRPr="003A3085" w14:paraId="1E92B3FF" w14:textId="77777777" w:rsidTr="001F5AA7">
        <w:tc>
          <w:tcPr>
            <w:tcW w:w="1985" w:type="dxa"/>
          </w:tcPr>
          <w:p w14:paraId="00349CC4" w14:textId="77777777" w:rsidR="004663FF" w:rsidRPr="003A3085" w:rsidRDefault="004663FF" w:rsidP="002A335D">
            <w:pPr>
              <w:spacing w:after="0"/>
              <w:ind w:left="36"/>
            </w:pPr>
          </w:p>
        </w:tc>
        <w:tc>
          <w:tcPr>
            <w:tcW w:w="7365" w:type="dxa"/>
          </w:tcPr>
          <w:p w14:paraId="7D6ECBF0" w14:textId="77777777" w:rsidR="004663FF" w:rsidRPr="003A3085" w:rsidRDefault="004663FF" w:rsidP="002A335D">
            <w:pPr>
              <w:spacing w:after="0"/>
            </w:pPr>
            <w:r w:rsidRPr="003A3085">
              <w:t>Rinderpest virus</w:t>
            </w:r>
          </w:p>
        </w:tc>
      </w:tr>
      <w:tr w:rsidR="004663FF" w:rsidRPr="003A3085" w14:paraId="4B80BA1D" w14:textId="77777777" w:rsidTr="001F5AA7">
        <w:tc>
          <w:tcPr>
            <w:tcW w:w="1985" w:type="dxa"/>
          </w:tcPr>
          <w:p w14:paraId="7D0FFE99" w14:textId="77777777" w:rsidR="004663FF" w:rsidRPr="003A3085" w:rsidRDefault="004663FF" w:rsidP="002A335D">
            <w:pPr>
              <w:spacing w:after="0"/>
              <w:ind w:left="36"/>
            </w:pPr>
          </w:p>
        </w:tc>
        <w:tc>
          <w:tcPr>
            <w:tcW w:w="7365" w:type="dxa"/>
          </w:tcPr>
          <w:p w14:paraId="69A71FED" w14:textId="77777777" w:rsidR="004663FF" w:rsidRPr="00D35085" w:rsidRDefault="004663FF" w:rsidP="002A335D">
            <w:pPr>
              <w:spacing w:after="0"/>
              <w:rPr>
                <w:i/>
                <w:iCs/>
              </w:rPr>
            </w:pPr>
            <w:r w:rsidRPr="00D35085">
              <w:rPr>
                <w:i/>
                <w:iCs/>
              </w:rPr>
              <w:t>Salmonella abortus-equi</w:t>
            </w:r>
          </w:p>
        </w:tc>
      </w:tr>
      <w:tr w:rsidR="004663FF" w:rsidRPr="003A3085" w14:paraId="0765246C" w14:textId="77777777" w:rsidTr="001F5AA7">
        <w:tc>
          <w:tcPr>
            <w:tcW w:w="1985" w:type="dxa"/>
          </w:tcPr>
          <w:p w14:paraId="2470BD68" w14:textId="77777777" w:rsidR="004663FF" w:rsidRPr="003A3085" w:rsidRDefault="004663FF" w:rsidP="002A335D">
            <w:pPr>
              <w:spacing w:after="0"/>
              <w:ind w:left="36"/>
            </w:pPr>
          </w:p>
        </w:tc>
        <w:tc>
          <w:tcPr>
            <w:tcW w:w="7365" w:type="dxa"/>
          </w:tcPr>
          <w:p w14:paraId="141F1494" w14:textId="77777777" w:rsidR="004663FF" w:rsidRPr="00D35085" w:rsidRDefault="004663FF" w:rsidP="002A335D">
            <w:pPr>
              <w:spacing w:after="0"/>
              <w:rPr>
                <w:i/>
                <w:iCs/>
              </w:rPr>
            </w:pPr>
            <w:r w:rsidRPr="00D35085">
              <w:rPr>
                <w:i/>
                <w:iCs/>
              </w:rPr>
              <w:t>Salmonella abortus-ovis</w:t>
            </w:r>
          </w:p>
        </w:tc>
      </w:tr>
      <w:tr w:rsidR="004663FF" w:rsidRPr="003A3085" w14:paraId="7611F394" w14:textId="77777777" w:rsidTr="001F5AA7">
        <w:tc>
          <w:tcPr>
            <w:tcW w:w="1985" w:type="dxa"/>
          </w:tcPr>
          <w:p w14:paraId="4E32EE9E" w14:textId="77777777" w:rsidR="004663FF" w:rsidRPr="003A3085" w:rsidRDefault="004663FF" w:rsidP="002A335D">
            <w:pPr>
              <w:spacing w:after="0"/>
              <w:ind w:left="36"/>
            </w:pPr>
          </w:p>
        </w:tc>
        <w:tc>
          <w:tcPr>
            <w:tcW w:w="7365" w:type="dxa"/>
          </w:tcPr>
          <w:p w14:paraId="12F903C2" w14:textId="77777777" w:rsidR="004663FF" w:rsidRPr="003A3085" w:rsidRDefault="004663FF" w:rsidP="002A335D">
            <w:pPr>
              <w:spacing w:after="0"/>
            </w:pPr>
            <w:r w:rsidRPr="00D35085">
              <w:rPr>
                <w:i/>
                <w:iCs/>
              </w:rPr>
              <w:t>Salmonella Enteritidis</w:t>
            </w:r>
            <w:r w:rsidRPr="003A3085">
              <w:t xml:space="preserve"> in poultry</w:t>
            </w:r>
          </w:p>
        </w:tc>
      </w:tr>
      <w:tr w:rsidR="004663FF" w:rsidRPr="003A3085" w14:paraId="0A47C99B" w14:textId="77777777" w:rsidTr="001F5AA7">
        <w:tc>
          <w:tcPr>
            <w:tcW w:w="1985" w:type="dxa"/>
          </w:tcPr>
          <w:p w14:paraId="29BA6742" w14:textId="77777777" w:rsidR="004663FF" w:rsidRPr="003A3085" w:rsidRDefault="004663FF" w:rsidP="002A335D">
            <w:pPr>
              <w:spacing w:after="0"/>
              <w:ind w:left="36"/>
            </w:pPr>
          </w:p>
        </w:tc>
        <w:tc>
          <w:tcPr>
            <w:tcW w:w="7365" w:type="dxa"/>
          </w:tcPr>
          <w:p w14:paraId="6F18176E" w14:textId="77777777" w:rsidR="004663FF" w:rsidRPr="003A3085" w:rsidRDefault="004663FF" w:rsidP="002A335D">
            <w:pPr>
              <w:spacing w:after="0"/>
            </w:pPr>
            <w:r w:rsidRPr="00D35085">
              <w:rPr>
                <w:i/>
                <w:iCs/>
              </w:rPr>
              <w:t>Salmonella Gallinarum</w:t>
            </w:r>
            <w:r w:rsidRPr="003A3085">
              <w:t xml:space="preserve"> (fowl typhoid)</w:t>
            </w:r>
          </w:p>
        </w:tc>
      </w:tr>
      <w:tr w:rsidR="004663FF" w:rsidRPr="003A3085" w14:paraId="00E35EA8" w14:textId="77777777" w:rsidTr="001F5AA7">
        <w:tc>
          <w:tcPr>
            <w:tcW w:w="1985" w:type="dxa"/>
          </w:tcPr>
          <w:p w14:paraId="7F0DEF7C" w14:textId="77777777" w:rsidR="004663FF" w:rsidRPr="003A3085" w:rsidRDefault="004663FF" w:rsidP="002A335D">
            <w:pPr>
              <w:spacing w:after="0"/>
              <w:ind w:left="36"/>
            </w:pPr>
          </w:p>
        </w:tc>
        <w:tc>
          <w:tcPr>
            <w:tcW w:w="7365" w:type="dxa"/>
          </w:tcPr>
          <w:p w14:paraId="54A96061" w14:textId="77777777" w:rsidR="004663FF" w:rsidRPr="003A3085" w:rsidRDefault="004663FF" w:rsidP="002A335D">
            <w:pPr>
              <w:spacing w:after="0"/>
            </w:pPr>
            <w:r w:rsidRPr="003A3085">
              <w:t>Senecavirus A (Seneca Valley virus)</w:t>
            </w:r>
          </w:p>
        </w:tc>
      </w:tr>
      <w:tr w:rsidR="004663FF" w:rsidRPr="003A3085" w14:paraId="5E34811C" w14:textId="77777777" w:rsidTr="001F5AA7">
        <w:tc>
          <w:tcPr>
            <w:tcW w:w="1985" w:type="dxa"/>
          </w:tcPr>
          <w:p w14:paraId="2DB2F859" w14:textId="77777777" w:rsidR="004663FF" w:rsidRPr="003A3085" w:rsidRDefault="004663FF" w:rsidP="002A335D">
            <w:pPr>
              <w:spacing w:after="0"/>
              <w:ind w:left="36"/>
            </w:pPr>
          </w:p>
        </w:tc>
        <w:tc>
          <w:tcPr>
            <w:tcW w:w="7365" w:type="dxa"/>
          </w:tcPr>
          <w:p w14:paraId="45EE3358" w14:textId="77777777" w:rsidR="004663FF" w:rsidRPr="003A3085" w:rsidRDefault="004663FF" w:rsidP="002A335D">
            <w:pPr>
              <w:spacing w:after="0"/>
            </w:pPr>
            <w:r w:rsidRPr="003A3085">
              <w:t>Sheep pox virus or goat pox virus</w:t>
            </w:r>
          </w:p>
        </w:tc>
      </w:tr>
      <w:tr w:rsidR="004663FF" w:rsidRPr="003A3085" w14:paraId="22DBF038" w14:textId="77777777" w:rsidTr="001F5AA7">
        <w:tc>
          <w:tcPr>
            <w:tcW w:w="1985" w:type="dxa"/>
          </w:tcPr>
          <w:p w14:paraId="1F49F1EE" w14:textId="77777777" w:rsidR="004663FF" w:rsidRPr="003A3085" w:rsidRDefault="004663FF" w:rsidP="002A335D">
            <w:pPr>
              <w:spacing w:after="0"/>
              <w:ind w:left="36"/>
            </w:pPr>
          </w:p>
        </w:tc>
        <w:tc>
          <w:tcPr>
            <w:tcW w:w="7365" w:type="dxa"/>
          </w:tcPr>
          <w:p w14:paraId="72D2FA5E" w14:textId="77777777" w:rsidR="004663FF" w:rsidRPr="003A3085" w:rsidRDefault="004663FF" w:rsidP="002A335D">
            <w:pPr>
              <w:spacing w:after="0"/>
            </w:pPr>
            <w:r w:rsidRPr="003A3085">
              <w:t>Shope’s fibroma virus</w:t>
            </w:r>
          </w:p>
        </w:tc>
      </w:tr>
      <w:tr w:rsidR="004663FF" w:rsidRPr="003A3085" w14:paraId="6679FAA5" w14:textId="77777777" w:rsidTr="001F5AA7">
        <w:tc>
          <w:tcPr>
            <w:tcW w:w="1985" w:type="dxa"/>
          </w:tcPr>
          <w:p w14:paraId="6A9B68C9" w14:textId="77777777" w:rsidR="004663FF" w:rsidRPr="003A3085" w:rsidRDefault="004663FF" w:rsidP="002A335D">
            <w:pPr>
              <w:spacing w:after="0"/>
              <w:ind w:left="36"/>
            </w:pPr>
          </w:p>
        </w:tc>
        <w:tc>
          <w:tcPr>
            <w:tcW w:w="7365" w:type="dxa"/>
          </w:tcPr>
          <w:p w14:paraId="670FDC0E" w14:textId="77777777" w:rsidR="004663FF" w:rsidRPr="003A3085" w:rsidRDefault="004663FF" w:rsidP="002A335D">
            <w:pPr>
              <w:spacing w:after="0"/>
            </w:pPr>
            <w:r w:rsidRPr="003A3085">
              <w:t>Swine vesicular disease virus</w:t>
            </w:r>
          </w:p>
        </w:tc>
      </w:tr>
      <w:tr w:rsidR="004663FF" w:rsidRPr="003A3085" w14:paraId="2A5AA954" w14:textId="77777777" w:rsidTr="001F5AA7">
        <w:tc>
          <w:tcPr>
            <w:tcW w:w="1985" w:type="dxa"/>
          </w:tcPr>
          <w:p w14:paraId="70918BEB" w14:textId="77777777" w:rsidR="004663FF" w:rsidRPr="003A3085" w:rsidRDefault="004663FF" w:rsidP="002A335D">
            <w:pPr>
              <w:spacing w:after="0"/>
              <w:ind w:left="36"/>
            </w:pPr>
          </w:p>
        </w:tc>
        <w:tc>
          <w:tcPr>
            <w:tcW w:w="7365" w:type="dxa"/>
          </w:tcPr>
          <w:p w14:paraId="1AB19981" w14:textId="77777777" w:rsidR="004663FF" w:rsidRPr="003A3085" w:rsidRDefault="004663FF" w:rsidP="002A335D">
            <w:pPr>
              <w:spacing w:after="0"/>
            </w:pPr>
            <w:r w:rsidRPr="00D35085">
              <w:rPr>
                <w:i/>
                <w:iCs/>
              </w:rPr>
              <w:t>Taylorella equigenitalis</w:t>
            </w:r>
            <w:r w:rsidRPr="003A3085">
              <w:t xml:space="preserve"> (contagious equine metritis)</w:t>
            </w:r>
          </w:p>
        </w:tc>
      </w:tr>
      <w:tr w:rsidR="004663FF" w:rsidRPr="003A3085" w14:paraId="474566D1" w14:textId="77777777" w:rsidTr="001F5AA7">
        <w:tc>
          <w:tcPr>
            <w:tcW w:w="1985" w:type="dxa"/>
          </w:tcPr>
          <w:p w14:paraId="731ECF95" w14:textId="77777777" w:rsidR="004663FF" w:rsidRPr="003A3085" w:rsidRDefault="004663FF" w:rsidP="002A335D">
            <w:pPr>
              <w:spacing w:after="0"/>
              <w:ind w:left="36"/>
            </w:pPr>
          </w:p>
        </w:tc>
        <w:tc>
          <w:tcPr>
            <w:tcW w:w="7365" w:type="dxa"/>
          </w:tcPr>
          <w:p w14:paraId="000E7FB1" w14:textId="77777777" w:rsidR="004663FF" w:rsidRPr="003A3085" w:rsidRDefault="004663FF" w:rsidP="002A335D">
            <w:pPr>
              <w:spacing w:after="0"/>
            </w:pPr>
            <w:r w:rsidRPr="00D35085">
              <w:rPr>
                <w:i/>
                <w:iCs/>
              </w:rPr>
              <w:t>Taenia multiceps, T. serialis, T. brauni</w:t>
            </w:r>
            <w:r w:rsidRPr="003A3085">
              <w:t xml:space="preserve">, and </w:t>
            </w:r>
            <w:r w:rsidRPr="00D35085">
              <w:rPr>
                <w:i/>
                <w:iCs/>
              </w:rPr>
              <w:t>T. glomeratus</w:t>
            </w:r>
            <w:r w:rsidRPr="003A3085">
              <w:t xml:space="preserve"> (causing infestation with </w:t>
            </w:r>
            <w:r w:rsidRPr="00D35085">
              <w:rPr>
                <w:i/>
                <w:iCs/>
              </w:rPr>
              <w:t>Coenurus cerebralis</w:t>
            </w:r>
            <w:r w:rsidRPr="00D35085">
              <w:t>)</w:t>
            </w:r>
          </w:p>
        </w:tc>
      </w:tr>
      <w:tr w:rsidR="004663FF" w:rsidRPr="003A3085" w14:paraId="7305A71E" w14:textId="77777777" w:rsidTr="001F5AA7">
        <w:tc>
          <w:tcPr>
            <w:tcW w:w="1985" w:type="dxa"/>
          </w:tcPr>
          <w:p w14:paraId="4C863EA3" w14:textId="77777777" w:rsidR="004663FF" w:rsidRPr="003A3085" w:rsidRDefault="004663FF" w:rsidP="002A335D">
            <w:pPr>
              <w:spacing w:after="0"/>
              <w:ind w:left="36"/>
            </w:pPr>
          </w:p>
        </w:tc>
        <w:tc>
          <w:tcPr>
            <w:tcW w:w="7365" w:type="dxa"/>
          </w:tcPr>
          <w:p w14:paraId="551DCB1B" w14:textId="77777777" w:rsidR="004663FF" w:rsidRPr="003A3085" w:rsidRDefault="004663FF" w:rsidP="002A335D">
            <w:pPr>
              <w:spacing w:after="0"/>
            </w:pPr>
            <w:r w:rsidRPr="003A3085">
              <w:t>Teschovirus encephalomyelitis</w:t>
            </w:r>
          </w:p>
        </w:tc>
      </w:tr>
      <w:tr w:rsidR="004663FF" w:rsidRPr="003A3085" w14:paraId="67965967" w14:textId="77777777" w:rsidTr="001F5AA7">
        <w:tc>
          <w:tcPr>
            <w:tcW w:w="1985" w:type="dxa"/>
          </w:tcPr>
          <w:p w14:paraId="3AE921B6" w14:textId="77777777" w:rsidR="004663FF" w:rsidRPr="003A3085" w:rsidRDefault="004663FF" w:rsidP="002A335D">
            <w:pPr>
              <w:spacing w:after="0"/>
              <w:ind w:left="36"/>
            </w:pPr>
          </w:p>
        </w:tc>
        <w:tc>
          <w:tcPr>
            <w:tcW w:w="7365" w:type="dxa"/>
          </w:tcPr>
          <w:p w14:paraId="1CBF07AE" w14:textId="77777777" w:rsidR="004663FF" w:rsidRPr="003A3085" w:rsidRDefault="004663FF" w:rsidP="002A335D">
            <w:pPr>
              <w:spacing w:after="0"/>
            </w:pPr>
            <w:r w:rsidRPr="00AF6F94">
              <w:rPr>
                <w:i/>
                <w:iCs/>
              </w:rPr>
              <w:t>Theileria annulata</w:t>
            </w:r>
            <w:r w:rsidRPr="003A3085">
              <w:t xml:space="preserve"> (Mediterranean theilerosis)</w:t>
            </w:r>
          </w:p>
        </w:tc>
      </w:tr>
      <w:tr w:rsidR="004663FF" w:rsidRPr="003A3085" w14:paraId="33B298EC" w14:textId="77777777" w:rsidTr="001F5AA7">
        <w:tc>
          <w:tcPr>
            <w:tcW w:w="1985" w:type="dxa"/>
          </w:tcPr>
          <w:p w14:paraId="0DF0B14B" w14:textId="77777777" w:rsidR="004663FF" w:rsidRPr="003A3085" w:rsidRDefault="004663FF" w:rsidP="002A335D">
            <w:pPr>
              <w:spacing w:after="0"/>
              <w:ind w:left="36"/>
            </w:pPr>
          </w:p>
        </w:tc>
        <w:tc>
          <w:tcPr>
            <w:tcW w:w="7365" w:type="dxa"/>
          </w:tcPr>
          <w:p w14:paraId="65CE3ACC" w14:textId="77777777" w:rsidR="004663FF" w:rsidRPr="003A3085" w:rsidRDefault="004663FF" w:rsidP="002A335D">
            <w:pPr>
              <w:spacing w:after="0"/>
            </w:pPr>
            <w:r w:rsidRPr="00AF6F94">
              <w:rPr>
                <w:i/>
                <w:iCs/>
              </w:rPr>
              <w:t>Theileria parva</w:t>
            </w:r>
            <w:r w:rsidRPr="003A3085">
              <w:t xml:space="preserve"> (East Coast fever)</w:t>
            </w:r>
          </w:p>
        </w:tc>
      </w:tr>
      <w:tr w:rsidR="004663FF" w:rsidRPr="003A3085" w14:paraId="21A95258" w14:textId="77777777" w:rsidTr="001F5AA7">
        <w:tc>
          <w:tcPr>
            <w:tcW w:w="1985" w:type="dxa"/>
          </w:tcPr>
          <w:p w14:paraId="65A17664" w14:textId="77777777" w:rsidR="004663FF" w:rsidRPr="003A3085" w:rsidRDefault="004663FF" w:rsidP="002A335D">
            <w:pPr>
              <w:spacing w:after="0"/>
              <w:ind w:left="36"/>
            </w:pPr>
          </w:p>
        </w:tc>
        <w:tc>
          <w:tcPr>
            <w:tcW w:w="7365" w:type="dxa"/>
          </w:tcPr>
          <w:p w14:paraId="7E47C04D" w14:textId="77777777" w:rsidR="004663FF" w:rsidRPr="003A3085" w:rsidRDefault="004663FF" w:rsidP="002A335D">
            <w:pPr>
              <w:spacing w:after="0"/>
            </w:pPr>
            <w:r w:rsidRPr="003A3085">
              <w:t>Transmissible gastroenteritis coronavirus</w:t>
            </w:r>
          </w:p>
        </w:tc>
      </w:tr>
      <w:tr w:rsidR="004663FF" w:rsidRPr="003A3085" w14:paraId="6703FCBA" w14:textId="77777777" w:rsidTr="001F5AA7">
        <w:tc>
          <w:tcPr>
            <w:tcW w:w="1985" w:type="dxa"/>
          </w:tcPr>
          <w:p w14:paraId="77C8C3EB" w14:textId="77777777" w:rsidR="004663FF" w:rsidRPr="003A3085" w:rsidRDefault="004663FF" w:rsidP="002A335D">
            <w:pPr>
              <w:spacing w:after="0"/>
              <w:ind w:left="36"/>
            </w:pPr>
          </w:p>
        </w:tc>
        <w:tc>
          <w:tcPr>
            <w:tcW w:w="7365" w:type="dxa"/>
          </w:tcPr>
          <w:p w14:paraId="6C111949" w14:textId="77777777" w:rsidR="004663FF" w:rsidRPr="00AF6F94" w:rsidRDefault="004663FF" w:rsidP="002A335D">
            <w:pPr>
              <w:spacing w:after="0"/>
              <w:rPr>
                <w:spacing w:val="-4"/>
              </w:rPr>
            </w:pPr>
            <w:r w:rsidRPr="00AF6F94">
              <w:rPr>
                <w:spacing w:val="-4"/>
              </w:rPr>
              <w:t>Transmissible spongiform encephalopathies (bovine spongiform encephalopathy, chronic wasting disease feline</w:t>
            </w:r>
          </w:p>
        </w:tc>
      </w:tr>
      <w:tr w:rsidR="004663FF" w:rsidRPr="003A3085" w14:paraId="43B5B1C6" w14:textId="77777777" w:rsidTr="001F5AA7">
        <w:tc>
          <w:tcPr>
            <w:tcW w:w="1985" w:type="dxa"/>
          </w:tcPr>
          <w:p w14:paraId="1F036B7A" w14:textId="77777777" w:rsidR="004663FF" w:rsidRPr="003A3085" w:rsidRDefault="004663FF" w:rsidP="002A335D">
            <w:pPr>
              <w:spacing w:after="0"/>
              <w:ind w:left="36"/>
            </w:pPr>
          </w:p>
        </w:tc>
        <w:tc>
          <w:tcPr>
            <w:tcW w:w="7365" w:type="dxa"/>
          </w:tcPr>
          <w:p w14:paraId="613EDD1E" w14:textId="77777777" w:rsidR="004663FF" w:rsidRPr="003A3085" w:rsidRDefault="004663FF" w:rsidP="002A335D">
            <w:pPr>
              <w:spacing w:after="0"/>
              <w:ind w:left="174"/>
            </w:pPr>
            <w:r w:rsidRPr="003A3085">
              <w:t>spongiform encephalopathy, scrapie)</w:t>
            </w:r>
          </w:p>
        </w:tc>
      </w:tr>
      <w:tr w:rsidR="004663FF" w:rsidRPr="003A3085" w14:paraId="7BA717AE" w14:textId="77777777" w:rsidTr="001F5AA7">
        <w:tc>
          <w:tcPr>
            <w:tcW w:w="1985" w:type="dxa"/>
          </w:tcPr>
          <w:p w14:paraId="2C71C5A8" w14:textId="77777777" w:rsidR="004663FF" w:rsidRPr="003A3085" w:rsidRDefault="004663FF" w:rsidP="002A335D">
            <w:pPr>
              <w:spacing w:after="0"/>
              <w:ind w:left="36"/>
            </w:pPr>
          </w:p>
        </w:tc>
        <w:tc>
          <w:tcPr>
            <w:tcW w:w="7365" w:type="dxa"/>
          </w:tcPr>
          <w:p w14:paraId="23B897DF" w14:textId="77777777" w:rsidR="004663FF" w:rsidRPr="003A3085" w:rsidRDefault="004663FF" w:rsidP="002A335D">
            <w:pPr>
              <w:spacing w:after="0"/>
            </w:pPr>
            <w:r w:rsidRPr="00AF6F94">
              <w:rPr>
                <w:i/>
                <w:iCs/>
              </w:rPr>
              <w:t>Trichinella</w:t>
            </w:r>
            <w:r w:rsidRPr="003A3085">
              <w:t xml:space="preserve"> spp.</w:t>
            </w:r>
          </w:p>
        </w:tc>
      </w:tr>
      <w:tr w:rsidR="004663FF" w:rsidRPr="003A3085" w14:paraId="6285E4A0" w14:textId="77777777" w:rsidTr="001F5AA7">
        <w:tc>
          <w:tcPr>
            <w:tcW w:w="1985" w:type="dxa"/>
          </w:tcPr>
          <w:p w14:paraId="54446DF6" w14:textId="77777777" w:rsidR="004663FF" w:rsidRPr="003A3085" w:rsidRDefault="004663FF" w:rsidP="002A335D">
            <w:pPr>
              <w:spacing w:after="0"/>
              <w:ind w:left="36"/>
            </w:pPr>
          </w:p>
        </w:tc>
        <w:tc>
          <w:tcPr>
            <w:tcW w:w="7365" w:type="dxa"/>
          </w:tcPr>
          <w:p w14:paraId="603B6B07" w14:textId="77777777" w:rsidR="004663FF" w:rsidRPr="003A3085" w:rsidRDefault="004663FF" w:rsidP="002A335D">
            <w:pPr>
              <w:spacing w:after="0"/>
            </w:pPr>
            <w:r w:rsidRPr="00AF6F94">
              <w:rPr>
                <w:i/>
                <w:iCs/>
              </w:rPr>
              <w:t>Trypanosomosis cruzi</w:t>
            </w:r>
            <w:r w:rsidRPr="003A3085">
              <w:t xml:space="preserve"> (Chagas disease)</w:t>
            </w:r>
          </w:p>
        </w:tc>
      </w:tr>
      <w:tr w:rsidR="004663FF" w:rsidRPr="003A3085" w14:paraId="6C134B11" w14:textId="77777777" w:rsidTr="001F5AA7">
        <w:tc>
          <w:tcPr>
            <w:tcW w:w="1985" w:type="dxa"/>
          </w:tcPr>
          <w:p w14:paraId="45A0BC58" w14:textId="77777777" w:rsidR="004663FF" w:rsidRPr="003A3085" w:rsidRDefault="004663FF" w:rsidP="002A335D">
            <w:pPr>
              <w:spacing w:after="0"/>
              <w:ind w:left="36"/>
            </w:pPr>
          </w:p>
        </w:tc>
        <w:tc>
          <w:tcPr>
            <w:tcW w:w="7365" w:type="dxa"/>
          </w:tcPr>
          <w:p w14:paraId="42665D3A" w14:textId="77777777" w:rsidR="004663FF" w:rsidRPr="003A3085" w:rsidRDefault="004663FF" w:rsidP="002A335D">
            <w:pPr>
              <w:spacing w:after="0"/>
            </w:pPr>
            <w:r w:rsidRPr="00AF6F94">
              <w:rPr>
                <w:i/>
                <w:iCs/>
              </w:rPr>
              <w:t>Trypanosoma equiperdum</w:t>
            </w:r>
            <w:r w:rsidRPr="003A3085">
              <w:t xml:space="preserve"> (dourine)</w:t>
            </w:r>
          </w:p>
        </w:tc>
      </w:tr>
      <w:tr w:rsidR="004663FF" w:rsidRPr="003A3085" w14:paraId="1BF9EF3A" w14:textId="77777777" w:rsidTr="001F5AA7">
        <w:tc>
          <w:tcPr>
            <w:tcW w:w="1985" w:type="dxa"/>
          </w:tcPr>
          <w:p w14:paraId="3B33B294" w14:textId="77777777" w:rsidR="004663FF" w:rsidRPr="003A3085" w:rsidRDefault="004663FF" w:rsidP="002A335D">
            <w:pPr>
              <w:spacing w:after="0"/>
              <w:ind w:left="36"/>
            </w:pPr>
          </w:p>
        </w:tc>
        <w:tc>
          <w:tcPr>
            <w:tcW w:w="7365" w:type="dxa"/>
          </w:tcPr>
          <w:p w14:paraId="4956A4B7" w14:textId="77777777" w:rsidR="004663FF" w:rsidRPr="003A3085" w:rsidRDefault="004663FF" w:rsidP="002A335D">
            <w:pPr>
              <w:spacing w:after="0"/>
            </w:pPr>
            <w:r w:rsidRPr="00AF6F94">
              <w:rPr>
                <w:i/>
                <w:iCs/>
              </w:rPr>
              <w:t>Trypanosoma evansi</w:t>
            </w:r>
            <w:r w:rsidRPr="003A3085">
              <w:t xml:space="preserve"> (surra)</w:t>
            </w:r>
          </w:p>
        </w:tc>
      </w:tr>
      <w:tr w:rsidR="004663FF" w:rsidRPr="003A3085" w14:paraId="765FF7C5" w14:textId="77777777" w:rsidTr="001F5AA7">
        <w:tc>
          <w:tcPr>
            <w:tcW w:w="1985" w:type="dxa"/>
          </w:tcPr>
          <w:p w14:paraId="5E5B4961" w14:textId="77777777" w:rsidR="004663FF" w:rsidRPr="003A3085" w:rsidRDefault="004663FF" w:rsidP="002A335D">
            <w:pPr>
              <w:spacing w:after="0"/>
              <w:ind w:left="36"/>
            </w:pPr>
          </w:p>
        </w:tc>
        <w:tc>
          <w:tcPr>
            <w:tcW w:w="7365" w:type="dxa"/>
          </w:tcPr>
          <w:p w14:paraId="6F1AE8C0" w14:textId="77777777" w:rsidR="004663FF" w:rsidRPr="003A3085" w:rsidRDefault="004663FF" w:rsidP="002A335D">
            <w:pPr>
              <w:spacing w:after="0"/>
            </w:pPr>
            <w:r w:rsidRPr="00AF6F94">
              <w:rPr>
                <w:i/>
                <w:iCs/>
              </w:rPr>
              <w:t xml:space="preserve">Trypanosomosis </w:t>
            </w:r>
            <w:r w:rsidRPr="003A3085">
              <w:t>(tsetse fly associated)</w:t>
            </w:r>
          </w:p>
        </w:tc>
      </w:tr>
      <w:tr w:rsidR="004663FF" w:rsidRPr="003A3085" w14:paraId="3F1CAF1C" w14:textId="77777777" w:rsidTr="001F5AA7">
        <w:tc>
          <w:tcPr>
            <w:tcW w:w="1985" w:type="dxa"/>
          </w:tcPr>
          <w:p w14:paraId="5AB141AB" w14:textId="77777777" w:rsidR="004663FF" w:rsidRPr="003A3085" w:rsidRDefault="004663FF" w:rsidP="002A335D">
            <w:pPr>
              <w:spacing w:after="0"/>
              <w:ind w:left="36"/>
            </w:pPr>
          </w:p>
        </w:tc>
        <w:tc>
          <w:tcPr>
            <w:tcW w:w="7365" w:type="dxa"/>
          </w:tcPr>
          <w:p w14:paraId="5D3115C3" w14:textId="77777777" w:rsidR="004663FF" w:rsidRPr="003A3085" w:rsidRDefault="004663FF" w:rsidP="002A335D">
            <w:pPr>
              <w:spacing w:after="0"/>
            </w:pPr>
            <w:r w:rsidRPr="003A3085">
              <w:t>Vesicular exanthema of swine virus</w:t>
            </w:r>
          </w:p>
        </w:tc>
      </w:tr>
      <w:tr w:rsidR="004663FF" w:rsidRPr="003A3085" w14:paraId="755791A0" w14:textId="77777777" w:rsidTr="001F5AA7">
        <w:tc>
          <w:tcPr>
            <w:tcW w:w="1985" w:type="dxa"/>
          </w:tcPr>
          <w:p w14:paraId="4A7693C5" w14:textId="77777777" w:rsidR="004663FF" w:rsidRPr="003A3085" w:rsidRDefault="004663FF" w:rsidP="002A335D">
            <w:pPr>
              <w:spacing w:after="0"/>
              <w:ind w:left="36"/>
            </w:pPr>
          </w:p>
        </w:tc>
        <w:tc>
          <w:tcPr>
            <w:tcW w:w="7365" w:type="dxa"/>
          </w:tcPr>
          <w:p w14:paraId="420FDB29" w14:textId="77777777" w:rsidR="004663FF" w:rsidRPr="003A3085" w:rsidRDefault="004663FF" w:rsidP="002A335D">
            <w:pPr>
              <w:spacing w:after="0"/>
            </w:pPr>
            <w:r w:rsidRPr="003A3085">
              <w:t>Vesicular stomatitis virus</w:t>
            </w:r>
          </w:p>
        </w:tc>
      </w:tr>
      <w:tr w:rsidR="004663FF" w:rsidRPr="003A3085" w14:paraId="5517EA8E" w14:textId="77777777" w:rsidTr="001F5AA7">
        <w:tc>
          <w:tcPr>
            <w:tcW w:w="1985" w:type="dxa"/>
          </w:tcPr>
          <w:p w14:paraId="3B7AB03F" w14:textId="77777777" w:rsidR="004663FF" w:rsidRPr="003A3085" w:rsidRDefault="004663FF" w:rsidP="002A335D">
            <w:pPr>
              <w:spacing w:after="0"/>
              <w:ind w:left="36"/>
            </w:pPr>
          </w:p>
        </w:tc>
        <w:tc>
          <w:tcPr>
            <w:tcW w:w="7365" w:type="dxa"/>
          </w:tcPr>
          <w:p w14:paraId="6CC823F2" w14:textId="77777777" w:rsidR="004663FF" w:rsidRPr="003A3085" w:rsidRDefault="004663FF" w:rsidP="002A335D">
            <w:pPr>
              <w:spacing w:after="0"/>
            </w:pPr>
            <w:r w:rsidRPr="003A3085">
              <w:t>Warble-fly (warble-fly myiasis)</w:t>
            </w:r>
          </w:p>
        </w:tc>
      </w:tr>
      <w:tr w:rsidR="004663FF" w:rsidRPr="003A3085" w14:paraId="213A2A29" w14:textId="77777777" w:rsidTr="001F5AA7">
        <w:tc>
          <w:tcPr>
            <w:tcW w:w="1985" w:type="dxa"/>
          </w:tcPr>
          <w:p w14:paraId="118E3C4E" w14:textId="77777777" w:rsidR="004663FF" w:rsidRPr="003A3085" w:rsidRDefault="004663FF" w:rsidP="002A335D">
            <w:pPr>
              <w:spacing w:after="0"/>
              <w:ind w:left="36"/>
            </w:pPr>
          </w:p>
        </w:tc>
        <w:tc>
          <w:tcPr>
            <w:tcW w:w="7365" w:type="dxa"/>
          </w:tcPr>
          <w:p w14:paraId="18AC3356" w14:textId="77777777" w:rsidR="004663FF" w:rsidRPr="003A3085" w:rsidRDefault="004663FF" w:rsidP="002A335D">
            <w:pPr>
              <w:spacing w:after="0"/>
            </w:pPr>
            <w:r w:rsidRPr="003A3085">
              <w:t>Wesselsbron virus</w:t>
            </w:r>
          </w:p>
        </w:tc>
      </w:tr>
      <w:tr w:rsidR="004663FF" w:rsidRPr="003A3085" w14:paraId="25AB91DB" w14:textId="77777777" w:rsidTr="001F5AA7">
        <w:tc>
          <w:tcPr>
            <w:tcW w:w="1985" w:type="dxa"/>
            <w:tcBorders>
              <w:bottom w:val="single" w:sz="4" w:space="0" w:color="auto"/>
            </w:tcBorders>
          </w:tcPr>
          <w:p w14:paraId="4F70180C" w14:textId="77777777" w:rsidR="004663FF" w:rsidRPr="003A3085" w:rsidRDefault="004663FF" w:rsidP="00B075FF">
            <w:pPr>
              <w:ind w:left="36"/>
            </w:pPr>
          </w:p>
        </w:tc>
        <w:tc>
          <w:tcPr>
            <w:tcW w:w="7365" w:type="dxa"/>
            <w:tcBorders>
              <w:bottom w:val="single" w:sz="4" w:space="0" w:color="auto"/>
            </w:tcBorders>
          </w:tcPr>
          <w:p w14:paraId="1A576432" w14:textId="77777777" w:rsidR="004663FF" w:rsidRPr="003A3085" w:rsidRDefault="004663FF" w:rsidP="00B075FF">
            <w:r w:rsidRPr="003A3085">
              <w:t>West Nile Virus (clinical disease)</w:t>
            </w:r>
          </w:p>
        </w:tc>
      </w:tr>
    </w:tbl>
    <w:p w14:paraId="4207412C" w14:textId="77777777" w:rsidR="004663FF" w:rsidRDefault="004663FF" w:rsidP="004663FF">
      <w:pPr>
        <w:pStyle w:val="GG-Title3"/>
        <w:spacing w:before="80"/>
      </w:pPr>
      <w:r>
        <w:t>Report Only Diseases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63FF" w:rsidRPr="00AF6F94" w14:paraId="02B208DC" w14:textId="77777777" w:rsidTr="001F5AA7">
        <w:trPr>
          <w:jc w:val="center"/>
        </w:trPr>
        <w:tc>
          <w:tcPr>
            <w:tcW w:w="5000" w:type="pct"/>
            <w:tcBorders>
              <w:top w:val="single" w:sz="4" w:space="0" w:color="auto"/>
              <w:bottom w:val="single" w:sz="4" w:space="0" w:color="auto"/>
            </w:tcBorders>
          </w:tcPr>
          <w:p w14:paraId="2B5BFAD2" w14:textId="77777777" w:rsidR="004663FF" w:rsidRPr="00AF6F94" w:rsidRDefault="004663FF" w:rsidP="001F5AA7">
            <w:pPr>
              <w:spacing w:before="40" w:after="40"/>
              <w:jc w:val="center"/>
              <w:rPr>
                <w:b/>
                <w:bCs/>
              </w:rPr>
            </w:pPr>
            <w:r w:rsidRPr="00AF6F94">
              <w:rPr>
                <w:b/>
                <w:bCs/>
              </w:rPr>
              <w:t>Diseases, Infections, and Infestations</w:t>
            </w:r>
          </w:p>
        </w:tc>
      </w:tr>
      <w:tr w:rsidR="004663FF" w:rsidRPr="00AF6F94" w14:paraId="45DFB796" w14:textId="77777777" w:rsidTr="001F5AA7">
        <w:trPr>
          <w:jc w:val="center"/>
        </w:trPr>
        <w:tc>
          <w:tcPr>
            <w:tcW w:w="5000" w:type="pct"/>
            <w:tcBorders>
              <w:top w:val="single" w:sz="4" w:space="0" w:color="auto"/>
            </w:tcBorders>
          </w:tcPr>
          <w:p w14:paraId="030A86BD" w14:textId="77777777" w:rsidR="004663FF" w:rsidRPr="00AF6F94" w:rsidRDefault="004663FF" w:rsidP="001F5AA7">
            <w:pPr>
              <w:tabs>
                <w:tab w:val="clear" w:pos="320"/>
                <w:tab w:val="clear" w:pos="1920"/>
                <w:tab w:val="clear" w:pos="2080"/>
                <w:tab w:val="left" w:pos="2162"/>
                <w:tab w:val="left" w:pos="2304"/>
              </w:tabs>
              <w:spacing w:before="40" w:after="0"/>
              <w:ind w:left="2446"/>
            </w:pPr>
            <w:r w:rsidRPr="00AF6F94">
              <w:t>Footrot (</w:t>
            </w:r>
            <w:r w:rsidRPr="00FE3511">
              <w:rPr>
                <w:i/>
                <w:iCs/>
              </w:rPr>
              <w:t>Dichelobacter nodosus</w:t>
            </w:r>
            <w:r w:rsidRPr="00AF6F94">
              <w:t>) (in sheep and in goats only)</w:t>
            </w:r>
          </w:p>
        </w:tc>
      </w:tr>
      <w:tr w:rsidR="004663FF" w:rsidRPr="00AF6F94" w14:paraId="43AD249E" w14:textId="77777777" w:rsidTr="001F5AA7">
        <w:trPr>
          <w:jc w:val="center"/>
        </w:trPr>
        <w:tc>
          <w:tcPr>
            <w:tcW w:w="5000" w:type="pct"/>
          </w:tcPr>
          <w:p w14:paraId="3292C570" w14:textId="77777777" w:rsidR="004663FF" w:rsidRPr="00AF6F94" w:rsidRDefault="004663FF" w:rsidP="001F5AA7">
            <w:pPr>
              <w:tabs>
                <w:tab w:val="clear" w:pos="320"/>
                <w:tab w:val="clear" w:pos="1920"/>
                <w:tab w:val="clear" w:pos="2080"/>
                <w:tab w:val="left" w:pos="2162"/>
                <w:tab w:val="left" w:pos="2304"/>
              </w:tabs>
              <w:spacing w:after="0"/>
              <w:ind w:left="2446"/>
            </w:pPr>
            <w:r w:rsidRPr="00AF6F94">
              <w:t>Japanese encephalitis virus</w:t>
            </w:r>
          </w:p>
        </w:tc>
      </w:tr>
      <w:tr w:rsidR="004663FF" w:rsidRPr="00AF6F94" w14:paraId="33D95CA1" w14:textId="77777777" w:rsidTr="001F5AA7">
        <w:trPr>
          <w:jc w:val="center"/>
        </w:trPr>
        <w:tc>
          <w:tcPr>
            <w:tcW w:w="5000" w:type="pct"/>
          </w:tcPr>
          <w:p w14:paraId="64628D73" w14:textId="77777777" w:rsidR="004663FF" w:rsidRPr="00AF6F94" w:rsidRDefault="004663FF" w:rsidP="001F5AA7">
            <w:pPr>
              <w:tabs>
                <w:tab w:val="clear" w:pos="320"/>
                <w:tab w:val="clear" w:pos="1920"/>
                <w:tab w:val="clear" w:pos="2080"/>
                <w:tab w:val="left" w:pos="2162"/>
                <w:tab w:val="left" w:pos="2304"/>
              </w:tabs>
              <w:spacing w:after="0"/>
              <w:ind w:left="2446"/>
            </w:pPr>
            <w:r w:rsidRPr="00AF6F94">
              <w:t>Paratuberculosis (Johne’s disease)</w:t>
            </w:r>
          </w:p>
        </w:tc>
      </w:tr>
      <w:tr w:rsidR="004663FF" w:rsidRPr="00AF6F94" w14:paraId="45CF467C" w14:textId="77777777" w:rsidTr="001F5AA7">
        <w:trPr>
          <w:jc w:val="center"/>
        </w:trPr>
        <w:tc>
          <w:tcPr>
            <w:tcW w:w="5000" w:type="pct"/>
          </w:tcPr>
          <w:p w14:paraId="34C35CE3" w14:textId="77777777" w:rsidR="004663FF" w:rsidRPr="00AF6F94" w:rsidRDefault="004663FF" w:rsidP="001F5AA7">
            <w:pPr>
              <w:tabs>
                <w:tab w:val="clear" w:pos="320"/>
                <w:tab w:val="clear" w:pos="1920"/>
                <w:tab w:val="clear" w:pos="2080"/>
                <w:tab w:val="left" w:pos="2162"/>
                <w:tab w:val="left" w:pos="2304"/>
              </w:tabs>
              <w:spacing w:after="0"/>
              <w:ind w:left="2446"/>
            </w:pPr>
            <w:r w:rsidRPr="00FE3511">
              <w:rPr>
                <w:i/>
                <w:iCs/>
              </w:rPr>
              <w:t>Streptococcus equi equi</w:t>
            </w:r>
            <w:r w:rsidRPr="00AF6F94">
              <w:t xml:space="preserve"> (strangles)</w:t>
            </w:r>
          </w:p>
        </w:tc>
      </w:tr>
      <w:tr w:rsidR="004663FF" w:rsidRPr="00AF6F94" w14:paraId="2D9C61B2" w14:textId="77777777" w:rsidTr="001F5AA7">
        <w:trPr>
          <w:jc w:val="center"/>
        </w:trPr>
        <w:tc>
          <w:tcPr>
            <w:tcW w:w="5000" w:type="pct"/>
            <w:tcBorders>
              <w:bottom w:val="single" w:sz="4" w:space="0" w:color="auto"/>
            </w:tcBorders>
          </w:tcPr>
          <w:p w14:paraId="3BCFCA9B" w14:textId="77777777" w:rsidR="004663FF" w:rsidRPr="00AF6F94" w:rsidRDefault="004663FF" w:rsidP="00B075FF">
            <w:pPr>
              <w:tabs>
                <w:tab w:val="clear" w:pos="320"/>
                <w:tab w:val="clear" w:pos="1920"/>
                <w:tab w:val="clear" w:pos="2080"/>
                <w:tab w:val="left" w:pos="2162"/>
                <w:tab w:val="left" w:pos="2304"/>
              </w:tabs>
              <w:ind w:left="2444"/>
            </w:pPr>
            <w:r w:rsidRPr="00AF6F94">
              <w:t>Virulent pigeon paramyxovirus</w:t>
            </w:r>
          </w:p>
        </w:tc>
      </w:tr>
    </w:tbl>
    <w:p w14:paraId="635CA4C8" w14:textId="77777777" w:rsidR="004663FF" w:rsidRDefault="004663FF" w:rsidP="004663FF">
      <w:pPr>
        <w:spacing w:before="80"/>
      </w:pPr>
      <w:r>
        <w:t>This notice will come into force on 1 January 2025 and will remain in force unless amended or revoked by a subsequent notice.</w:t>
      </w:r>
    </w:p>
    <w:p w14:paraId="742A728E" w14:textId="77777777" w:rsidR="004663FF" w:rsidRDefault="004663FF" w:rsidP="004663FF">
      <w:pPr>
        <w:pStyle w:val="GG-SDated"/>
      </w:pPr>
      <w:r>
        <w:t>Dated: 16 December 2024</w:t>
      </w:r>
    </w:p>
    <w:p w14:paraId="1B79B2FD" w14:textId="77777777" w:rsidR="004663FF" w:rsidRDefault="004663FF" w:rsidP="004663FF">
      <w:pPr>
        <w:pStyle w:val="GG-SName"/>
      </w:pPr>
      <w:r>
        <w:t>Christopher James Etherton</w:t>
      </w:r>
    </w:p>
    <w:p w14:paraId="26D46210" w14:textId="77777777" w:rsidR="004663FF" w:rsidRDefault="004663FF" w:rsidP="004663FF">
      <w:pPr>
        <w:pStyle w:val="GG-Signature"/>
      </w:pPr>
      <w:r>
        <w:t>Chief Inspector of Stock</w:t>
      </w:r>
    </w:p>
    <w:p w14:paraId="3CC2C499" w14:textId="77777777" w:rsidR="004663FF" w:rsidRDefault="004663FF" w:rsidP="004663FF">
      <w:pPr>
        <w:pStyle w:val="GG-Signature"/>
      </w:pPr>
      <w:r>
        <w:t>Delegate of the Minister for Primary Industries and Regional Development</w:t>
      </w:r>
    </w:p>
    <w:p w14:paraId="16FCF1AF" w14:textId="77777777" w:rsidR="004663FF" w:rsidRDefault="004663FF" w:rsidP="004663FF">
      <w:pPr>
        <w:pStyle w:val="GG-Signature"/>
        <w:pBdr>
          <w:top w:val="single" w:sz="4" w:space="1" w:color="auto"/>
        </w:pBdr>
        <w:spacing w:before="100" w:line="14" w:lineRule="exact"/>
        <w:jc w:val="center"/>
      </w:pPr>
    </w:p>
    <w:p w14:paraId="17A798A2" w14:textId="77777777" w:rsidR="00D04938" w:rsidRPr="007546ED" w:rsidRDefault="00D04938" w:rsidP="004663FF">
      <w:pPr>
        <w:pStyle w:val="NoSpacing"/>
      </w:pPr>
    </w:p>
    <w:p w14:paraId="623E01AB" w14:textId="77777777" w:rsidR="004663FF" w:rsidRDefault="004663FF" w:rsidP="004663FF">
      <w:pPr>
        <w:pStyle w:val="GG-Title1"/>
      </w:pPr>
      <w:r>
        <w:t>LIVESTOCK ACT 1997</w:t>
      </w:r>
    </w:p>
    <w:p w14:paraId="7FD2E98A" w14:textId="77777777" w:rsidR="004663FF" w:rsidRDefault="004663FF" w:rsidP="004663FF">
      <w:pPr>
        <w:pStyle w:val="GG-Title2"/>
      </w:pPr>
      <w:r>
        <w:t>Section 37</w:t>
      </w:r>
    </w:p>
    <w:p w14:paraId="59564CF7" w14:textId="77777777" w:rsidR="004663FF" w:rsidRDefault="004663FF" w:rsidP="004663FF">
      <w:pPr>
        <w:pStyle w:val="GG-Title3"/>
      </w:pPr>
      <w:r>
        <w:t>Requirements for the Control or Eradication of Footrot (Dichelobacter nodosus)</w:t>
      </w:r>
    </w:p>
    <w:p w14:paraId="5ED3870E" w14:textId="77777777" w:rsidR="004663FF" w:rsidRDefault="004663FF" w:rsidP="004663FF">
      <w:r w:rsidRPr="00B07594">
        <w:rPr>
          <w:spacing w:val="-2"/>
        </w:rPr>
        <w:t xml:space="preserve">Pursuant to Section 37 of the </w:t>
      </w:r>
      <w:r w:rsidRPr="00B07594">
        <w:rPr>
          <w:i/>
          <w:iCs/>
          <w:spacing w:val="-2"/>
        </w:rPr>
        <w:t>Livestock Act 1997</w:t>
      </w:r>
      <w:r w:rsidRPr="00B07594">
        <w:rPr>
          <w:spacing w:val="-2"/>
        </w:rPr>
        <w:t xml:space="preserve"> (Act) and for the purposes of controlling or eradicating footrot, I Christopher James Etherton,</w:t>
      </w:r>
      <w:r>
        <w:t xml:space="preserve"> Chief Inspector of Stock and delegate of the Minster for Primary Industries and Regional Development impose the following requirements:</w:t>
      </w:r>
    </w:p>
    <w:p w14:paraId="73F1106E" w14:textId="77777777" w:rsidR="004663FF" w:rsidRDefault="004663FF" w:rsidP="004663FF">
      <w:pPr>
        <w:ind w:left="426" w:hanging="284"/>
      </w:pPr>
      <w:r>
        <w:t>1.</w:t>
      </w:r>
      <w:r>
        <w:tab/>
        <w:t>the requirements listed in Schedule 1, which apply generally throughout the State;</w:t>
      </w:r>
    </w:p>
    <w:p w14:paraId="02103ED5" w14:textId="77777777" w:rsidR="004663FF" w:rsidRDefault="004663FF" w:rsidP="004663FF">
      <w:pPr>
        <w:ind w:left="426" w:hanging="284"/>
      </w:pPr>
      <w:r>
        <w:t>2.</w:t>
      </w:r>
      <w:r>
        <w:tab/>
        <w:t>the requirement that a person must not undertake an activity listed in Schedule 2 Column A unless it is undertaken in accordance with the requirements listed in Schedule 2 Column B for that activity.</w:t>
      </w:r>
    </w:p>
    <w:p w14:paraId="44471006" w14:textId="77777777" w:rsidR="004663FF" w:rsidRDefault="004663FF" w:rsidP="004663FF">
      <w:pPr>
        <w:pStyle w:val="GG-Title2"/>
      </w:pPr>
      <w:r>
        <w:t>Schedule 1</w:t>
      </w:r>
    </w:p>
    <w:p w14:paraId="753E9B2F" w14:textId="77777777" w:rsidR="004663FF" w:rsidRDefault="004663FF" w:rsidP="004663FF">
      <w:pPr>
        <w:pStyle w:val="GG-Title3"/>
      </w:pPr>
      <w:r>
        <w:t>Activities Within the State</w:t>
      </w:r>
    </w:p>
    <w:p w14:paraId="7DD44538" w14:textId="77777777" w:rsidR="004663FF" w:rsidRDefault="004663FF" w:rsidP="004663FF">
      <w:pPr>
        <w:ind w:left="426" w:hanging="284"/>
      </w:pPr>
      <w:r>
        <w:t>1.</w:t>
      </w:r>
      <w:r>
        <w:tab/>
        <w:t xml:space="preserve">If a person knows or has reason to suspect that livestock owned by or under his or her control are affected with </w:t>
      </w:r>
      <w:r w:rsidRPr="00875E50">
        <w:rPr>
          <w:i/>
          <w:iCs/>
        </w:rPr>
        <w:t>footrot</w:t>
      </w:r>
      <w:r>
        <w:t xml:space="preserve">, the person must take all reasonable measures to control or eradicate the </w:t>
      </w:r>
      <w:r w:rsidRPr="00875E50">
        <w:rPr>
          <w:i/>
          <w:iCs/>
        </w:rPr>
        <w:t>footrot</w:t>
      </w:r>
      <w:r>
        <w:t>.</w:t>
      </w:r>
    </w:p>
    <w:p w14:paraId="53706BF4" w14:textId="77777777" w:rsidR="004663FF" w:rsidRDefault="004663FF" w:rsidP="004663FF">
      <w:pPr>
        <w:ind w:left="426" w:hanging="284"/>
      </w:pPr>
      <w:r>
        <w:t>2.</w:t>
      </w:r>
      <w:r>
        <w:tab/>
        <w:t xml:space="preserve">A person must not do an act intending that, or being recklessly indifferent as to whether, livestock become affected or further affected with </w:t>
      </w:r>
      <w:r w:rsidRPr="00875E50">
        <w:rPr>
          <w:i/>
          <w:iCs/>
        </w:rPr>
        <w:t>footrot</w:t>
      </w:r>
      <w:r>
        <w:t>.</w:t>
      </w:r>
    </w:p>
    <w:p w14:paraId="1AEA5E2A" w14:textId="77777777" w:rsidR="004663FF" w:rsidRDefault="004663FF" w:rsidP="004663FF">
      <w:pPr>
        <w:ind w:left="426" w:hanging="284"/>
      </w:pPr>
      <w:r>
        <w:t>3.</w:t>
      </w:r>
      <w:r>
        <w:tab/>
      </w:r>
      <w:r w:rsidRPr="00E00CE2">
        <w:rPr>
          <w:spacing w:val="-2"/>
        </w:rPr>
        <w:t xml:space="preserve">A person must not, without the approval of the Chief Inspector, bring </w:t>
      </w:r>
      <w:r w:rsidRPr="00875E50">
        <w:rPr>
          <w:i/>
          <w:iCs/>
          <w:spacing w:val="-2"/>
        </w:rPr>
        <w:t>footrot</w:t>
      </w:r>
      <w:r w:rsidRPr="00E00CE2">
        <w:rPr>
          <w:spacing w:val="-2"/>
        </w:rPr>
        <w:t xml:space="preserve"> into the State or cause </w:t>
      </w:r>
      <w:r w:rsidRPr="00875E50">
        <w:rPr>
          <w:i/>
          <w:iCs/>
          <w:spacing w:val="-2"/>
        </w:rPr>
        <w:t>footrot</w:t>
      </w:r>
      <w:r w:rsidRPr="00E00CE2">
        <w:rPr>
          <w:spacing w:val="-2"/>
        </w:rPr>
        <w:t xml:space="preserve"> to be brought into the State.</w:t>
      </w:r>
    </w:p>
    <w:p w14:paraId="13314D5C" w14:textId="77777777" w:rsidR="00040040" w:rsidRDefault="00040040">
      <w:pPr>
        <w:spacing w:after="0" w:line="240" w:lineRule="auto"/>
        <w:jc w:val="left"/>
        <w:rPr>
          <w:smallCaps/>
          <w:szCs w:val="17"/>
        </w:rPr>
      </w:pPr>
      <w:r>
        <w:br w:type="page"/>
      </w:r>
    </w:p>
    <w:p w14:paraId="2C2B21AA" w14:textId="115F61A2" w:rsidR="004663FF" w:rsidRDefault="004663FF" w:rsidP="004663FF">
      <w:pPr>
        <w:pStyle w:val="GG-Title2"/>
      </w:pPr>
      <w:r>
        <w:t>Schedule 2</w:t>
      </w:r>
    </w:p>
    <w:p w14:paraId="0DB73746" w14:textId="77777777" w:rsidR="004663FF" w:rsidRDefault="004663FF" w:rsidP="004663FF">
      <w:pPr>
        <w:pStyle w:val="GG-Title3"/>
      </w:pPr>
      <w:r>
        <w:t>Activities Subject to Requirements</w:t>
      </w:r>
    </w:p>
    <w:tbl>
      <w:tblPr>
        <w:tblStyle w:val="TableGrid"/>
        <w:tblW w:w="0" w:type="auto"/>
        <w:tblBorders>
          <w:left w:val="none" w:sz="0" w:space="0" w:color="auto"/>
        </w:tblBorders>
        <w:tblLook w:val="04A0" w:firstRow="1" w:lastRow="0" w:firstColumn="1" w:lastColumn="0" w:noHBand="0" w:noVBand="1"/>
      </w:tblPr>
      <w:tblGrid>
        <w:gridCol w:w="4531"/>
        <w:gridCol w:w="4819"/>
      </w:tblGrid>
      <w:tr w:rsidR="004663FF" w14:paraId="1112720E" w14:textId="77777777" w:rsidTr="00A36851">
        <w:trPr>
          <w:tblHeader/>
        </w:trPr>
        <w:tc>
          <w:tcPr>
            <w:tcW w:w="4531" w:type="dxa"/>
            <w:tcBorders>
              <w:right w:val="nil"/>
            </w:tcBorders>
          </w:tcPr>
          <w:p w14:paraId="48D03AF7" w14:textId="77777777" w:rsidR="004663FF" w:rsidRPr="00E21414" w:rsidRDefault="004663FF" w:rsidP="001F5AA7">
            <w:pPr>
              <w:spacing w:before="40" w:after="40"/>
              <w:jc w:val="center"/>
              <w:rPr>
                <w:b/>
                <w:bCs/>
              </w:rPr>
            </w:pPr>
            <w:r w:rsidRPr="00E21414">
              <w:rPr>
                <w:b/>
                <w:bCs/>
              </w:rPr>
              <w:t>Column A</w:t>
            </w:r>
          </w:p>
        </w:tc>
        <w:tc>
          <w:tcPr>
            <w:tcW w:w="4819" w:type="dxa"/>
            <w:tcBorders>
              <w:left w:val="nil"/>
              <w:right w:val="nil"/>
            </w:tcBorders>
          </w:tcPr>
          <w:p w14:paraId="7772FAF5" w14:textId="77777777" w:rsidR="004663FF" w:rsidRPr="00E21414" w:rsidRDefault="004663FF" w:rsidP="001F5AA7">
            <w:pPr>
              <w:spacing w:before="40" w:after="40"/>
              <w:jc w:val="center"/>
              <w:rPr>
                <w:b/>
                <w:bCs/>
              </w:rPr>
            </w:pPr>
            <w:r w:rsidRPr="00E21414">
              <w:rPr>
                <w:b/>
                <w:bCs/>
              </w:rPr>
              <w:t>Column B</w:t>
            </w:r>
          </w:p>
        </w:tc>
      </w:tr>
      <w:tr w:rsidR="004663FF" w14:paraId="1ADA56C4" w14:textId="77777777" w:rsidTr="00A36851">
        <w:trPr>
          <w:tblHeader/>
        </w:trPr>
        <w:tc>
          <w:tcPr>
            <w:tcW w:w="4531" w:type="dxa"/>
            <w:tcBorders>
              <w:bottom w:val="single" w:sz="4" w:space="0" w:color="auto"/>
              <w:right w:val="nil"/>
            </w:tcBorders>
          </w:tcPr>
          <w:p w14:paraId="0BAE500A" w14:textId="77777777" w:rsidR="004663FF" w:rsidRPr="00E21414" w:rsidRDefault="004663FF" w:rsidP="001F5AA7">
            <w:pPr>
              <w:spacing w:before="40" w:after="40"/>
              <w:jc w:val="center"/>
              <w:rPr>
                <w:b/>
                <w:bCs/>
              </w:rPr>
            </w:pPr>
            <w:r w:rsidRPr="00E21414">
              <w:rPr>
                <w:b/>
                <w:bCs/>
              </w:rPr>
              <w:t>Activity</w:t>
            </w:r>
          </w:p>
        </w:tc>
        <w:tc>
          <w:tcPr>
            <w:tcW w:w="4819" w:type="dxa"/>
            <w:tcBorders>
              <w:left w:val="nil"/>
              <w:bottom w:val="single" w:sz="4" w:space="0" w:color="auto"/>
              <w:right w:val="nil"/>
            </w:tcBorders>
          </w:tcPr>
          <w:p w14:paraId="39415804" w14:textId="77777777" w:rsidR="004663FF" w:rsidRPr="00E21414" w:rsidRDefault="004663FF" w:rsidP="001F5AA7">
            <w:pPr>
              <w:spacing w:before="40" w:after="40"/>
              <w:jc w:val="center"/>
              <w:rPr>
                <w:b/>
                <w:bCs/>
              </w:rPr>
            </w:pPr>
            <w:r w:rsidRPr="00E21414">
              <w:rPr>
                <w:b/>
                <w:bCs/>
              </w:rPr>
              <w:t>Requirements</w:t>
            </w:r>
          </w:p>
        </w:tc>
      </w:tr>
      <w:tr w:rsidR="004663FF" w14:paraId="6B671481" w14:textId="77777777" w:rsidTr="00A36851">
        <w:trPr>
          <w:tblHeader/>
        </w:trPr>
        <w:tc>
          <w:tcPr>
            <w:tcW w:w="4531" w:type="dxa"/>
            <w:tcBorders>
              <w:bottom w:val="nil"/>
              <w:right w:val="nil"/>
            </w:tcBorders>
          </w:tcPr>
          <w:p w14:paraId="453F515A" w14:textId="77777777" w:rsidR="004663FF" w:rsidRPr="00E21414" w:rsidRDefault="004663FF" w:rsidP="001F5AA7">
            <w:pPr>
              <w:spacing w:after="0" w:line="40" w:lineRule="exact"/>
              <w:jc w:val="center"/>
              <w:rPr>
                <w:b/>
                <w:bCs/>
              </w:rPr>
            </w:pPr>
          </w:p>
        </w:tc>
        <w:tc>
          <w:tcPr>
            <w:tcW w:w="4819" w:type="dxa"/>
            <w:tcBorders>
              <w:left w:val="nil"/>
              <w:bottom w:val="nil"/>
              <w:right w:val="nil"/>
            </w:tcBorders>
          </w:tcPr>
          <w:p w14:paraId="2920D3B8" w14:textId="77777777" w:rsidR="004663FF" w:rsidRPr="00E21414" w:rsidRDefault="004663FF" w:rsidP="001F5AA7">
            <w:pPr>
              <w:spacing w:after="0" w:line="40" w:lineRule="exact"/>
              <w:jc w:val="center"/>
              <w:rPr>
                <w:b/>
                <w:bCs/>
              </w:rPr>
            </w:pPr>
          </w:p>
        </w:tc>
      </w:tr>
      <w:tr w:rsidR="004663FF" w14:paraId="6A9E8D9B" w14:textId="77777777" w:rsidTr="001F5AA7">
        <w:tc>
          <w:tcPr>
            <w:tcW w:w="4531" w:type="dxa"/>
            <w:tcBorders>
              <w:top w:val="nil"/>
              <w:right w:val="nil"/>
            </w:tcBorders>
          </w:tcPr>
          <w:p w14:paraId="6C8A90D2" w14:textId="77777777" w:rsidR="004663FF" w:rsidRPr="00827214" w:rsidRDefault="004663FF" w:rsidP="00284B86">
            <w:pPr>
              <w:pStyle w:val="ListParagraph"/>
              <w:numPr>
                <w:ilvl w:val="0"/>
                <w:numId w:val="4"/>
              </w:numPr>
              <w:tabs>
                <w:tab w:val="clear" w:pos="160"/>
                <w:tab w:val="clear" w:pos="320"/>
                <w:tab w:val="clear" w:pos="640"/>
                <w:tab w:val="clear" w:pos="800"/>
              </w:tabs>
              <w:spacing w:after="40"/>
              <w:ind w:left="164" w:hanging="215"/>
            </w:pPr>
            <w:r w:rsidRPr="00827214">
              <w:t xml:space="preserve">The movement of livestock affected or suspected of being affected with </w:t>
            </w:r>
            <w:r w:rsidRPr="002A0C4D">
              <w:rPr>
                <w:i/>
                <w:iCs/>
              </w:rPr>
              <w:t>footrot</w:t>
            </w:r>
          </w:p>
        </w:tc>
        <w:tc>
          <w:tcPr>
            <w:tcW w:w="4819" w:type="dxa"/>
            <w:tcBorders>
              <w:top w:val="nil"/>
              <w:left w:val="nil"/>
              <w:right w:val="nil"/>
            </w:tcBorders>
          </w:tcPr>
          <w:p w14:paraId="1AE2C127" w14:textId="77777777" w:rsidR="004663FF" w:rsidRDefault="004663FF" w:rsidP="001F5AA7">
            <w:pPr>
              <w:spacing w:after="40"/>
            </w:pPr>
            <w:r w:rsidRPr="00875E50">
              <w:rPr>
                <w:i/>
                <w:iCs/>
              </w:rPr>
              <w:t>Livestock affected or suspected of being affected with</w:t>
            </w:r>
            <w:r>
              <w:t xml:space="preserve"> </w:t>
            </w:r>
            <w:r w:rsidRPr="00875E50">
              <w:rPr>
                <w:i/>
                <w:iCs/>
              </w:rPr>
              <w:t>footrot</w:t>
            </w:r>
            <w:r>
              <w:t xml:space="preserve"> must not be moved within the State without the approval of the Chief Inspector, unless:</w:t>
            </w:r>
          </w:p>
          <w:p w14:paraId="0818A833" w14:textId="77777777" w:rsidR="004663FF" w:rsidRDefault="004663FF" w:rsidP="001F5AA7">
            <w:pPr>
              <w:tabs>
                <w:tab w:val="clear" w:pos="160"/>
                <w:tab w:val="clear" w:pos="320"/>
              </w:tabs>
              <w:spacing w:before="40" w:after="40"/>
              <w:ind w:left="324" w:hanging="324"/>
            </w:pPr>
            <w:r>
              <w:t>(a)</w:t>
            </w:r>
            <w:r>
              <w:tab/>
              <w:t xml:space="preserve">the livestock are moved within a </w:t>
            </w:r>
            <w:r w:rsidRPr="00875E50">
              <w:rPr>
                <w:i/>
                <w:iCs/>
              </w:rPr>
              <w:t>holding</w:t>
            </w:r>
            <w:r>
              <w:t>;</w:t>
            </w:r>
          </w:p>
          <w:p w14:paraId="34F95464" w14:textId="77777777" w:rsidR="004663FF" w:rsidRDefault="004663FF" w:rsidP="001F5AA7">
            <w:pPr>
              <w:spacing w:before="40" w:after="40"/>
              <w:ind w:left="324" w:hanging="324"/>
            </w:pPr>
            <w:r>
              <w:t>(b)</w:t>
            </w:r>
            <w:r>
              <w:tab/>
              <w:t xml:space="preserve">the livestock are moved directly from the source property to the receiving property without movement through a saleyard, transit or spelling facility, or any other interim property and a </w:t>
            </w:r>
            <w:r w:rsidRPr="00875E50">
              <w:rPr>
                <w:i/>
                <w:iCs/>
              </w:rPr>
              <w:t>prescribed prior notice</w:t>
            </w:r>
            <w:r>
              <w:t xml:space="preserve"> is provided by the </w:t>
            </w:r>
            <w:r w:rsidRPr="00875E50">
              <w:rPr>
                <w:i/>
                <w:iCs/>
              </w:rPr>
              <w:t>consignor</w:t>
            </w:r>
            <w:r>
              <w:t xml:space="preserve"> to the consignee prior to the finalisation of any sale and the movement being commenced; or</w:t>
            </w:r>
          </w:p>
          <w:p w14:paraId="5C274C14" w14:textId="77777777" w:rsidR="004663FF" w:rsidRDefault="004663FF" w:rsidP="001F5AA7">
            <w:pPr>
              <w:spacing w:before="40" w:after="40"/>
              <w:ind w:left="324" w:hanging="324"/>
            </w:pPr>
            <w:r>
              <w:t>(c)</w:t>
            </w:r>
            <w:r>
              <w:tab/>
            </w:r>
            <w:r w:rsidRPr="00E21414">
              <w:rPr>
                <w:spacing w:val="-2"/>
              </w:rPr>
              <w:t xml:space="preserve">the livestock are moved to the Mount Gambier Regional Livestock Exchange or the Naracoorte Regional Livestock Exchange saleyards and the </w:t>
            </w:r>
            <w:r w:rsidRPr="00DE1437">
              <w:rPr>
                <w:i/>
                <w:iCs/>
                <w:spacing w:val="-2"/>
              </w:rPr>
              <w:t>consignor</w:t>
            </w:r>
            <w:r w:rsidRPr="00E21414">
              <w:rPr>
                <w:spacing w:val="-2"/>
              </w:rPr>
              <w:t xml:space="preserve"> has provided an accurately completed </w:t>
            </w:r>
            <w:r w:rsidRPr="00DE1437">
              <w:rPr>
                <w:i/>
                <w:iCs/>
                <w:spacing w:val="-2"/>
              </w:rPr>
              <w:t>National Sheep Health Declaration</w:t>
            </w:r>
            <w:r w:rsidRPr="00E21414">
              <w:rPr>
                <w:spacing w:val="-2"/>
              </w:rPr>
              <w:t xml:space="preserve"> declaring that the livestock are affected or suspected of being affected with </w:t>
            </w:r>
            <w:r w:rsidRPr="00DE1437">
              <w:rPr>
                <w:i/>
                <w:iCs/>
                <w:spacing w:val="-2"/>
              </w:rPr>
              <w:t>footrot</w:t>
            </w:r>
            <w:r w:rsidRPr="00E21414">
              <w:rPr>
                <w:spacing w:val="-2"/>
              </w:rPr>
              <w:t>.</w:t>
            </w:r>
          </w:p>
        </w:tc>
      </w:tr>
      <w:tr w:rsidR="004663FF" w14:paraId="66FADA63" w14:textId="77777777" w:rsidTr="001F5AA7">
        <w:tc>
          <w:tcPr>
            <w:tcW w:w="4531" w:type="dxa"/>
            <w:tcBorders>
              <w:right w:val="nil"/>
            </w:tcBorders>
          </w:tcPr>
          <w:p w14:paraId="5FAB5430" w14:textId="77777777" w:rsidR="004663FF" w:rsidRDefault="004663FF" w:rsidP="00284B86">
            <w:pPr>
              <w:pStyle w:val="ListParagraph"/>
              <w:numPr>
                <w:ilvl w:val="0"/>
                <w:numId w:val="4"/>
              </w:numPr>
              <w:spacing w:before="40" w:after="40"/>
              <w:ind w:left="169" w:hanging="218"/>
            </w:pPr>
            <w:r>
              <w:t xml:space="preserve">The sale of livestock affected or suspected of being affected with </w:t>
            </w:r>
            <w:r w:rsidRPr="002A0C4D">
              <w:rPr>
                <w:i/>
                <w:iCs/>
              </w:rPr>
              <w:t>footrot</w:t>
            </w:r>
            <w:r>
              <w:t xml:space="preserve"> through a livestock saleyard</w:t>
            </w:r>
          </w:p>
        </w:tc>
        <w:tc>
          <w:tcPr>
            <w:tcW w:w="4819" w:type="dxa"/>
            <w:tcBorders>
              <w:left w:val="nil"/>
              <w:right w:val="nil"/>
            </w:tcBorders>
          </w:tcPr>
          <w:p w14:paraId="4AC9B052" w14:textId="77777777" w:rsidR="004663FF" w:rsidRDefault="004663FF" w:rsidP="001F5AA7">
            <w:pPr>
              <w:spacing w:before="40" w:after="40"/>
            </w:pPr>
            <w:r>
              <w:t xml:space="preserve">Livestock affected or suspected of being affected with </w:t>
            </w:r>
            <w:r w:rsidRPr="00DE1437">
              <w:rPr>
                <w:i/>
                <w:iCs/>
              </w:rPr>
              <w:t>footrot</w:t>
            </w:r>
            <w:r>
              <w:t xml:space="preserve"> must not be sold through a </w:t>
            </w:r>
            <w:r w:rsidRPr="00DE1437">
              <w:rPr>
                <w:i/>
                <w:iCs/>
              </w:rPr>
              <w:t>livestock saleyard</w:t>
            </w:r>
            <w:r>
              <w:t xml:space="preserve"> without the approval of the Chief Inspector unless: </w:t>
            </w:r>
          </w:p>
          <w:p w14:paraId="367E0F6F" w14:textId="77777777" w:rsidR="004663FF" w:rsidRDefault="004663FF" w:rsidP="001F5AA7">
            <w:pPr>
              <w:spacing w:before="40" w:after="40"/>
              <w:ind w:left="324" w:hanging="324"/>
            </w:pPr>
            <w:r>
              <w:t>(a)</w:t>
            </w:r>
            <w:r>
              <w:tab/>
              <w:t>the saleyard is either the Mount Gambier Regional Livestock Exchange or the Naracoorte Regional Livestock Exchange; and</w:t>
            </w:r>
          </w:p>
          <w:p w14:paraId="1D22E068" w14:textId="77777777" w:rsidR="004663FF" w:rsidRDefault="004663FF" w:rsidP="001F5AA7">
            <w:pPr>
              <w:spacing w:before="40" w:after="40"/>
              <w:ind w:left="324" w:hanging="324"/>
            </w:pPr>
            <w:r>
              <w:t>(b)</w:t>
            </w:r>
            <w:r>
              <w:tab/>
            </w:r>
            <w:r w:rsidRPr="00DE1437">
              <w:rPr>
                <w:i/>
                <w:iCs/>
              </w:rPr>
              <w:t>a prescribed warning statement</w:t>
            </w:r>
            <w:r>
              <w:t xml:space="preserve"> is displayed in a prominent position at the saleyard; and</w:t>
            </w:r>
          </w:p>
          <w:p w14:paraId="5E07A968" w14:textId="77777777" w:rsidR="004663FF" w:rsidRDefault="004663FF" w:rsidP="001F5AA7">
            <w:pPr>
              <w:spacing w:before="40" w:after="40"/>
              <w:ind w:left="324" w:hanging="324"/>
            </w:pPr>
            <w:r>
              <w:t>(c)</w:t>
            </w:r>
            <w:r>
              <w:tab/>
            </w:r>
            <w:r w:rsidRPr="00DE1437">
              <w:rPr>
                <w:i/>
                <w:iCs/>
              </w:rPr>
              <w:t>a prescribed warning statement</w:t>
            </w:r>
            <w:r>
              <w:t xml:space="preserve"> is placed on the </w:t>
            </w:r>
            <w:r w:rsidRPr="00DE1437">
              <w:rPr>
                <w:i/>
                <w:iCs/>
              </w:rPr>
              <w:t>National Sheep Health Declaration</w:t>
            </w:r>
            <w:r>
              <w:t xml:space="preserve"> for any consignment sold or transited through the saleyard.</w:t>
            </w:r>
          </w:p>
        </w:tc>
      </w:tr>
    </w:tbl>
    <w:p w14:paraId="4098FF7A" w14:textId="77777777" w:rsidR="004663FF" w:rsidRDefault="004663FF" w:rsidP="004663FF">
      <w:pPr>
        <w:pStyle w:val="GG-Title2"/>
        <w:spacing w:before="80"/>
      </w:pPr>
      <w:r>
        <w:t>Definitions</w:t>
      </w:r>
    </w:p>
    <w:p w14:paraId="488DBA4B" w14:textId="77777777" w:rsidR="004663FF" w:rsidRDefault="004663FF" w:rsidP="00736E6A">
      <w:pPr>
        <w:spacing w:after="60"/>
      </w:pPr>
      <w:r>
        <w:t>In this notice:</w:t>
      </w:r>
    </w:p>
    <w:p w14:paraId="0030BA53" w14:textId="77777777" w:rsidR="004663FF" w:rsidRDefault="004663FF" w:rsidP="00736E6A">
      <w:pPr>
        <w:spacing w:after="60"/>
        <w:ind w:firstLine="142"/>
      </w:pPr>
      <w:r w:rsidRPr="00E00CE2">
        <w:rPr>
          <w:b/>
          <w:bCs/>
          <w:i/>
          <w:iCs/>
        </w:rPr>
        <w:t>consignor</w:t>
      </w:r>
      <w:r>
        <w:t xml:space="preserve"> includes a stock agent acting on behalf of the vendor.</w:t>
      </w:r>
    </w:p>
    <w:p w14:paraId="6868A4EB" w14:textId="77777777" w:rsidR="004663FF" w:rsidRDefault="004663FF" w:rsidP="00736E6A">
      <w:pPr>
        <w:spacing w:after="60"/>
        <w:ind w:left="142"/>
      </w:pPr>
      <w:r w:rsidRPr="00E00CE2">
        <w:rPr>
          <w:b/>
          <w:bCs/>
          <w:i/>
          <w:iCs/>
        </w:rPr>
        <w:t xml:space="preserve">footrot </w:t>
      </w:r>
      <w:r>
        <w:t>(</w:t>
      </w:r>
      <w:r w:rsidRPr="0076688D">
        <w:rPr>
          <w:i/>
          <w:iCs/>
        </w:rPr>
        <w:t>Dichelobacter nodosus</w:t>
      </w:r>
      <w:r>
        <w:t xml:space="preserve">) is a disease that has been declared to be a </w:t>
      </w:r>
      <w:r w:rsidRPr="0076688D">
        <w:rPr>
          <w:i/>
          <w:iCs/>
        </w:rPr>
        <w:t>notifiable</w:t>
      </w:r>
      <w:r>
        <w:t xml:space="preserve"> disease [in relation to sheep and goats] pursuant to Section 4(1)(a) of the Act and designated as a </w:t>
      </w:r>
      <w:r w:rsidRPr="0076688D">
        <w:rPr>
          <w:i/>
          <w:iCs/>
        </w:rPr>
        <w:t>notifiable</w:t>
      </w:r>
      <w:r>
        <w:t xml:space="preserve"> </w:t>
      </w:r>
      <w:r w:rsidRPr="00875E50">
        <w:rPr>
          <w:i/>
          <w:iCs/>
        </w:rPr>
        <w:t>(report only)</w:t>
      </w:r>
      <w:r>
        <w:t xml:space="preserve"> </w:t>
      </w:r>
      <w:r w:rsidRPr="0076688D">
        <w:rPr>
          <w:i/>
          <w:iCs/>
        </w:rPr>
        <w:t>disease</w:t>
      </w:r>
      <w:r>
        <w:t xml:space="preserve"> pursuant to Section 4(2)(a) of the Act.</w:t>
      </w:r>
    </w:p>
    <w:p w14:paraId="118BB001" w14:textId="77777777" w:rsidR="004663FF" w:rsidRDefault="004663FF" w:rsidP="00736E6A">
      <w:pPr>
        <w:spacing w:after="60"/>
        <w:ind w:left="142"/>
      </w:pPr>
      <w:r w:rsidRPr="00875E50">
        <w:rPr>
          <w:b/>
          <w:bCs/>
          <w:i/>
          <w:iCs/>
        </w:rPr>
        <w:t>holding</w:t>
      </w:r>
      <w:r w:rsidRPr="00E00CE2">
        <w:rPr>
          <w:b/>
          <w:bCs/>
        </w:rPr>
        <w:t xml:space="preserve"> </w:t>
      </w:r>
      <w:r>
        <w:t>has the same meaning as in the Act and means lands contiguous to each other, or separated only by a road, railway or watercourse, and worked as one property.</w:t>
      </w:r>
    </w:p>
    <w:p w14:paraId="36EBD60E" w14:textId="77777777" w:rsidR="004663FF" w:rsidRDefault="004663FF" w:rsidP="00736E6A">
      <w:pPr>
        <w:spacing w:after="60"/>
        <w:ind w:left="142"/>
      </w:pPr>
      <w:r w:rsidRPr="00875E50">
        <w:rPr>
          <w:b/>
          <w:bCs/>
          <w:i/>
          <w:iCs/>
        </w:rPr>
        <w:t>livestock affected with footrot</w:t>
      </w:r>
      <w:r>
        <w:t xml:space="preserve"> means livestock that are suffering from or affected with the disease and includes sheep or goats in respect of which:</w:t>
      </w:r>
    </w:p>
    <w:p w14:paraId="107F99B3" w14:textId="77777777" w:rsidR="004663FF" w:rsidRDefault="004663FF" w:rsidP="00736E6A">
      <w:pPr>
        <w:spacing w:after="60"/>
        <w:ind w:left="567" w:hanging="283"/>
      </w:pPr>
      <w:r>
        <w:t>(a)</w:t>
      </w:r>
      <w:r>
        <w:tab/>
        <w:t xml:space="preserve">clinical lesions consistent with </w:t>
      </w:r>
      <w:r w:rsidRPr="00875E50">
        <w:rPr>
          <w:i/>
          <w:iCs/>
        </w:rPr>
        <w:t xml:space="preserve">footrot </w:t>
      </w:r>
      <w:r>
        <w:t>have been identified by a veterinarian or a PIRSA Inspector; or</w:t>
      </w:r>
    </w:p>
    <w:p w14:paraId="0A382DDD" w14:textId="77777777" w:rsidR="004663FF" w:rsidRDefault="004663FF" w:rsidP="00736E6A">
      <w:pPr>
        <w:spacing w:after="60"/>
        <w:ind w:left="567" w:hanging="283"/>
      </w:pPr>
      <w:r>
        <w:t>(b)</w:t>
      </w:r>
      <w:r>
        <w:tab/>
        <w:t xml:space="preserve">a positive laboratory test for </w:t>
      </w:r>
      <w:r w:rsidRPr="00875E50">
        <w:rPr>
          <w:i/>
          <w:iCs/>
        </w:rPr>
        <w:t>footrot</w:t>
      </w:r>
      <w:r>
        <w:t xml:space="preserve"> has been returned.</w:t>
      </w:r>
    </w:p>
    <w:p w14:paraId="284435DA" w14:textId="77777777" w:rsidR="004663FF" w:rsidRDefault="004663FF" w:rsidP="00736E6A">
      <w:pPr>
        <w:spacing w:after="60"/>
        <w:ind w:left="142"/>
      </w:pPr>
      <w:r w:rsidRPr="00875E50">
        <w:rPr>
          <w:b/>
          <w:bCs/>
          <w:i/>
          <w:iCs/>
        </w:rPr>
        <w:t>livestock saleyard</w:t>
      </w:r>
      <w:r>
        <w:t xml:space="preserve"> has the same meaning as in the </w:t>
      </w:r>
      <w:r w:rsidRPr="00875E50">
        <w:rPr>
          <w:i/>
          <w:iCs/>
        </w:rPr>
        <w:t>Livestock Regulations 2013</w:t>
      </w:r>
      <w:r>
        <w:t xml:space="preserve"> (Regulations) and includes any place where the public sale of livestock is conducted.</w:t>
      </w:r>
    </w:p>
    <w:p w14:paraId="5BD2B95F" w14:textId="77777777" w:rsidR="004663FF" w:rsidRDefault="004663FF" w:rsidP="00736E6A">
      <w:pPr>
        <w:spacing w:after="60"/>
        <w:ind w:firstLine="142"/>
      </w:pPr>
      <w:r w:rsidRPr="00875E50">
        <w:rPr>
          <w:b/>
          <w:bCs/>
          <w:i/>
          <w:iCs/>
        </w:rPr>
        <w:t>livestock suspected of being affected with footrot</w:t>
      </w:r>
      <w:r>
        <w:t xml:space="preserve"> includes livestock that:</w:t>
      </w:r>
    </w:p>
    <w:p w14:paraId="3E1E4ECC" w14:textId="77777777" w:rsidR="004663FF" w:rsidRDefault="004663FF" w:rsidP="00736E6A">
      <w:pPr>
        <w:spacing w:after="60"/>
        <w:ind w:left="567" w:hanging="283"/>
      </w:pPr>
      <w:r>
        <w:t>(a)</w:t>
      </w:r>
      <w:r>
        <w:tab/>
        <w:t>within the past 12 months, have been:</w:t>
      </w:r>
    </w:p>
    <w:p w14:paraId="2BC1C76B" w14:textId="77777777" w:rsidR="004663FF" w:rsidRDefault="004663FF" w:rsidP="00736E6A">
      <w:pPr>
        <w:spacing w:after="60"/>
        <w:ind w:left="851" w:hanging="283"/>
      </w:pPr>
      <w:r>
        <w:t>(i)</w:t>
      </w:r>
      <w:r>
        <w:tab/>
        <w:t xml:space="preserve">pastured or kept together with other livestock on the same </w:t>
      </w:r>
      <w:r w:rsidRPr="00875E50">
        <w:rPr>
          <w:i/>
          <w:iCs/>
        </w:rPr>
        <w:t>holding</w:t>
      </w:r>
      <w:r>
        <w:t>; or</w:t>
      </w:r>
    </w:p>
    <w:p w14:paraId="440C2F82" w14:textId="77777777" w:rsidR="004663FF" w:rsidRDefault="004663FF" w:rsidP="00736E6A">
      <w:pPr>
        <w:spacing w:after="60"/>
        <w:ind w:left="851" w:hanging="283"/>
      </w:pPr>
      <w:r>
        <w:t>(ii)</w:t>
      </w:r>
      <w:r>
        <w:tab/>
        <w:t>transported with other livestock in the same vehicle, vessel or aircraft; or</w:t>
      </w:r>
    </w:p>
    <w:p w14:paraId="22876DB0" w14:textId="77777777" w:rsidR="004663FF" w:rsidRDefault="004663FF" w:rsidP="00736E6A">
      <w:pPr>
        <w:spacing w:after="60"/>
        <w:ind w:left="851" w:hanging="283"/>
      </w:pPr>
      <w:r>
        <w:t>(iii)</w:t>
      </w:r>
      <w:r>
        <w:tab/>
        <w:t>kept together with other livestock in the same group; and</w:t>
      </w:r>
    </w:p>
    <w:p w14:paraId="4087BC26" w14:textId="77777777" w:rsidR="004663FF" w:rsidRDefault="004663FF" w:rsidP="00736E6A">
      <w:pPr>
        <w:spacing w:after="60"/>
        <w:ind w:left="567" w:hanging="283"/>
      </w:pPr>
      <w:r>
        <w:t>(b)</w:t>
      </w:r>
      <w:r>
        <w:tab/>
        <w:t xml:space="preserve">those other livestock are affected with </w:t>
      </w:r>
      <w:r w:rsidRPr="00875E50">
        <w:rPr>
          <w:i/>
          <w:iCs/>
        </w:rPr>
        <w:t>footrot</w:t>
      </w:r>
      <w:r>
        <w:t xml:space="preserve">, or there is reason to suspect that the other livestock are affected with </w:t>
      </w:r>
      <w:r w:rsidRPr="00875E50">
        <w:rPr>
          <w:i/>
          <w:iCs/>
        </w:rPr>
        <w:t>footrot.</w:t>
      </w:r>
    </w:p>
    <w:p w14:paraId="557E0B23" w14:textId="77777777" w:rsidR="004663FF" w:rsidRPr="0076688D" w:rsidRDefault="004663FF" w:rsidP="00736E6A">
      <w:pPr>
        <w:spacing w:after="60"/>
        <w:ind w:left="142"/>
        <w:rPr>
          <w:spacing w:val="-2"/>
        </w:rPr>
      </w:pPr>
      <w:r w:rsidRPr="00875E50">
        <w:rPr>
          <w:b/>
          <w:bCs/>
          <w:i/>
          <w:iCs/>
          <w:spacing w:val="-2"/>
        </w:rPr>
        <w:t>National Sheep Health Declaration</w:t>
      </w:r>
      <w:r w:rsidRPr="0076688D">
        <w:rPr>
          <w:spacing w:val="-2"/>
        </w:rPr>
        <w:t xml:space="preserve"> means the sheep health statement approved by the Chief Inspector for the purposes of the Regulations.</w:t>
      </w:r>
    </w:p>
    <w:p w14:paraId="5F7E3440" w14:textId="77777777" w:rsidR="004663FF" w:rsidRDefault="004663FF" w:rsidP="00736E6A">
      <w:pPr>
        <w:spacing w:after="60"/>
        <w:ind w:firstLine="142"/>
      </w:pPr>
      <w:r w:rsidRPr="00875E50">
        <w:rPr>
          <w:b/>
          <w:bCs/>
          <w:i/>
          <w:iCs/>
        </w:rPr>
        <w:t>prescribed prior notice</w:t>
      </w:r>
      <w:r>
        <w:t xml:space="preserve"> means a written notice accurately identifying the </w:t>
      </w:r>
      <w:r w:rsidRPr="00875E50">
        <w:rPr>
          <w:i/>
          <w:iCs/>
        </w:rPr>
        <w:t>footrot</w:t>
      </w:r>
      <w:r>
        <w:t xml:space="preserve"> status of the livestock in one or more of the following:</w:t>
      </w:r>
    </w:p>
    <w:p w14:paraId="07A762BB" w14:textId="77777777" w:rsidR="004663FF" w:rsidRDefault="004663FF" w:rsidP="00736E6A">
      <w:pPr>
        <w:spacing w:after="60"/>
        <w:ind w:left="567" w:hanging="283"/>
      </w:pPr>
      <w:r>
        <w:t>(a)</w:t>
      </w:r>
      <w:r>
        <w:tab/>
        <w:t>a National Sheep Health Declaration;</w:t>
      </w:r>
    </w:p>
    <w:p w14:paraId="3B834D7E" w14:textId="77777777" w:rsidR="004663FF" w:rsidRDefault="004663FF" w:rsidP="00736E6A">
      <w:pPr>
        <w:spacing w:after="60"/>
        <w:ind w:left="567" w:hanging="283"/>
      </w:pPr>
      <w:r>
        <w:t>(b)</w:t>
      </w:r>
      <w:r>
        <w:tab/>
        <w:t>a sales agreement between the vendor and purchaser; or</w:t>
      </w:r>
    </w:p>
    <w:p w14:paraId="37409F09" w14:textId="77777777" w:rsidR="004663FF" w:rsidRDefault="004663FF" w:rsidP="00736E6A">
      <w:pPr>
        <w:spacing w:after="60"/>
        <w:ind w:left="567" w:hanging="283"/>
      </w:pPr>
      <w:r>
        <w:t>(c)</w:t>
      </w:r>
      <w:r>
        <w:tab/>
        <w:t>a declaration on an online livestock selling platform.</w:t>
      </w:r>
    </w:p>
    <w:p w14:paraId="4521E1F4" w14:textId="77777777" w:rsidR="004663FF" w:rsidRDefault="004663FF" w:rsidP="00736E6A">
      <w:pPr>
        <w:spacing w:after="60"/>
        <w:ind w:firstLine="142"/>
      </w:pPr>
      <w:r w:rsidRPr="00875E50">
        <w:rPr>
          <w:b/>
          <w:bCs/>
          <w:i/>
          <w:iCs/>
        </w:rPr>
        <w:t>prescribed warning statement</w:t>
      </w:r>
      <w:r>
        <w:t xml:space="preserve"> means the following written statement:</w:t>
      </w:r>
    </w:p>
    <w:p w14:paraId="3FE624A2" w14:textId="77777777" w:rsidR="004663FF" w:rsidRDefault="004663FF" w:rsidP="00736E6A">
      <w:pPr>
        <w:spacing w:after="60"/>
        <w:ind w:left="284"/>
      </w:pPr>
      <w:r>
        <w:t xml:space="preserve">This saleyard accepts livestock affected or suspected of being affected with </w:t>
      </w:r>
      <w:r w:rsidRPr="00875E50">
        <w:rPr>
          <w:i/>
          <w:iCs/>
        </w:rPr>
        <w:t xml:space="preserve">footrot </w:t>
      </w:r>
      <w:r>
        <w:t xml:space="preserve">and purchasers must be aware of the risks associated with purchasing livestock that may be affected with </w:t>
      </w:r>
      <w:r w:rsidRPr="00875E50">
        <w:rPr>
          <w:i/>
          <w:iCs/>
        </w:rPr>
        <w:t>footrot</w:t>
      </w:r>
      <w:r>
        <w:t>.</w:t>
      </w:r>
    </w:p>
    <w:p w14:paraId="7B183044" w14:textId="77777777" w:rsidR="004663FF" w:rsidRDefault="004663FF" w:rsidP="00736E6A">
      <w:pPr>
        <w:spacing w:after="60"/>
        <w:ind w:left="142"/>
      </w:pPr>
      <w:r w:rsidRPr="00875E50">
        <w:rPr>
          <w:b/>
          <w:bCs/>
          <w:i/>
          <w:iCs/>
        </w:rPr>
        <w:t>stock agent</w:t>
      </w:r>
      <w:r>
        <w:t xml:space="preserve"> has the same meaning as in the Regulations and, in relation to a vendor or purchaser of livestock, means a person who, for fee or reward, arranges for the sale or purchase of the livestock on behalf of the vendor or purchaser.</w:t>
      </w:r>
    </w:p>
    <w:p w14:paraId="6A00A39A" w14:textId="77777777" w:rsidR="004663FF" w:rsidRDefault="004663FF" w:rsidP="00736E6A">
      <w:pPr>
        <w:spacing w:after="60"/>
      </w:pPr>
      <w:r>
        <w:t>This Notice will come into force on 1 January 2025 and will remain in force until 31 December 2029 unless amended or revoked by a subsequent Notice.</w:t>
      </w:r>
    </w:p>
    <w:p w14:paraId="35913160" w14:textId="77777777" w:rsidR="004663FF" w:rsidRDefault="004663FF" w:rsidP="004663FF">
      <w:pPr>
        <w:pStyle w:val="GG-SDated"/>
      </w:pPr>
      <w:r>
        <w:t>Dated: 16 December 2024</w:t>
      </w:r>
    </w:p>
    <w:p w14:paraId="1E1FEEF8" w14:textId="77777777" w:rsidR="004663FF" w:rsidRDefault="004663FF" w:rsidP="004663FF">
      <w:pPr>
        <w:pStyle w:val="GG-SName"/>
      </w:pPr>
      <w:r>
        <w:t>Christopher James Etherton</w:t>
      </w:r>
    </w:p>
    <w:p w14:paraId="4A1F5152" w14:textId="77777777" w:rsidR="004663FF" w:rsidRDefault="004663FF" w:rsidP="004663FF">
      <w:pPr>
        <w:pStyle w:val="GG-Signature"/>
      </w:pPr>
      <w:r>
        <w:t>Chief Inspector of Stock</w:t>
      </w:r>
    </w:p>
    <w:p w14:paraId="2E7F9D98" w14:textId="77777777" w:rsidR="004663FF" w:rsidRDefault="004663FF" w:rsidP="004663FF">
      <w:pPr>
        <w:pStyle w:val="GG-Signature"/>
      </w:pPr>
      <w:r>
        <w:t>Delegate of the Minister for Primary Industries and Regional Development</w:t>
      </w:r>
    </w:p>
    <w:p w14:paraId="70CD8BC9" w14:textId="77777777" w:rsidR="004663FF" w:rsidRDefault="004663FF" w:rsidP="004663FF">
      <w:pPr>
        <w:pStyle w:val="GG-Signature"/>
        <w:pBdr>
          <w:top w:val="single" w:sz="4" w:space="1" w:color="auto"/>
        </w:pBdr>
        <w:spacing w:before="100" w:line="14" w:lineRule="exact"/>
        <w:jc w:val="center"/>
      </w:pPr>
    </w:p>
    <w:p w14:paraId="049A6109" w14:textId="6F0A73DB" w:rsidR="004663FF" w:rsidRDefault="004663FF">
      <w:pPr>
        <w:spacing w:after="0" w:line="240" w:lineRule="auto"/>
        <w:jc w:val="left"/>
        <w:rPr>
          <w:rFonts w:eastAsia="Times New Roman"/>
          <w:szCs w:val="17"/>
          <w:lang w:val="en-US"/>
        </w:rPr>
      </w:pPr>
      <w:r>
        <w:rPr>
          <w:lang w:val="en-US"/>
        </w:rPr>
        <w:br w:type="page"/>
      </w:r>
    </w:p>
    <w:p w14:paraId="5C433A3D" w14:textId="77777777" w:rsidR="009706C1" w:rsidRPr="00C82627" w:rsidRDefault="009706C1" w:rsidP="009706C1">
      <w:pPr>
        <w:pStyle w:val="GG-Title1"/>
        <w:rPr>
          <w:lang w:val="en-US"/>
        </w:rPr>
      </w:pPr>
      <w:r w:rsidRPr="00C82627">
        <w:rPr>
          <w:lang w:val="en-US"/>
        </w:rPr>
        <w:t>Livestock Act 1997</w:t>
      </w:r>
    </w:p>
    <w:p w14:paraId="1A1E27FB" w14:textId="77777777" w:rsidR="009706C1" w:rsidRDefault="009706C1" w:rsidP="00822609">
      <w:pPr>
        <w:pStyle w:val="Heading2"/>
      </w:pPr>
      <w:bookmarkStart w:id="19" w:name="_Toc185512648"/>
      <w:r w:rsidRPr="00C82627">
        <w:t>Livestock Regulations 2013</w:t>
      </w:r>
      <w:bookmarkEnd w:id="19"/>
    </w:p>
    <w:p w14:paraId="11F0784A" w14:textId="77777777" w:rsidR="009706C1" w:rsidRPr="00C82627" w:rsidRDefault="009706C1" w:rsidP="009706C1">
      <w:pPr>
        <w:pStyle w:val="GG-Title2"/>
        <w:rPr>
          <w:lang w:val="en-US"/>
        </w:rPr>
      </w:pPr>
      <w:r w:rsidRPr="00C82627">
        <w:rPr>
          <w:lang w:val="en-US"/>
        </w:rPr>
        <w:t>Regulation 3</w:t>
      </w:r>
      <w:r>
        <w:rPr>
          <w:lang w:val="en-US"/>
        </w:rPr>
        <w:t>A</w:t>
      </w:r>
      <w:r w:rsidRPr="00C82627">
        <w:rPr>
          <w:lang w:val="en-US"/>
        </w:rPr>
        <w:t>(1)</w:t>
      </w:r>
      <w:r w:rsidRPr="00B169F2">
        <w:rPr>
          <w:rStyle w:val="GG-bodyChar"/>
          <w:rFonts w:eastAsia="Calibri"/>
          <w:smallCaps w:val="0"/>
        </w:rPr>
        <w:t>(b)</w:t>
      </w:r>
    </w:p>
    <w:p w14:paraId="514379E3" w14:textId="77777777" w:rsidR="009706C1" w:rsidRPr="00C82627" w:rsidRDefault="009706C1" w:rsidP="009706C1">
      <w:pPr>
        <w:pStyle w:val="GG-Title3"/>
        <w:rPr>
          <w:lang w:val="en-US"/>
        </w:rPr>
      </w:pPr>
      <w:r w:rsidRPr="00C82627">
        <w:rPr>
          <w:lang w:val="en-US"/>
        </w:rPr>
        <w:t xml:space="preserve">Chief Inspector of Stock </w:t>
      </w:r>
      <w:r>
        <w:rPr>
          <w:lang w:val="en-US"/>
        </w:rPr>
        <w:t>R</w:t>
      </w:r>
      <w:r w:rsidRPr="00C82627">
        <w:rPr>
          <w:lang w:val="en-US"/>
        </w:rPr>
        <w:t xml:space="preserve">equirements for </w:t>
      </w:r>
      <w:r>
        <w:rPr>
          <w:lang w:val="en-US"/>
        </w:rPr>
        <w:t>C</w:t>
      </w:r>
      <w:r w:rsidRPr="00C82627">
        <w:rPr>
          <w:lang w:val="en-US"/>
        </w:rPr>
        <w:t>apture of a Harvested Rangeland Goat</w:t>
      </w:r>
    </w:p>
    <w:p w14:paraId="24A7CC7D" w14:textId="77777777" w:rsidR="009706C1" w:rsidRPr="00C82627" w:rsidRDefault="009706C1" w:rsidP="009706C1">
      <w:pPr>
        <w:rPr>
          <w:szCs w:val="17"/>
          <w:lang w:val="en-US"/>
        </w:rPr>
      </w:pPr>
      <w:r w:rsidRPr="00C82627">
        <w:rPr>
          <w:spacing w:val="-2"/>
          <w:szCs w:val="17"/>
          <w:lang w:val="en-US"/>
        </w:rPr>
        <w:t xml:space="preserve">Pursuant to Regulation 3A(1)(b) of the </w:t>
      </w:r>
      <w:r w:rsidRPr="00C82627">
        <w:rPr>
          <w:i/>
          <w:spacing w:val="-2"/>
          <w:szCs w:val="17"/>
          <w:lang w:val="en-US"/>
        </w:rPr>
        <w:t>Livestock Regulations 2013</w:t>
      </w:r>
      <w:r w:rsidRPr="00C82627">
        <w:rPr>
          <w:spacing w:val="-2"/>
          <w:szCs w:val="17"/>
          <w:lang w:val="en-US"/>
        </w:rPr>
        <w:t xml:space="preserve">, I, Christopher James Etherton, Chief Inspector of Stock, hereby determine </w:t>
      </w:r>
      <w:r w:rsidRPr="00C82627">
        <w:rPr>
          <w:szCs w:val="17"/>
          <w:lang w:val="en-US"/>
        </w:rPr>
        <w:t>the following requirement for the capture of a harvested rangeland goat:</w:t>
      </w:r>
    </w:p>
    <w:p w14:paraId="545C94C7" w14:textId="77777777" w:rsidR="009706C1" w:rsidRPr="00C82627" w:rsidRDefault="009706C1" w:rsidP="009706C1">
      <w:pPr>
        <w:ind w:left="284" w:hanging="142"/>
        <w:rPr>
          <w:szCs w:val="17"/>
          <w:lang w:val="en-US"/>
        </w:rPr>
      </w:pPr>
      <w:r w:rsidRPr="00C82627">
        <w:rPr>
          <w:rFonts w:eastAsia="Symbol"/>
          <w:szCs w:val="17"/>
          <w:lang w:val="en-US"/>
        </w:rPr>
        <w:t>•</w:t>
      </w:r>
      <w:r w:rsidRPr="00C82627">
        <w:rPr>
          <w:rFonts w:ascii="Symbol" w:eastAsia="Symbol" w:hAnsi="Symbol" w:cs="Symbol"/>
          <w:szCs w:val="17"/>
          <w:lang w:val="en-US"/>
        </w:rPr>
        <w:tab/>
      </w:r>
      <w:r w:rsidRPr="00C82627">
        <w:rPr>
          <w:szCs w:val="17"/>
          <w:lang w:val="en-US"/>
        </w:rPr>
        <w:t>the goat must not have been born as a result of a managed breeding program.</w:t>
      </w:r>
    </w:p>
    <w:p w14:paraId="7EC46710" w14:textId="77777777" w:rsidR="009706C1" w:rsidRPr="00C82627" w:rsidRDefault="009706C1" w:rsidP="009706C1">
      <w:pPr>
        <w:pStyle w:val="GG-Title2"/>
        <w:rPr>
          <w:lang w:val="en-US"/>
        </w:rPr>
      </w:pPr>
      <w:r w:rsidRPr="00C82627">
        <w:rPr>
          <w:lang w:val="en-US"/>
        </w:rPr>
        <w:t>Definitions</w:t>
      </w:r>
    </w:p>
    <w:p w14:paraId="4FB2C9AC" w14:textId="77777777" w:rsidR="009706C1" w:rsidRPr="00C82627" w:rsidRDefault="009706C1" w:rsidP="009706C1">
      <w:pPr>
        <w:rPr>
          <w:szCs w:val="17"/>
          <w:lang w:val="en-US"/>
        </w:rPr>
      </w:pPr>
      <w:r w:rsidRPr="00C82627">
        <w:rPr>
          <w:szCs w:val="17"/>
          <w:lang w:val="en-US"/>
        </w:rPr>
        <w:t>In this Notice:</w:t>
      </w:r>
    </w:p>
    <w:p w14:paraId="18EFA4E0" w14:textId="77777777" w:rsidR="009706C1" w:rsidRPr="00C82627" w:rsidRDefault="009706C1" w:rsidP="009706C1">
      <w:pPr>
        <w:ind w:left="142"/>
        <w:rPr>
          <w:i/>
          <w:szCs w:val="17"/>
          <w:lang w:val="en-US"/>
        </w:rPr>
      </w:pPr>
      <w:r w:rsidRPr="00C82627">
        <w:rPr>
          <w:b/>
          <w:bCs/>
          <w:i/>
          <w:szCs w:val="17"/>
          <w:lang w:val="en-US"/>
        </w:rPr>
        <w:t>Harvested Rangeland Goat</w:t>
      </w:r>
      <w:r w:rsidRPr="00C82627">
        <w:rPr>
          <w:i/>
          <w:szCs w:val="17"/>
          <w:lang w:val="en-US"/>
        </w:rPr>
        <w:t xml:space="preserve"> </w:t>
      </w:r>
      <w:r w:rsidRPr="00C82627">
        <w:rPr>
          <w:szCs w:val="17"/>
          <w:lang w:val="en-US"/>
        </w:rPr>
        <w:t xml:space="preserve">has the same meaning as the </w:t>
      </w:r>
      <w:r w:rsidRPr="00C82627">
        <w:rPr>
          <w:i/>
          <w:szCs w:val="17"/>
          <w:lang w:val="en-US"/>
        </w:rPr>
        <w:t>Livestock Regulations 2013</w:t>
      </w:r>
      <w:r>
        <w:rPr>
          <w:i/>
          <w:szCs w:val="17"/>
          <w:lang w:val="en-US"/>
        </w:rPr>
        <w:t>.</w:t>
      </w:r>
    </w:p>
    <w:p w14:paraId="3C94F39A" w14:textId="77777777" w:rsidR="009706C1" w:rsidRPr="00C82627" w:rsidRDefault="009706C1" w:rsidP="009706C1">
      <w:pPr>
        <w:rPr>
          <w:szCs w:val="17"/>
          <w:lang w:val="en-US"/>
        </w:rPr>
      </w:pPr>
      <w:r w:rsidRPr="00C82627">
        <w:rPr>
          <w:szCs w:val="17"/>
          <w:lang w:val="en-US"/>
        </w:rPr>
        <w:t>This notice comes into effect 1 January 2025.</w:t>
      </w:r>
    </w:p>
    <w:p w14:paraId="395226B3" w14:textId="77777777" w:rsidR="009706C1" w:rsidRPr="00C82627" w:rsidRDefault="009706C1" w:rsidP="009706C1">
      <w:pPr>
        <w:pStyle w:val="GG-SDated"/>
        <w:rPr>
          <w:lang w:val="en-US"/>
        </w:rPr>
      </w:pPr>
      <w:r w:rsidRPr="00C82627">
        <w:rPr>
          <w:lang w:val="en-US"/>
        </w:rPr>
        <w:t>Dated: 17</w:t>
      </w:r>
      <w:r>
        <w:rPr>
          <w:lang w:val="en-US"/>
        </w:rPr>
        <w:t xml:space="preserve"> December </w:t>
      </w:r>
      <w:r w:rsidRPr="00C82627">
        <w:rPr>
          <w:lang w:val="en-US"/>
        </w:rPr>
        <w:t>2024</w:t>
      </w:r>
    </w:p>
    <w:p w14:paraId="1FA36D02" w14:textId="77777777" w:rsidR="009706C1" w:rsidRPr="00C82627" w:rsidRDefault="009706C1" w:rsidP="009706C1">
      <w:pPr>
        <w:pStyle w:val="GG-SName"/>
        <w:rPr>
          <w:lang w:val="en-US"/>
        </w:rPr>
      </w:pPr>
      <w:r w:rsidRPr="00C82627">
        <w:rPr>
          <w:lang w:val="en-US"/>
        </w:rPr>
        <w:t>Christopher James Etherton</w:t>
      </w:r>
    </w:p>
    <w:p w14:paraId="5B99A03F" w14:textId="77777777" w:rsidR="009706C1" w:rsidRDefault="009706C1" w:rsidP="009706C1">
      <w:pPr>
        <w:pStyle w:val="GG-Signature"/>
        <w:rPr>
          <w:lang w:val="en-US"/>
        </w:rPr>
      </w:pPr>
      <w:r w:rsidRPr="00C82627">
        <w:rPr>
          <w:lang w:val="en-US"/>
        </w:rPr>
        <w:t>Chief Inspector of Stock</w:t>
      </w:r>
    </w:p>
    <w:p w14:paraId="2FA56568" w14:textId="77777777" w:rsidR="009706C1" w:rsidRDefault="009706C1" w:rsidP="009706C1">
      <w:pPr>
        <w:pBdr>
          <w:top w:val="single" w:sz="4" w:space="1" w:color="auto"/>
        </w:pBdr>
        <w:spacing w:before="100" w:after="0" w:line="14" w:lineRule="exact"/>
        <w:jc w:val="center"/>
        <w:rPr>
          <w:szCs w:val="17"/>
          <w:lang w:val="en-US"/>
        </w:rPr>
      </w:pPr>
    </w:p>
    <w:p w14:paraId="77301C6C" w14:textId="77777777" w:rsidR="009706C1" w:rsidRPr="00C82627" w:rsidRDefault="009706C1" w:rsidP="009706C1">
      <w:pPr>
        <w:pStyle w:val="NoSpacing"/>
        <w:rPr>
          <w:lang w:val="en-US"/>
        </w:rPr>
      </w:pPr>
    </w:p>
    <w:p w14:paraId="7647582E" w14:textId="7C20E10C" w:rsidR="004663FF" w:rsidRPr="00CB16E2" w:rsidRDefault="004663FF" w:rsidP="004663FF">
      <w:pPr>
        <w:pStyle w:val="GG-Title1"/>
        <w:rPr>
          <w:lang w:val="en-US"/>
        </w:rPr>
      </w:pPr>
      <w:r w:rsidRPr="00CB16E2">
        <w:rPr>
          <w:lang w:val="en-US"/>
        </w:rPr>
        <w:t>Livestock Act 1997</w:t>
      </w:r>
    </w:p>
    <w:p w14:paraId="2A0ECC6E" w14:textId="77777777" w:rsidR="004663FF" w:rsidRPr="00CB16E2" w:rsidRDefault="004663FF" w:rsidP="004663FF">
      <w:pPr>
        <w:pStyle w:val="GG-Title1"/>
        <w:rPr>
          <w:lang w:val="en-US"/>
        </w:rPr>
      </w:pPr>
      <w:r w:rsidRPr="00CB16E2">
        <w:rPr>
          <w:lang w:val="en-US"/>
        </w:rPr>
        <w:t>Livestock Regulations 2013</w:t>
      </w:r>
    </w:p>
    <w:p w14:paraId="14C56B36" w14:textId="77777777" w:rsidR="004663FF" w:rsidRPr="00CB16E2" w:rsidRDefault="004663FF" w:rsidP="004663FF">
      <w:pPr>
        <w:pStyle w:val="GG-Title2"/>
        <w:rPr>
          <w:lang w:val="en-US"/>
        </w:rPr>
      </w:pPr>
      <w:r w:rsidRPr="00CB16E2">
        <w:rPr>
          <w:lang w:val="en-US"/>
        </w:rPr>
        <w:t>Regulation 3(1)</w:t>
      </w:r>
    </w:p>
    <w:p w14:paraId="74AEA286" w14:textId="77777777" w:rsidR="004663FF" w:rsidRPr="00CB16E2" w:rsidRDefault="004663FF" w:rsidP="004663FF">
      <w:pPr>
        <w:pStyle w:val="GG-Title3"/>
        <w:rPr>
          <w:lang w:val="en-US"/>
        </w:rPr>
      </w:pPr>
      <w:r w:rsidRPr="00CB16E2">
        <w:rPr>
          <w:lang w:val="en-US"/>
        </w:rPr>
        <w:t xml:space="preserve">Chief Inspector </w:t>
      </w:r>
      <w:r>
        <w:rPr>
          <w:lang w:val="en-US"/>
        </w:rPr>
        <w:t>o</w:t>
      </w:r>
      <w:r w:rsidRPr="00CB16E2">
        <w:rPr>
          <w:lang w:val="en-US"/>
        </w:rPr>
        <w:t>f Stock</w:t>
      </w:r>
      <w:r>
        <w:rPr>
          <w:lang w:val="en-US"/>
        </w:rPr>
        <w:t>—</w:t>
      </w:r>
      <w:r w:rsidRPr="00CB16E2">
        <w:rPr>
          <w:lang w:val="en-US"/>
        </w:rPr>
        <w:t xml:space="preserve">Vendor </w:t>
      </w:r>
      <w:r>
        <w:rPr>
          <w:lang w:val="en-US"/>
        </w:rPr>
        <w:t>D</w:t>
      </w:r>
      <w:r w:rsidRPr="00CB16E2">
        <w:rPr>
          <w:lang w:val="en-US"/>
        </w:rPr>
        <w:t xml:space="preserve">eclaration, National Vendor Declaration, </w:t>
      </w:r>
      <w:r>
        <w:rPr>
          <w:lang w:val="en-US"/>
        </w:rPr>
        <w:br/>
      </w:r>
      <w:r w:rsidRPr="00CB16E2">
        <w:rPr>
          <w:lang w:val="en-US"/>
        </w:rPr>
        <w:t xml:space="preserve">Sheep Health Statement </w:t>
      </w:r>
      <w:r>
        <w:rPr>
          <w:lang w:val="en-US"/>
        </w:rPr>
        <w:t>a</w:t>
      </w:r>
      <w:r w:rsidRPr="00CB16E2">
        <w:rPr>
          <w:lang w:val="en-US"/>
        </w:rPr>
        <w:t>nd NLIS Database Manager</w:t>
      </w:r>
    </w:p>
    <w:p w14:paraId="6A9DD973" w14:textId="77777777" w:rsidR="004663FF" w:rsidRPr="00C054E2" w:rsidRDefault="004663FF" w:rsidP="004663FF">
      <w:pPr>
        <w:pStyle w:val="GG-body"/>
        <w:rPr>
          <w:lang w:val="en-US"/>
        </w:rPr>
      </w:pPr>
      <w:r w:rsidRPr="00C054E2">
        <w:rPr>
          <w:lang w:val="en-US"/>
        </w:rPr>
        <w:t xml:space="preserve">Pursuant to </w:t>
      </w:r>
      <w:r>
        <w:rPr>
          <w:lang w:val="en-US"/>
        </w:rPr>
        <w:t>S</w:t>
      </w:r>
      <w:r w:rsidRPr="00C054E2">
        <w:rPr>
          <w:lang w:val="en-US"/>
        </w:rPr>
        <w:t xml:space="preserve">ection 87 of the </w:t>
      </w:r>
      <w:r w:rsidRPr="00C054E2">
        <w:rPr>
          <w:i/>
          <w:lang w:val="en-US"/>
        </w:rPr>
        <w:t xml:space="preserve">Livestock Act 1997, </w:t>
      </w:r>
      <w:r w:rsidRPr="00C054E2">
        <w:rPr>
          <w:lang w:val="en-US"/>
        </w:rPr>
        <w:t xml:space="preserve">I Christopher James Etherton, Chief Inspector of Stock, revoke the notice made by the </w:t>
      </w:r>
      <w:r w:rsidRPr="00AE7502">
        <w:rPr>
          <w:spacing w:val="-4"/>
          <w:lang w:val="en-US"/>
        </w:rPr>
        <w:t xml:space="preserve">Chief Inspector of Stock pursuant to Regulation 3(1) of the </w:t>
      </w:r>
      <w:r w:rsidRPr="00AE7502">
        <w:rPr>
          <w:i/>
          <w:spacing w:val="-4"/>
          <w:lang w:val="en-US"/>
        </w:rPr>
        <w:t xml:space="preserve">Livestock Regulations 2013 </w:t>
      </w:r>
      <w:r w:rsidRPr="00AE7502">
        <w:rPr>
          <w:spacing w:val="-4"/>
          <w:lang w:val="en-US"/>
        </w:rPr>
        <w:t xml:space="preserve">on 22 October 2021 and published on 4 November 2021 </w:t>
      </w:r>
      <w:r w:rsidRPr="00C054E2">
        <w:rPr>
          <w:lang w:val="en-US"/>
        </w:rPr>
        <w:t xml:space="preserve">in the </w:t>
      </w:r>
      <w:r w:rsidRPr="00820D9E">
        <w:rPr>
          <w:i/>
          <w:iCs/>
          <w:lang w:val="en-US"/>
        </w:rPr>
        <w:t>South Australian Government Gazette</w:t>
      </w:r>
      <w:r w:rsidRPr="00C054E2">
        <w:rPr>
          <w:lang w:val="en-US"/>
        </w:rPr>
        <w:t>.</w:t>
      </w:r>
    </w:p>
    <w:p w14:paraId="44AC0AD6" w14:textId="77777777" w:rsidR="004663FF" w:rsidRPr="00C054E2" w:rsidRDefault="004663FF" w:rsidP="004663FF">
      <w:pPr>
        <w:pStyle w:val="GG-body"/>
        <w:rPr>
          <w:lang w:val="en-US"/>
        </w:rPr>
      </w:pPr>
      <w:r w:rsidRPr="00C054E2">
        <w:rPr>
          <w:lang w:val="en-US"/>
        </w:rPr>
        <w:t xml:space="preserve">Pursuant to </w:t>
      </w:r>
      <w:r>
        <w:rPr>
          <w:lang w:val="en-US"/>
        </w:rPr>
        <w:t>R</w:t>
      </w:r>
      <w:r w:rsidRPr="00C054E2">
        <w:rPr>
          <w:lang w:val="en-US"/>
        </w:rPr>
        <w:t xml:space="preserve">egulation 3(1) of the </w:t>
      </w:r>
      <w:r w:rsidRPr="00C054E2">
        <w:rPr>
          <w:i/>
          <w:lang w:val="en-US"/>
        </w:rPr>
        <w:t>Livestock Regulations 2013</w:t>
      </w:r>
      <w:r w:rsidRPr="00C054E2">
        <w:rPr>
          <w:lang w:val="en-US"/>
        </w:rPr>
        <w:t>, I Christopher James Etherton, Chief Inspector of Stock:</w:t>
      </w:r>
    </w:p>
    <w:p w14:paraId="17288977" w14:textId="77777777" w:rsidR="004663FF" w:rsidRPr="00C054E2" w:rsidRDefault="004663FF" w:rsidP="004663FF">
      <w:pPr>
        <w:pStyle w:val="GG-body"/>
        <w:ind w:left="426" w:hanging="284"/>
        <w:rPr>
          <w:lang w:val="en-US"/>
        </w:rPr>
      </w:pPr>
      <w:r w:rsidRPr="00C054E2">
        <w:rPr>
          <w:lang w:val="en-US"/>
        </w:rPr>
        <w:t>1.</w:t>
      </w:r>
      <w:r w:rsidRPr="00C054E2">
        <w:rPr>
          <w:lang w:val="en-US"/>
        </w:rPr>
        <w:tab/>
        <w:t xml:space="preserve">Approve each of the following forms as a </w:t>
      </w:r>
      <w:r w:rsidRPr="00C054E2">
        <w:rPr>
          <w:i/>
          <w:lang w:val="en-US"/>
        </w:rPr>
        <w:t>vendor declaration</w:t>
      </w:r>
      <w:r w:rsidRPr="00C054E2">
        <w:rPr>
          <w:lang w:val="en-US"/>
        </w:rPr>
        <w:t>:</w:t>
      </w:r>
    </w:p>
    <w:p w14:paraId="092E45EB" w14:textId="77777777" w:rsidR="004663FF" w:rsidRPr="00C054E2" w:rsidRDefault="004663FF" w:rsidP="004663FF">
      <w:pPr>
        <w:pStyle w:val="GG-body"/>
        <w:ind w:left="709" w:hanging="283"/>
        <w:rPr>
          <w:lang w:val="en-US"/>
        </w:rPr>
      </w:pPr>
      <w:r>
        <w:rPr>
          <w:spacing w:val="-1"/>
          <w:lang w:val="en-US"/>
        </w:rPr>
        <w:t>(</w:t>
      </w:r>
      <w:r w:rsidRPr="00C054E2">
        <w:rPr>
          <w:spacing w:val="-1"/>
          <w:lang w:val="en-US"/>
        </w:rPr>
        <w:t>a</w:t>
      </w:r>
      <w:r>
        <w:rPr>
          <w:spacing w:val="-1"/>
          <w:lang w:val="en-US"/>
        </w:rPr>
        <w:t>)</w:t>
      </w:r>
      <w:r w:rsidRPr="00C054E2">
        <w:rPr>
          <w:spacing w:val="-1"/>
          <w:lang w:val="en-US"/>
        </w:rPr>
        <w:tab/>
      </w:r>
      <w:r w:rsidRPr="00C054E2">
        <w:rPr>
          <w:lang w:val="en-US"/>
        </w:rPr>
        <w:t xml:space="preserve">in respect of cattle (except bobby calves) consigned to a </w:t>
      </w:r>
      <w:r w:rsidRPr="00C054E2">
        <w:rPr>
          <w:i/>
          <w:lang w:val="en-US"/>
        </w:rPr>
        <w:t>destination land</w:t>
      </w:r>
      <w:r w:rsidRPr="00C054E2">
        <w:rPr>
          <w:lang w:val="en-US"/>
        </w:rPr>
        <w:t xml:space="preserve">, other than an </w:t>
      </w:r>
      <w:r w:rsidRPr="00C054E2">
        <w:rPr>
          <w:i/>
          <w:lang w:val="en-US"/>
        </w:rPr>
        <w:t>EU accredited facility</w:t>
      </w:r>
      <w:r w:rsidRPr="00C054E2">
        <w:rPr>
          <w:lang w:val="en-US"/>
        </w:rPr>
        <w:t>, the National Vendor Declaration (Cattle) and Waybill published by Integrity Systems Company Limited (“ISC”) from time to time;</w:t>
      </w:r>
    </w:p>
    <w:p w14:paraId="4F3CF7E0" w14:textId="77777777" w:rsidR="004663FF" w:rsidRPr="00C054E2" w:rsidRDefault="004663FF" w:rsidP="004663FF">
      <w:pPr>
        <w:pStyle w:val="GG-body"/>
        <w:ind w:left="709" w:hanging="283"/>
        <w:rPr>
          <w:lang w:val="en-US"/>
        </w:rPr>
      </w:pPr>
      <w:r>
        <w:rPr>
          <w:spacing w:val="-1"/>
          <w:lang w:val="en-US"/>
        </w:rPr>
        <w:t>(</w:t>
      </w:r>
      <w:r w:rsidRPr="00C054E2">
        <w:rPr>
          <w:spacing w:val="-1"/>
          <w:lang w:val="en-US"/>
        </w:rPr>
        <w:t>b</w:t>
      </w:r>
      <w:r>
        <w:rPr>
          <w:spacing w:val="-1"/>
          <w:lang w:val="en-US"/>
        </w:rPr>
        <w:t>)</w:t>
      </w:r>
      <w:r w:rsidRPr="00C054E2">
        <w:rPr>
          <w:spacing w:val="-1"/>
          <w:lang w:val="en-US"/>
        </w:rPr>
        <w:tab/>
      </w:r>
      <w:r w:rsidRPr="00C054E2">
        <w:rPr>
          <w:lang w:val="en-US"/>
        </w:rPr>
        <w:t xml:space="preserve">in respect of cattle (except bobby calves) consigned from an </w:t>
      </w:r>
      <w:r w:rsidRPr="00675F0D">
        <w:rPr>
          <w:iCs/>
          <w:lang w:val="en-US"/>
        </w:rPr>
        <w:t>EU accredited facility</w:t>
      </w:r>
      <w:r w:rsidRPr="00C054E2">
        <w:rPr>
          <w:lang w:val="en-US"/>
        </w:rPr>
        <w:t>, the European Union Vendor Declaration (Cattle) and Waybill published by ISC from time to time;</w:t>
      </w:r>
    </w:p>
    <w:p w14:paraId="70FE2C5B" w14:textId="77777777" w:rsidR="004663FF" w:rsidRPr="00C054E2" w:rsidRDefault="004663FF" w:rsidP="004663FF">
      <w:pPr>
        <w:pStyle w:val="GG-body"/>
        <w:ind w:left="709" w:hanging="283"/>
        <w:rPr>
          <w:lang w:val="en-US"/>
        </w:rPr>
      </w:pPr>
      <w:r>
        <w:rPr>
          <w:spacing w:val="-1"/>
          <w:lang w:val="en-US"/>
        </w:rPr>
        <w:t>(</w:t>
      </w:r>
      <w:r w:rsidRPr="00C054E2">
        <w:rPr>
          <w:spacing w:val="-1"/>
          <w:lang w:val="en-US"/>
        </w:rPr>
        <w:t>c</w:t>
      </w:r>
      <w:r>
        <w:rPr>
          <w:spacing w:val="-1"/>
          <w:lang w:val="en-US"/>
        </w:rPr>
        <w:t>)</w:t>
      </w:r>
      <w:r w:rsidRPr="00C054E2">
        <w:rPr>
          <w:spacing w:val="-1"/>
          <w:lang w:val="en-US"/>
        </w:rPr>
        <w:tab/>
      </w:r>
      <w:r w:rsidRPr="00C054E2">
        <w:rPr>
          <w:lang w:val="en-US"/>
        </w:rPr>
        <w:t>in respect of bobby calves, the National Vendor Declaration (Bobby Calves) and Waybill published by ISC from time to time;</w:t>
      </w:r>
    </w:p>
    <w:p w14:paraId="61F8930C" w14:textId="77777777" w:rsidR="004663FF" w:rsidRPr="00C054E2" w:rsidRDefault="004663FF" w:rsidP="004663FF">
      <w:pPr>
        <w:pStyle w:val="GG-body"/>
        <w:ind w:left="709" w:hanging="283"/>
        <w:rPr>
          <w:lang w:val="en-US"/>
        </w:rPr>
      </w:pPr>
      <w:r>
        <w:rPr>
          <w:spacing w:val="-1"/>
          <w:lang w:val="en-US"/>
        </w:rPr>
        <w:t>(</w:t>
      </w:r>
      <w:r w:rsidRPr="00C054E2">
        <w:rPr>
          <w:spacing w:val="-1"/>
          <w:lang w:val="en-US"/>
        </w:rPr>
        <w:t>d</w:t>
      </w:r>
      <w:r>
        <w:rPr>
          <w:spacing w:val="-1"/>
          <w:lang w:val="en-US"/>
        </w:rPr>
        <w:t>)</w:t>
      </w:r>
      <w:r w:rsidRPr="00C054E2">
        <w:rPr>
          <w:spacing w:val="-1"/>
          <w:lang w:val="en-US"/>
        </w:rPr>
        <w:tab/>
      </w:r>
      <w:r w:rsidRPr="00C054E2">
        <w:rPr>
          <w:lang w:val="en-US"/>
        </w:rPr>
        <w:t>in respect of sheep and lambs, the National Vendor Declaration (Sheep and Lambs) and Waybill published by ISC from time to time; and</w:t>
      </w:r>
    </w:p>
    <w:p w14:paraId="182E1418" w14:textId="77777777" w:rsidR="004663FF" w:rsidRPr="00C054E2" w:rsidRDefault="004663FF" w:rsidP="004663FF">
      <w:pPr>
        <w:pStyle w:val="GG-body"/>
        <w:ind w:left="709" w:hanging="283"/>
        <w:rPr>
          <w:lang w:val="en-US"/>
        </w:rPr>
      </w:pPr>
      <w:r>
        <w:rPr>
          <w:spacing w:val="-1"/>
          <w:lang w:val="en-US"/>
        </w:rPr>
        <w:t>(</w:t>
      </w:r>
      <w:r w:rsidRPr="00C054E2">
        <w:rPr>
          <w:spacing w:val="-1"/>
          <w:lang w:val="en-US"/>
        </w:rPr>
        <w:t>e</w:t>
      </w:r>
      <w:r>
        <w:rPr>
          <w:spacing w:val="-1"/>
          <w:lang w:val="en-US"/>
        </w:rPr>
        <w:t>)</w:t>
      </w:r>
      <w:r w:rsidRPr="00C054E2">
        <w:rPr>
          <w:spacing w:val="-1"/>
          <w:lang w:val="en-US"/>
        </w:rPr>
        <w:tab/>
      </w:r>
      <w:r w:rsidRPr="00C054E2">
        <w:rPr>
          <w:lang w:val="en-US"/>
        </w:rPr>
        <w:t xml:space="preserve">in respect of </w:t>
      </w:r>
      <w:r w:rsidRPr="00675F0D">
        <w:rPr>
          <w:i/>
          <w:iCs/>
          <w:lang w:val="en-US"/>
        </w:rPr>
        <w:t>farmed goats</w:t>
      </w:r>
      <w:r w:rsidRPr="00C054E2">
        <w:rPr>
          <w:lang w:val="en-US"/>
        </w:rPr>
        <w:t>, the National Vendor Declaration (Goats) and Waybill published by ISC from time to time; and</w:t>
      </w:r>
    </w:p>
    <w:p w14:paraId="3AC5A34D" w14:textId="77777777" w:rsidR="004663FF" w:rsidRPr="00C054E2" w:rsidRDefault="004663FF" w:rsidP="004663FF">
      <w:pPr>
        <w:pStyle w:val="GG-body"/>
        <w:ind w:left="709" w:hanging="283"/>
        <w:rPr>
          <w:lang w:val="en-US"/>
        </w:rPr>
      </w:pPr>
      <w:r>
        <w:rPr>
          <w:spacing w:val="-1"/>
          <w:lang w:val="en-US"/>
        </w:rPr>
        <w:t>(</w:t>
      </w:r>
      <w:r w:rsidRPr="00C054E2">
        <w:rPr>
          <w:spacing w:val="-1"/>
          <w:lang w:val="en-US"/>
        </w:rPr>
        <w:t>f</w:t>
      </w:r>
      <w:r>
        <w:rPr>
          <w:spacing w:val="-1"/>
          <w:lang w:val="en-US"/>
        </w:rPr>
        <w:t>)</w:t>
      </w:r>
      <w:r w:rsidRPr="00C054E2">
        <w:rPr>
          <w:spacing w:val="-1"/>
          <w:lang w:val="en-US"/>
        </w:rPr>
        <w:tab/>
      </w:r>
      <w:r w:rsidRPr="00C054E2">
        <w:rPr>
          <w:lang w:val="en-US"/>
        </w:rPr>
        <w:t xml:space="preserve">in respect of </w:t>
      </w:r>
      <w:r w:rsidRPr="00675F0D">
        <w:rPr>
          <w:i/>
          <w:iCs/>
          <w:lang w:val="en-US"/>
        </w:rPr>
        <w:t>harvested rangeland goats</w:t>
      </w:r>
      <w:r w:rsidRPr="00C054E2">
        <w:rPr>
          <w:lang w:val="en-US"/>
        </w:rPr>
        <w:t>, the National Vendor Declaration (Harvested Rangeland Goats) and Waybill published by ISC from time to time.</w:t>
      </w:r>
    </w:p>
    <w:p w14:paraId="4B169EDC" w14:textId="77777777" w:rsidR="004663FF" w:rsidRPr="00C054E2" w:rsidRDefault="004663FF" w:rsidP="004663FF">
      <w:pPr>
        <w:pStyle w:val="GG-body"/>
        <w:ind w:left="426" w:hanging="284"/>
        <w:rPr>
          <w:lang w:val="en-US"/>
        </w:rPr>
      </w:pPr>
      <w:r w:rsidRPr="00C054E2">
        <w:rPr>
          <w:lang w:val="en-US"/>
        </w:rPr>
        <w:t>2.</w:t>
      </w:r>
      <w:r w:rsidRPr="00C054E2">
        <w:rPr>
          <w:lang w:val="en-US"/>
        </w:rPr>
        <w:tab/>
      </w:r>
      <w:r w:rsidRPr="005640F8">
        <w:rPr>
          <w:spacing w:val="-2"/>
          <w:lang w:val="en-US"/>
        </w:rPr>
        <w:t xml:space="preserve">Designate each </w:t>
      </w:r>
      <w:r w:rsidRPr="005640F8">
        <w:rPr>
          <w:i/>
          <w:spacing w:val="-2"/>
          <w:lang w:val="en-US"/>
        </w:rPr>
        <w:t xml:space="preserve">vendor declaration </w:t>
      </w:r>
      <w:r w:rsidRPr="005640F8">
        <w:rPr>
          <w:spacing w:val="-2"/>
          <w:lang w:val="en-US"/>
        </w:rPr>
        <w:t xml:space="preserve">approved for livestock of the kind referred to in paragraph (1) above, as a </w:t>
      </w:r>
      <w:r w:rsidRPr="005640F8">
        <w:rPr>
          <w:i/>
          <w:spacing w:val="-2"/>
          <w:lang w:val="en-US"/>
        </w:rPr>
        <w:t>national vendor declaration</w:t>
      </w:r>
      <w:r w:rsidRPr="00C054E2">
        <w:rPr>
          <w:i/>
          <w:lang w:val="en-US"/>
        </w:rPr>
        <w:t xml:space="preserve"> </w:t>
      </w:r>
      <w:r w:rsidRPr="00C054E2">
        <w:rPr>
          <w:lang w:val="en-US"/>
        </w:rPr>
        <w:t>for livestock of that kind, for the purposes of the Regulations.</w:t>
      </w:r>
    </w:p>
    <w:p w14:paraId="3DD92840" w14:textId="77777777" w:rsidR="004663FF" w:rsidRPr="00C054E2" w:rsidRDefault="004663FF" w:rsidP="004663FF">
      <w:pPr>
        <w:pStyle w:val="GG-body"/>
        <w:ind w:left="426" w:hanging="284"/>
        <w:rPr>
          <w:lang w:val="en-US"/>
        </w:rPr>
      </w:pPr>
      <w:r w:rsidRPr="00C054E2">
        <w:rPr>
          <w:lang w:val="en-US"/>
        </w:rPr>
        <w:t>3.</w:t>
      </w:r>
      <w:r w:rsidRPr="00C054E2">
        <w:rPr>
          <w:lang w:val="en-US"/>
        </w:rPr>
        <w:tab/>
        <w:t xml:space="preserve">Approve the National Sheep Health Declaration, as published on the </w:t>
      </w:r>
      <w:r w:rsidRPr="00675F0D">
        <w:rPr>
          <w:i/>
          <w:iCs/>
          <w:lang w:val="en-US"/>
        </w:rPr>
        <w:t>Farm Biosecurity website</w:t>
      </w:r>
      <w:r w:rsidRPr="00C054E2">
        <w:rPr>
          <w:lang w:val="en-US"/>
        </w:rPr>
        <w:t xml:space="preserve"> from time to time, as the </w:t>
      </w:r>
      <w:r w:rsidRPr="00C054E2">
        <w:rPr>
          <w:i/>
          <w:lang w:val="en-US"/>
        </w:rPr>
        <w:t xml:space="preserve">sheep health </w:t>
      </w:r>
      <w:r w:rsidRPr="00675F0D">
        <w:rPr>
          <w:i/>
          <w:iCs/>
          <w:lang w:val="en-US"/>
        </w:rPr>
        <w:t>statement</w:t>
      </w:r>
      <w:r w:rsidRPr="00C054E2">
        <w:rPr>
          <w:lang w:val="en-US"/>
        </w:rPr>
        <w:t>.</w:t>
      </w:r>
    </w:p>
    <w:p w14:paraId="4EEA0048" w14:textId="77777777" w:rsidR="004663FF" w:rsidRPr="00C054E2" w:rsidRDefault="004663FF" w:rsidP="004663FF">
      <w:pPr>
        <w:pStyle w:val="GG-body"/>
        <w:ind w:left="426" w:hanging="284"/>
        <w:rPr>
          <w:lang w:val="en-US"/>
        </w:rPr>
      </w:pPr>
      <w:r w:rsidRPr="00C054E2">
        <w:rPr>
          <w:lang w:val="en-US"/>
        </w:rPr>
        <w:t>4.</w:t>
      </w:r>
      <w:r w:rsidRPr="00C054E2">
        <w:rPr>
          <w:lang w:val="en-US"/>
        </w:rPr>
        <w:tab/>
      </w:r>
      <w:r w:rsidRPr="005640F8">
        <w:rPr>
          <w:spacing w:val="-2"/>
          <w:lang w:val="en-US"/>
        </w:rPr>
        <w:t xml:space="preserve">Designate the person who manages and administers the NLIS Database from time to time, namely the Administrator under the </w:t>
      </w:r>
      <w:r w:rsidRPr="005640F8">
        <w:rPr>
          <w:i/>
          <w:spacing w:val="-2"/>
          <w:lang w:val="en-US"/>
        </w:rPr>
        <w:t>Terms of</w:t>
      </w:r>
      <w:r w:rsidRPr="00C054E2">
        <w:rPr>
          <w:i/>
          <w:lang w:val="en-US"/>
        </w:rPr>
        <w:t xml:space="preserve"> Use for the National Livestock Identification System Database </w:t>
      </w:r>
      <w:r w:rsidRPr="00C054E2">
        <w:rPr>
          <w:lang w:val="en-US"/>
        </w:rPr>
        <w:t xml:space="preserve">as the </w:t>
      </w:r>
      <w:r w:rsidRPr="00C054E2">
        <w:rPr>
          <w:i/>
          <w:lang w:val="en-US"/>
        </w:rPr>
        <w:t xml:space="preserve">NLIS database manager </w:t>
      </w:r>
      <w:r w:rsidRPr="00C054E2">
        <w:rPr>
          <w:lang w:val="en-US"/>
        </w:rPr>
        <w:t>for the purposes of the regulations.</w:t>
      </w:r>
    </w:p>
    <w:p w14:paraId="0219AC9E" w14:textId="77777777" w:rsidR="004663FF" w:rsidRPr="001D256D" w:rsidRDefault="004663FF" w:rsidP="004663FF">
      <w:pPr>
        <w:pStyle w:val="GG-body"/>
        <w:rPr>
          <w:lang w:val="en-US"/>
        </w:rPr>
      </w:pPr>
      <w:r w:rsidRPr="001D256D">
        <w:rPr>
          <w:lang w:val="en-US"/>
        </w:rPr>
        <w:t>Definitions:</w:t>
      </w:r>
    </w:p>
    <w:p w14:paraId="2DFFD070" w14:textId="77777777" w:rsidR="004663FF" w:rsidRPr="00CB16E2" w:rsidRDefault="004663FF" w:rsidP="004663FF">
      <w:pPr>
        <w:pStyle w:val="GG-body"/>
        <w:ind w:left="142"/>
        <w:rPr>
          <w:i/>
          <w:lang w:val="en-US"/>
        </w:rPr>
      </w:pPr>
      <w:r w:rsidRPr="008D0244">
        <w:rPr>
          <w:b/>
          <w:bCs/>
          <w:i/>
          <w:lang w:val="en-US"/>
        </w:rPr>
        <w:t>destination land</w:t>
      </w:r>
      <w:r w:rsidRPr="00CB16E2">
        <w:rPr>
          <w:i/>
          <w:lang w:val="en-US"/>
        </w:rPr>
        <w:t xml:space="preserve"> </w:t>
      </w:r>
      <w:r w:rsidRPr="00CB16E2">
        <w:rPr>
          <w:lang w:val="en-US"/>
        </w:rPr>
        <w:t xml:space="preserve">has the same meaning as the </w:t>
      </w:r>
      <w:r w:rsidRPr="00CB16E2">
        <w:rPr>
          <w:i/>
          <w:lang w:val="en-US"/>
        </w:rPr>
        <w:t>Livestock Regulations 2013.</w:t>
      </w:r>
    </w:p>
    <w:p w14:paraId="49EC2484" w14:textId="77777777" w:rsidR="004663FF" w:rsidRDefault="004663FF" w:rsidP="004663FF">
      <w:pPr>
        <w:pStyle w:val="GG-body"/>
        <w:ind w:left="142"/>
        <w:rPr>
          <w:lang w:val="en-US"/>
        </w:rPr>
      </w:pPr>
      <w:r w:rsidRPr="008D0244">
        <w:rPr>
          <w:b/>
          <w:bCs/>
          <w:i/>
          <w:lang w:val="en-US"/>
        </w:rPr>
        <w:t>Farm Biosecurity website</w:t>
      </w:r>
      <w:r w:rsidRPr="00CB16E2">
        <w:rPr>
          <w:i/>
          <w:lang w:val="en-US"/>
        </w:rPr>
        <w:t xml:space="preserve"> </w:t>
      </w:r>
      <w:r w:rsidRPr="00CB16E2">
        <w:rPr>
          <w:lang w:val="en-US"/>
        </w:rPr>
        <w:t>means the website maintained by Animal Health Australia and Plant Health Australia at</w:t>
      </w:r>
      <w:r>
        <w:rPr>
          <w:lang w:val="en-US"/>
        </w:rPr>
        <w:t>:</w:t>
      </w:r>
    </w:p>
    <w:p w14:paraId="0341C5E8" w14:textId="77777777" w:rsidR="004663FF" w:rsidRPr="00CB16E2" w:rsidRDefault="004663FF" w:rsidP="004663FF">
      <w:pPr>
        <w:pStyle w:val="GG-body"/>
        <w:ind w:left="284"/>
        <w:rPr>
          <w:lang w:val="en-US"/>
        </w:rPr>
      </w:pPr>
      <w:hyperlink r:id="rId26" w:history="1">
        <w:r w:rsidRPr="00217278">
          <w:rPr>
            <w:rStyle w:val="Hyperlink"/>
            <w:lang w:val="en-US"/>
          </w:rPr>
          <w:t>https://www.farmbiosecurity.com.au</w:t>
        </w:r>
      </w:hyperlink>
    </w:p>
    <w:p w14:paraId="0D52029E" w14:textId="77777777" w:rsidR="004663FF" w:rsidRPr="00CB16E2" w:rsidRDefault="004663FF" w:rsidP="004663FF">
      <w:pPr>
        <w:pStyle w:val="GG-body"/>
        <w:ind w:left="142"/>
        <w:rPr>
          <w:i/>
          <w:lang w:val="en-US"/>
        </w:rPr>
      </w:pPr>
      <w:r w:rsidRPr="008D0244">
        <w:rPr>
          <w:b/>
          <w:bCs/>
          <w:i/>
          <w:lang w:val="en-US"/>
        </w:rPr>
        <w:t>Farmed goats</w:t>
      </w:r>
      <w:r w:rsidRPr="00CB16E2">
        <w:rPr>
          <w:i/>
          <w:lang w:val="en-US"/>
        </w:rPr>
        <w:t xml:space="preserve"> </w:t>
      </w:r>
      <w:r w:rsidRPr="00CB16E2">
        <w:rPr>
          <w:lang w:val="en-US"/>
        </w:rPr>
        <w:t xml:space="preserve">has the same meaning as the </w:t>
      </w:r>
      <w:r w:rsidRPr="00CB16E2">
        <w:rPr>
          <w:i/>
          <w:lang w:val="en-US"/>
        </w:rPr>
        <w:t>Livestock Regulations 2013.</w:t>
      </w:r>
    </w:p>
    <w:p w14:paraId="1E3B16C2" w14:textId="77777777" w:rsidR="004663FF" w:rsidRPr="00CB16E2" w:rsidRDefault="004663FF" w:rsidP="004663FF">
      <w:pPr>
        <w:pStyle w:val="GG-body"/>
        <w:ind w:left="142"/>
        <w:rPr>
          <w:i/>
          <w:lang w:val="en-US"/>
        </w:rPr>
      </w:pPr>
      <w:r w:rsidRPr="008D0244">
        <w:rPr>
          <w:b/>
          <w:bCs/>
          <w:i/>
          <w:lang w:val="en-US"/>
        </w:rPr>
        <w:t>Harvested rangeland goat</w:t>
      </w:r>
      <w:r w:rsidRPr="00CB16E2">
        <w:rPr>
          <w:i/>
          <w:lang w:val="en-US"/>
        </w:rPr>
        <w:t xml:space="preserve"> </w:t>
      </w:r>
      <w:r w:rsidRPr="00CB16E2">
        <w:rPr>
          <w:lang w:val="en-US"/>
        </w:rPr>
        <w:t xml:space="preserve">has the same meaning as the </w:t>
      </w:r>
      <w:r w:rsidRPr="00CB16E2">
        <w:rPr>
          <w:i/>
          <w:lang w:val="en-US"/>
        </w:rPr>
        <w:t>Livestock Regulations 2013.</w:t>
      </w:r>
    </w:p>
    <w:p w14:paraId="5BE4D327" w14:textId="77777777" w:rsidR="004663FF" w:rsidRPr="00CB16E2" w:rsidRDefault="004663FF" w:rsidP="004663FF">
      <w:pPr>
        <w:pStyle w:val="GG-body"/>
        <w:ind w:left="142"/>
        <w:rPr>
          <w:lang w:val="en-US"/>
        </w:rPr>
      </w:pPr>
      <w:r w:rsidRPr="008D0244">
        <w:rPr>
          <w:b/>
          <w:bCs/>
          <w:i/>
          <w:lang w:val="en-US"/>
        </w:rPr>
        <w:t>Terms of Use for the National Livestock Identification System Database</w:t>
      </w:r>
      <w:r w:rsidRPr="00CB16E2">
        <w:rPr>
          <w:i/>
          <w:lang w:val="en-US"/>
        </w:rPr>
        <w:t xml:space="preserve"> </w:t>
      </w:r>
      <w:r w:rsidRPr="00CB16E2">
        <w:rPr>
          <w:lang w:val="en-US"/>
        </w:rPr>
        <w:t>means edition 1.26 published on 10 July 2024 and as amended from time to time.</w:t>
      </w:r>
    </w:p>
    <w:p w14:paraId="74856315" w14:textId="77777777" w:rsidR="004663FF" w:rsidRDefault="004663FF" w:rsidP="004663FF">
      <w:pPr>
        <w:pStyle w:val="GG-body"/>
        <w:ind w:left="142"/>
        <w:rPr>
          <w:i/>
          <w:lang w:val="en-US"/>
        </w:rPr>
      </w:pPr>
      <w:r w:rsidRPr="008D0244">
        <w:rPr>
          <w:b/>
          <w:bCs/>
          <w:i/>
          <w:lang w:val="en-US"/>
        </w:rPr>
        <w:t xml:space="preserve">NLIS </w:t>
      </w:r>
      <w:r w:rsidRPr="00CB16E2">
        <w:rPr>
          <w:lang w:val="en-US"/>
        </w:rPr>
        <w:t xml:space="preserve">has the same meaning as the </w:t>
      </w:r>
      <w:r w:rsidRPr="00CB16E2">
        <w:rPr>
          <w:i/>
          <w:lang w:val="en-US"/>
        </w:rPr>
        <w:t>Livestock Regulations 2013.</w:t>
      </w:r>
    </w:p>
    <w:p w14:paraId="3C3711F8" w14:textId="77777777" w:rsidR="004663FF" w:rsidRDefault="004663FF" w:rsidP="004663FF">
      <w:pPr>
        <w:pStyle w:val="GG-body"/>
        <w:rPr>
          <w:lang w:val="en-US"/>
        </w:rPr>
      </w:pPr>
      <w:r w:rsidRPr="00CB16E2">
        <w:rPr>
          <w:lang w:val="en-US"/>
        </w:rPr>
        <w:t>This notice comes into effect 1 January 2025.</w:t>
      </w:r>
    </w:p>
    <w:p w14:paraId="27B91BF4" w14:textId="77777777" w:rsidR="004663FF" w:rsidRDefault="004663FF" w:rsidP="004663FF">
      <w:pPr>
        <w:pStyle w:val="GG-SDated"/>
        <w:rPr>
          <w:lang w:val="en-US"/>
        </w:rPr>
      </w:pPr>
      <w:r w:rsidRPr="00CB16E2">
        <w:rPr>
          <w:lang w:val="en-US"/>
        </w:rPr>
        <w:t>Dated: 17</w:t>
      </w:r>
      <w:r>
        <w:rPr>
          <w:lang w:val="en-US"/>
        </w:rPr>
        <w:t xml:space="preserve"> December </w:t>
      </w:r>
      <w:r w:rsidRPr="00CB16E2">
        <w:rPr>
          <w:lang w:val="en-US"/>
        </w:rPr>
        <w:t>2024</w:t>
      </w:r>
    </w:p>
    <w:p w14:paraId="037236B6" w14:textId="77777777" w:rsidR="004663FF" w:rsidRPr="00CB16E2" w:rsidRDefault="004663FF" w:rsidP="004663FF">
      <w:pPr>
        <w:pStyle w:val="GG-SName"/>
        <w:rPr>
          <w:lang w:val="en-US"/>
        </w:rPr>
      </w:pPr>
      <w:r w:rsidRPr="00CB16E2">
        <w:rPr>
          <w:lang w:val="en-US"/>
        </w:rPr>
        <w:t>Christopher James Etherton</w:t>
      </w:r>
    </w:p>
    <w:p w14:paraId="4EA9DB80" w14:textId="4444B2E0" w:rsidR="004663FF" w:rsidRDefault="004663FF" w:rsidP="00DD2FED">
      <w:pPr>
        <w:pStyle w:val="GG-Signature"/>
        <w:rPr>
          <w:lang w:val="en-US"/>
        </w:rPr>
      </w:pPr>
      <w:r w:rsidRPr="00CB16E2">
        <w:rPr>
          <w:lang w:val="en-US"/>
        </w:rPr>
        <w:t>Chief Inspector of Stock</w:t>
      </w:r>
    </w:p>
    <w:p w14:paraId="7F6FA22A" w14:textId="77777777" w:rsidR="00DD2FED" w:rsidRDefault="00DD2FED" w:rsidP="00DD2FED">
      <w:pPr>
        <w:pStyle w:val="GG-Signature"/>
        <w:pBdr>
          <w:bottom w:val="single" w:sz="4" w:space="1" w:color="auto"/>
        </w:pBdr>
        <w:spacing w:line="52" w:lineRule="exact"/>
        <w:jc w:val="center"/>
        <w:rPr>
          <w:lang w:val="en-US"/>
        </w:rPr>
      </w:pPr>
    </w:p>
    <w:p w14:paraId="2543B476" w14:textId="77777777" w:rsidR="00DD2FED" w:rsidRDefault="00DD2FED" w:rsidP="00DD2FED">
      <w:pPr>
        <w:pStyle w:val="GG-Signature"/>
        <w:pBdr>
          <w:top w:val="single" w:sz="4" w:space="1" w:color="auto"/>
        </w:pBdr>
        <w:spacing w:before="34" w:line="14" w:lineRule="exact"/>
        <w:jc w:val="center"/>
        <w:rPr>
          <w:lang w:val="en-US"/>
        </w:rPr>
      </w:pPr>
    </w:p>
    <w:p w14:paraId="04CF8C36" w14:textId="3C7BA3A7" w:rsidR="00507935" w:rsidRDefault="00507935">
      <w:pPr>
        <w:spacing w:after="0" w:line="240" w:lineRule="auto"/>
        <w:jc w:val="left"/>
        <w:rPr>
          <w:lang w:val="en-US"/>
        </w:rPr>
      </w:pPr>
      <w:r>
        <w:rPr>
          <w:lang w:val="en-US"/>
        </w:rPr>
        <w:br w:type="page"/>
      </w:r>
    </w:p>
    <w:p w14:paraId="3C23A16B" w14:textId="6A166343" w:rsidR="00DD2FED" w:rsidRPr="00486952" w:rsidRDefault="00486952" w:rsidP="00486952">
      <w:pPr>
        <w:pStyle w:val="Heading2"/>
      </w:pPr>
      <w:bookmarkStart w:id="20" w:name="_Hlk184909161"/>
      <w:bookmarkStart w:id="21" w:name="_Toc185512649"/>
      <w:bookmarkEnd w:id="20"/>
      <w:r w:rsidRPr="00486952">
        <w:t>Major Events Act 2013</w:t>
      </w:r>
      <w:bookmarkEnd w:id="21"/>
    </w:p>
    <w:p w14:paraId="3DF467BA" w14:textId="77777777" w:rsidR="00DD2FED" w:rsidRDefault="00DD2FED" w:rsidP="00DD2FED">
      <w:pPr>
        <w:pStyle w:val="GG-Title2"/>
      </w:pPr>
      <w:r>
        <w:t>Section 6B</w:t>
      </w:r>
    </w:p>
    <w:p w14:paraId="643C2CF3" w14:textId="77777777" w:rsidR="00DD2FED" w:rsidRDefault="00DD2FED" w:rsidP="00DD2FED">
      <w:pPr>
        <w:pStyle w:val="GG-Title3"/>
      </w:pPr>
      <w:r>
        <w:t>Declaration of a Major Event</w:t>
      </w:r>
    </w:p>
    <w:p w14:paraId="73955312" w14:textId="77777777" w:rsidR="00DD2FED" w:rsidRDefault="00DD2FED" w:rsidP="00DD2FED">
      <w:pPr>
        <w:pStyle w:val="GG-body"/>
      </w:pPr>
      <w:r>
        <w:t xml:space="preserve">Pursuant to Section 6B of the </w:t>
      </w:r>
      <w:r w:rsidRPr="00237C2C">
        <w:rPr>
          <w:i/>
          <w:iCs/>
        </w:rPr>
        <w:t>Major Events Act 2013</w:t>
      </w:r>
      <w:r>
        <w:t>, I, Hon. Zoe Bettison MP, Minister for Tourism declare the 2025 Repco Adelaide Motorsport Festival held from Friday, 7 March to Sunday, 9 March 2025 to be declared a major event.</w:t>
      </w:r>
    </w:p>
    <w:p w14:paraId="42A0CFDA" w14:textId="77777777" w:rsidR="00DD2FED" w:rsidRDefault="00DD2FED" w:rsidP="00DD2FED">
      <w:pPr>
        <w:pStyle w:val="GG-body"/>
      </w:pPr>
      <w:r>
        <w:t xml:space="preserve">By virtue of the provisions of the </w:t>
      </w:r>
      <w:r w:rsidRPr="00237C2C">
        <w:rPr>
          <w:i/>
          <w:iCs/>
        </w:rPr>
        <w:t>Major Events Act 2013</w:t>
      </w:r>
      <w:r>
        <w:t>, I do hereby:</w:t>
      </w:r>
    </w:p>
    <w:p w14:paraId="2E52B0D8" w14:textId="77777777" w:rsidR="00DD2FED" w:rsidRDefault="00DD2FED" w:rsidP="00DD2FED">
      <w:pPr>
        <w:pStyle w:val="GG-body"/>
        <w:ind w:left="426" w:hanging="284"/>
      </w:pPr>
      <w:r>
        <w:t>1.</w:t>
      </w:r>
      <w:r>
        <w:tab/>
        <w:t>Declare the 2025 Repco Adelaide Motorsport Festival to be a major event.</w:t>
      </w:r>
    </w:p>
    <w:p w14:paraId="35570F5C" w14:textId="77777777" w:rsidR="00DD2FED" w:rsidRDefault="00DD2FED" w:rsidP="00DD2FED">
      <w:pPr>
        <w:pStyle w:val="GG-body"/>
        <w:ind w:left="426" w:hanging="284"/>
      </w:pPr>
      <w:r>
        <w:t>2.</w:t>
      </w:r>
      <w:r>
        <w:tab/>
        <w:t>Specify the period of the event, for which the declaration of the major event is in force is from 5:00am on Friday, 7 March to 11:59pm on Sunday, 9 March 2025.</w:t>
      </w:r>
    </w:p>
    <w:p w14:paraId="67F4FB6F" w14:textId="77777777" w:rsidR="00DD2FED" w:rsidRDefault="00DD2FED" w:rsidP="00DD2FED">
      <w:pPr>
        <w:pStyle w:val="GG-body"/>
        <w:ind w:left="426" w:hanging="284"/>
      </w:pPr>
      <w:r>
        <w:t>3.</w:t>
      </w:r>
      <w:r>
        <w:tab/>
        <w:t xml:space="preserve">Declare the major event venues to be the areas as shown as ‘Major Event Venue’ in descriptions and maps specifically covering </w:t>
      </w:r>
      <w:r w:rsidRPr="00B93416">
        <w:rPr>
          <w:spacing w:val="-2"/>
        </w:rPr>
        <w:t>Gouger Street between Mill Street and Morphett Street, Wakefield Road between East Terrace and Dequetteville Terrace, and Park 16</w:t>
      </w:r>
      <w:r>
        <w:t xml:space="preserve"> (Victoria Park/Pakapakanthi).</w:t>
      </w:r>
    </w:p>
    <w:p w14:paraId="3C5EC850" w14:textId="77777777" w:rsidR="00DD2FED" w:rsidRDefault="00DD2FED" w:rsidP="00DD2FED">
      <w:pPr>
        <w:pStyle w:val="GG-body"/>
        <w:ind w:left="426" w:hanging="284"/>
      </w:pPr>
      <w:r>
        <w:t>4.</w:t>
      </w:r>
      <w:r>
        <w:tab/>
        <w:t>Declare the controlled areas to be any public place or a part of a public place that is within 250 metres of the boundary of the major event venues, as shown as the ‘Declared Controlled Area’ on the map.</w:t>
      </w:r>
    </w:p>
    <w:p w14:paraId="1B3769A0" w14:textId="77777777" w:rsidR="00DD2FED" w:rsidRDefault="00DD2FED" w:rsidP="00DD2FED">
      <w:pPr>
        <w:pStyle w:val="GG-body"/>
        <w:ind w:left="426" w:hanging="284"/>
      </w:pPr>
      <w:r>
        <w:t>5.</w:t>
      </w:r>
      <w:r>
        <w:tab/>
        <w:t xml:space="preserve">Designate </w:t>
      </w:r>
      <w:r w:rsidRPr="00237C2C">
        <w:rPr>
          <w:i/>
          <w:iCs/>
        </w:rPr>
        <w:t>Massive Events Corp P/L (ABN 55 984 494 841)</w:t>
      </w:r>
      <w:r>
        <w:t xml:space="preserve"> to be the event organisers for the event.</w:t>
      </w:r>
    </w:p>
    <w:p w14:paraId="37DBDA52" w14:textId="77777777" w:rsidR="00DD2FED" w:rsidRDefault="00DD2FED" w:rsidP="00DD2FED">
      <w:pPr>
        <w:pStyle w:val="GG-body"/>
        <w:ind w:left="426" w:hanging="284"/>
      </w:pPr>
      <w:r>
        <w:t>6.</w:t>
      </w:r>
      <w:r>
        <w:tab/>
      </w:r>
      <w:r w:rsidRPr="00B93416">
        <w:rPr>
          <w:spacing w:val="-2"/>
        </w:rPr>
        <w:t>Declare that the following provisions of Part 3 of the Act apply to the event, the event site and the declared controlled area for the event:</w:t>
      </w:r>
    </w:p>
    <w:p w14:paraId="0853424D" w14:textId="77777777" w:rsidR="00DD2FED" w:rsidRDefault="00DD2FED" w:rsidP="00DD2FED">
      <w:pPr>
        <w:pStyle w:val="GG-body"/>
        <w:ind w:left="709" w:hanging="283"/>
      </w:pPr>
      <w:r>
        <w:t>(a)</w:t>
      </w:r>
      <w:r>
        <w:tab/>
        <w:t>Section 8</w:t>
      </w:r>
    </w:p>
    <w:p w14:paraId="7D233486" w14:textId="77777777" w:rsidR="00DD2FED" w:rsidRDefault="00DD2FED" w:rsidP="00DD2FED">
      <w:pPr>
        <w:pStyle w:val="GG-body"/>
        <w:ind w:left="709" w:hanging="283"/>
      </w:pPr>
      <w:r>
        <w:t>(b)</w:t>
      </w:r>
      <w:r>
        <w:tab/>
        <w:t>Section 10</w:t>
      </w:r>
    </w:p>
    <w:p w14:paraId="4AA2ED7E" w14:textId="77777777" w:rsidR="00DD2FED" w:rsidRDefault="00DD2FED" w:rsidP="00DD2FED">
      <w:pPr>
        <w:pStyle w:val="GG-body"/>
        <w:ind w:left="709" w:hanging="283"/>
      </w:pPr>
      <w:r>
        <w:t>(c)</w:t>
      </w:r>
      <w:r>
        <w:tab/>
        <w:t>Section 11</w:t>
      </w:r>
    </w:p>
    <w:p w14:paraId="677DDB81" w14:textId="77777777" w:rsidR="00DD2FED" w:rsidRDefault="00DD2FED" w:rsidP="00DD2FED">
      <w:pPr>
        <w:pStyle w:val="GG-body"/>
        <w:ind w:left="709" w:hanging="283"/>
      </w:pPr>
      <w:r>
        <w:t>(d)</w:t>
      </w:r>
      <w:r>
        <w:tab/>
        <w:t xml:space="preserve">Section 12 </w:t>
      </w:r>
    </w:p>
    <w:p w14:paraId="625AD0CF" w14:textId="77777777" w:rsidR="00DD2FED" w:rsidRDefault="00DD2FED" w:rsidP="00DD2FED">
      <w:pPr>
        <w:pStyle w:val="GG-body"/>
        <w:ind w:left="709" w:hanging="283"/>
      </w:pPr>
      <w:r>
        <w:t>(e)</w:t>
      </w:r>
      <w:r>
        <w:tab/>
        <w:t xml:space="preserve">Section 13 </w:t>
      </w:r>
    </w:p>
    <w:p w14:paraId="51097315" w14:textId="77777777" w:rsidR="00DD2FED" w:rsidRDefault="00DD2FED" w:rsidP="00DD2FED">
      <w:pPr>
        <w:pStyle w:val="GG-body"/>
        <w:ind w:left="709" w:hanging="283"/>
      </w:pPr>
      <w:r>
        <w:t>(f)</w:t>
      </w:r>
      <w:r>
        <w:tab/>
        <w:t xml:space="preserve">Section 14 </w:t>
      </w:r>
    </w:p>
    <w:p w14:paraId="7290DD51" w14:textId="77777777" w:rsidR="00DD2FED" w:rsidRDefault="00DD2FED" w:rsidP="00DD2FED">
      <w:pPr>
        <w:pStyle w:val="GG-body"/>
        <w:ind w:left="426" w:hanging="284"/>
      </w:pPr>
      <w:r>
        <w:rPr>
          <w:noProof/>
        </w:rPr>
        <w:drawing>
          <wp:anchor distT="0" distB="0" distL="114300" distR="114300" simplePos="0" relativeHeight="251669504" behindDoc="0" locked="0" layoutInCell="1" allowOverlap="1" wp14:anchorId="5EB9C7D7" wp14:editId="4F5FEABB">
            <wp:simplePos x="0" y="0"/>
            <wp:positionH relativeFrom="margin">
              <wp:align>center</wp:align>
            </wp:positionH>
            <wp:positionV relativeFrom="paragraph">
              <wp:posOffset>588645</wp:posOffset>
            </wp:positionV>
            <wp:extent cx="1656000" cy="903600"/>
            <wp:effectExtent l="0" t="0" r="1905" b="0"/>
            <wp:wrapTopAndBottom/>
            <wp:docPr id="1958552375" name="Picture 1" descr="A logo of a ra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52375" name="Picture 1" descr="A logo of a race ca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6000" cy="903600"/>
                    </a:xfrm>
                    <a:prstGeom prst="rect">
                      <a:avLst/>
                    </a:prstGeom>
                    <a:noFill/>
                    <a:ln>
                      <a:noFill/>
                    </a:ln>
                  </pic:spPr>
                </pic:pic>
              </a:graphicData>
            </a:graphic>
            <wp14:sizeRelH relativeFrom="page">
              <wp14:pctWidth>0</wp14:pctWidth>
            </wp14:sizeRelH>
            <wp14:sizeRelV relativeFrom="page">
              <wp14:pctHeight>0</wp14:pctHeight>
            </wp14:sizeRelV>
          </wp:anchor>
        </w:drawing>
      </w:r>
      <w:r>
        <w:t>7.</w:t>
      </w:r>
      <w:r>
        <w:tab/>
        <w:t xml:space="preserve"> Being satisfied that the title “</w:t>
      </w:r>
      <w:r w:rsidRPr="00237C2C">
        <w:rPr>
          <w:i/>
          <w:iCs/>
        </w:rPr>
        <w:t>Repco Adelaide Motorsport Festival</w:t>
      </w:r>
      <w:r>
        <w:t xml:space="preserve">” and the logo as it appears below are sufficiently connected with the identity and conduct of the major event, and that the event has commercial arrangements that are likely to be adversely affected </w:t>
      </w:r>
      <w:r w:rsidRPr="00B93416">
        <w:rPr>
          <w:spacing w:val="-4"/>
        </w:rPr>
        <w:t>by unauthorised use of the title and logo, I hereby declare, pursuant to Section 14(1) of the Act, that “</w:t>
      </w:r>
      <w:r w:rsidRPr="00B93416">
        <w:rPr>
          <w:i/>
          <w:iCs/>
          <w:spacing w:val="-4"/>
        </w:rPr>
        <w:t>Repco Adelaide Motorsport Festival</w:t>
      </w:r>
      <w:r w:rsidRPr="00B93416">
        <w:rPr>
          <w:spacing w:val="-4"/>
        </w:rPr>
        <w:t>”</w:t>
      </w:r>
      <w:r>
        <w:t xml:space="preserve"> is an official title and the logo as it appears below is an official logo in respect of the event.</w:t>
      </w:r>
    </w:p>
    <w:p w14:paraId="13D3921F" w14:textId="77777777" w:rsidR="00FC5B15" w:rsidRDefault="00FC5B15" w:rsidP="00DD2FED">
      <w:pPr>
        <w:pStyle w:val="GG-body"/>
        <w:ind w:left="426" w:hanging="284"/>
      </w:pPr>
    </w:p>
    <w:p w14:paraId="3A8773D2" w14:textId="77777777" w:rsidR="00DD2FED" w:rsidRDefault="00DD2FED" w:rsidP="00DD2FED">
      <w:pPr>
        <w:pStyle w:val="GG-SDated"/>
      </w:pPr>
      <w:r>
        <w:t>Dated: 11 December 2024</w:t>
      </w:r>
    </w:p>
    <w:p w14:paraId="797321D1" w14:textId="77777777" w:rsidR="00DD2FED" w:rsidRDefault="00DD2FED" w:rsidP="00DD2FED">
      <w:pPr>
        <w:pStyle w:val="GG-SName"/>
      </w:pPr>
      <w:r>
        <w:t>Hon Zoe Bettison MP</w:t>
      </w:r>
    </w:p>
    <w:p w14:paraId="50E549A8" w14:textId="77777777" w:rsidR="00DD2FED" w:rsidRDefault="00DD2FED" w:rsidP="00DD2FED">
      <w:pPr>
        <w:pStyle w:val="GG-Signature"/>
      </w:pPr>
      <w:r>
        <w:t>Minister for Tourism</w:t>
      </w:r>
    </w:p>
    <w:p w14:paraId="0747A041" w14:textId="77777777" w:rsidR="00DD2FED" w:rsidRDefault="00DD2FED" w:rsidP="00DD2FED">
      <w:pPr>
        <w:pStyle w:val="GG-Signature"/>
        <w:pBdr>
          <w:top w:val="single" w:sz="4" w:space="1" w:color="auto"/>
        </w:pBdr>
        <w:spacing w:before="100" w:after="80" w:line="14" w:lineRule="exact"/>
        <w:ind w:left="1080" w:right="1080"/>
        <w:jc w:val="center"/>
      </w:pPr>
    </w:p>
    <w:p w14:paraId="61DB9881" w14:textId="77777777" w:rsidR="00DD2FED" w:rsidRDefault="00DD2FED" w:rsidP="00DD2FED">
      <w:pPr>
        <w:spacing w:after="0" w:line="240" w:lineRule="auto"/>
        <w:jc w:val="left"/>
        <w:rPr>
          <w:rFonts w:eastAsia="Times New Roman"/>
          <w:szCs w:val="17"/>
        </w:rPr>
      </w:pPr>
      <w:r>
        <w:br w:type="page"/>
      </w:r>
    </w:p>
    <w:p w14:paraId="40768439" w14:textId="77777777" w:rsidR="00DD2FED" w:rsidRDefault="00DD2FED" w:rsidP="00DD2FED">
      <w:pPr>
        <w:pStyle w:val="GG-Title2"/>
      </w:pPr>
      <w:r>
        <w:t>Maps of Controlled Areas</w:t>
      </w:r>
    </w:p>
    <w:p w14:paraId="1DBB661C" w14:textId="77777777" w:rsidR="00DD2FED" w:rsidRDefault="00DD2FED" w:rsidP="00DD2FED">
      <w:pPr>
        <w:pStyle w:val="GG-Title2"/>
      </w:pPr>
      <w:r>
        <w:rPr>
          <w:noProof/>
        </w:rPr>
        <w:drawing>
          <wp:anchor distT="0" distB="0" distL="114300" distR="114300" simplePos="0" relativeHeight="251670528" behindDoc="0" locked="0" layoutInCell="1" allowOverlap="1" wp14:anchorId="2FE3934A" wp14:editId="1987097A">
            <wp:simplePos x="0" y="0"/>
            <wp:positionH relativeFrom="margin">
              <wp:align>center</wp:align>
            </wp:positionH>
            <wp:positionV relativeFrom="paragraph">
              <wp:posOffset>146685</wp:posOffset>
            </wp:positionV>
            <wp:extent cx="5612765" cy="8117840"/>
            <wp:effectExtent l="0" t="0" r="6985" b="0"/>
            <wp:wrapTopAndBottom/>
            <wp:docPr id="17099912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91209"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296" t="1766" r="8705" b="2653"/>
                    <a:stretch/>
                  </pic:blipFill>
                  <pic:spPr bwMode="auto">
                    <a:xfrm>
                      <a:off x="0" y="0"/>
                      <a:ext cx="5612765" cy="811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2025 Repco Adelaide Motorsport Festival</w:t>
      </w:r>
    </w:p>
    <w:p w14:paraId="39490D20" w14:textId="77777777" w:rsidR="00DD2FED" w:rsidRDefault="00DD2FED" w:rsidP="00DD2FED">
      <w:pPr>
        <w:spacing w:after="0" w:line="240" w:lineRule="auto"/>
        <w:jc w:val="left"/>
      </w:pPr>
      <w:r>
        <w:br w:type="page"/>
      </w:r>
    </w:p>
    <w:p w14:paraId="42894D02" w14:textId="77777777" w:rsidR="00DD2FED" w:rsidRDefault="00DD2FED" w:rsidP="00DD2FED">
      <w:pPr>
        <w:spacing w:after="0" w:line="240" w:lineRule="auto"/>
        <w:jc w:val="left"/>
      </w:pPr>
      <w:r>
        <w:rPr>
          <w:noProof/>
        </w:rPr>
        <w:drawing>
          <wp:inline distT="0" distB="0" distL="0" distR="0" wp14:anchorId="47FE44EB" wp14:editId="00A6BC5F">
            <wp:extent cx="5935345" cy="4196080"/>
            <wp:effectExtent l="0" t="0" r="8255" b="0"/>
            <wp:docPr id="1363715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345" cy="4196080"/>
                    </a:xfrm>
                    <a:prstGeom prst="rect">
                      <a:avLst/>
                    </a:prstGeom>
                    <a:noFill/>
                    <a:ln>
                      <a:noFill/>
                    </a:ln>
                  </pic:spPr>
                </pic:pic>
              </a:graphicData>
            </a:graphic>
          </wp:inline>
        </w:drawing>
      </w:r>
    </w:p>
    <w:p w14:paraId="617849F3" w14:textId="77777777" w:rsidR="00DD2FED" w:rsidRDefault="00DD2FED" w:rsidP="00DD2FED">
      <w:pPr>
        <w:pStyle w:val="NoSpacing"/>
      </w:pPr>
    </w:p>
    <w:p w14:paraId="174C5F1F" w14:textId="77777777" w:rsidR="00995D36" w:rsidRDefault="00995D36" w:rsidP="00995D36">
      <w:pPr>
        <w:pStyle w:val="NoSpacing"/>
        <w:pBdr>
          <w:top w:val="single" w:sz="4" w:space="1" w:color="auto"/>
        </w:pBdr>
        <w:spacing w:before="100" w:line="14" w:lineRule="exact"/>
        <w:jc w:val="center"/>
      </w:pPr>
    </w:p>
    <w:p w14:paraId="1576C71B" w14:textId="77777777" w:rsidR="00995D36" w:rsidRDefault="00995D36" w:rsidP="00995D36">
      <w:pPr>
        <w:pStyle w:val="NoSpacing"/>
        <w:tabs>
          <w:tab w:val="left" w:pos="160"/>
          <w:tab w:val="left" w:pos="320"/>
          <w:tab w:val="left" w:pos="480"/>
          <w:tab w:val="left" w:pos="640"/>
          <w:tab w:val="left" w:pos="800"/>
          <w:tab w:val="left" w:pos="960"/>
          <w:tab w:val="left" w:pos="1120"/>
          <w:tab w:val="left" w:pos="1280"/>
          <w:tab w:val="left" w:pos="1440"/>
          <w:tab w:val="left" w:pos="1600"/>
        </w:tabs>
      </w:pPr>
    </w:p>
    <w:p w14:paraId="65F03139" w14:textId="77777777" w:rsidR="00DD2FED" w:rsidRDefault="00DD2FED" w:rsidP="00DD2FED">
      <w:pPr>
        <w:pStyle w:val="GG-Title1"/>
      </w:pPr>
      <w:r>
        <w:t>MAJOR EVENTS ACT 2013</w:t>
      </w:r>
    </w:p>
    <w:p w14:paraId="4A9D37D7" w14:textId="77777777" w:rsidR="00DD2FED" w:rsidRDefault="00DD2FED" w:rsidP="00DD2FED">
      <w:pPr>
        <w:pStyle w:val="GG-Title2"/>
      </w:pPr>
      <w:r>
        <w:t>Section 6b</w:t>
      </w:r>
    </w:p>
    <w:p w14:paraId="0C740EAC" w14:textId="77777777" w:rsidR="00DD2FED" w:rsidRDefault="00DD2FED" w:rsidP="00DD2FED">
      <w:pPr>
        <w:pStyle w:val="GG-Title3"/>
      </w:pPr>
      <w:r>
        <w:t>Declaration of a Major Event</w:t>
      </w:r>
    </w:p>
    <w:p w14:paraId="5B638E9C" w14:textId="77777777" w:rsidR="00DD2FED" w:rsidRDefault="00DD2FED" w:rsidP="00DD2FED">
      <w:r>
        <w:t xml:space="preserve">Pursuant to Section 6B of the </w:t>
      </w:r>
      <w:r w:rsidRPr="00D365B1">
        <w:rPr>
          <w:i/>
          <w:iCs/>
        </w:rPr>
        <w:t>Major Events Act 2013</w:t>
      </w:r>
      <w:r>
        <w:t>, I, Hon. Zoe Bettison MP, Minister for Tourism declare the 2025 Santos Tour Down Under to be held from 17 to 26 January 2025 to be declared a major event.</w:t>
      </w:r>
    </w:p>
    <w:p w14:paraId="1562E45F" w14:textId="77777777" w:rsidR="00DD2FED" w:rsidRDefault="00DD2FED" w:rsidP="00DD2FED">
      <w:r>
        <w:t xml:space="preserve">By virtue of the provisions of the </w:t>
      </w:r>
      <w:r w:rsidRPr="0001610E">
        <w:rPr>
          <w:i/>
          <w:iCs/>
        </w:rPr>
        <w:t>Major Events Act 2013</w:t>
      </w:r>
      <w:r>
        <w:t>, I do hereby:</w:t>
      </w:r>
    </w:p>
    <w:p w14:paraId="0DDFC0FE" w14:textId="77777777" w:rsidR="00DD2FED" w:rsidRDefault="00DD2FED" w:rsidP="00DD2FED">
      <w:pPr>
        <w:ind w:left="426" w:hanging="284"/>
      </w:pPr>
      <w:r>
        <w:t>1.</w:t>
      </w:r>
      <w:r>
        <w:tab/>
      </w:r>
      <w:r w:rsidRPr="00D365B1">
        <w:rPr>
          <w:spacing w:val="-2"/>
        </w:rPr>
        <w:t>Specify the period of the event, for which the declaration of the major event is in force is Friday, 17 January to Sunday, 26 January 2025.</w:t>
      </w:r>
      <w:r>
        <w:t xml:space="preserve"> </w:t>
      </w:r>
    </w:p>
    <w:p w14:paraId="5BFB97C1" w14:textId="77777777" w:rsidR="00DD2FED" w:rsidRDefault="00DD2FED" w:rsidP="00DD2FED">
      <w:pPr>
        <w:ind w:left="567" w:hanging="141"/>
      </w:pPr>
      <w:r>
        <w:t>•</w:t>
      </w:r>
      <w:r>
        <w:tab/>
        <w:t>Please note, on Saturday, 25 January 2025 from midnight to 11:59pm, authority to enforce the Major Event Act at Adelaide Oval and the surrounding areas is under the auspice of Cricket Australia.</w:t>
      </w:r>
    </w:p>
    <w:p w14:paraId="5DF9ABE4" w14:textId="77777777" w:rsidR="00DD2FED" w:rsidRDefault="00DD2FED" w:rsidP="00DD2FED">
      <w:pPr>
        <w:ind w:left="426" w:hanging="284"/>
      </w:pPr>
      <w:r>
        <w:t>2.</w:t>
      </w:r>
      <w:r>
        <w:tab/>
        <w:t>Declare the 2025 Santos Tour Down Under and its associated events officially organised by the event organiser to be a major event:</w:t>
      </w:r>
    </w:p>
    <w:p w14:paraId="4E442F6E" w14:textId="77777777" w:rsidR="00DD2FED" w:rsidRDefault="00DD2FED" w:rsidP="00DD2FED">
      <w:pPr>
        <w:ind w:left="567"/>
      </w:pPr>
      <w:r>
        <w:t>The Santos Tour Down Under comprises:</w:t>
      </w:r>
    </w:p>
    <w:p w14:paraId="28DC747E" w14:textId="77777777" w:rsidR="00DD2FED" w:rsidRDefault="00DD2FED" w:rsidP="00DD2FED">
      <w:pPr>
        <w:ind w:left="709" w:hanging="142"/>
      </w:pPr>
      <w:r>
        <w:t>•</w:t>
      </w:r>
      <w:r>
        <w:tab/>
        <w:t>Villawood Men’s Classic</w:t>
      </w:r>
    </w:p>
    <w:p w14:paraId="2C6DBDF9" w14:textId="77777777" w:rsidR="00DD2FED" w:rsidRDefault="00DD2FED" w:rsidP="00DD2FED">
      <w:pPr>
        <w:ind w:left="709" w:hanging="142"/>
      </w:pPr>
      <w:r>
        <w:t>•</w:t>
      </w:r>
      <w:r>
        <w:tab/>
        <w:t>Schwalbe Women’s One Day Classic</w:t>
      </w:r>
    </w:p>
    <w:p w14:paraId="091DB5C7" w14:textId="77777777" w:rsidR="00DD2FED" w:rsidRDefault="00DD2FED" w:rsidP="00DD2FED">
      <w:pPr>
        <w:ind w:left="709" w:hanging="142"/>
      </w:pPr>
      <w:r>
        <w:t>•</w:t>
      </w:r>
      <w:r>
        <w:tab/>
        <w:t>Three days of women’s competition racing, namely:</w:t>
      </w:r>
    </w:p>
    <w:p w14:paraId="53D34F3C" w14:textId="77777777" w:rsidR="00DD2FED" w:rsidRDefault="00DD2FED" w:rsidP="00DD2FED">
      <w:pPr>
        <w:ind w:left="851" w:hanging="142"/>
      </w:pPr>
      <w:r>
        <w:t>◦</w:t>
      </w:r>
      <w:r>
        <w:tab/>
        <w:t>Ziptrak Women’s Stage 1</w:t>
      </w:r>
    </w:p>
    <w:p w14:paraId="6C93969F" w14:textId="77777777" w:rsidR="00DD2FED" w:rsidRDefault="00DD2FED" w:rsidP="00DD2FED">
      <w:pPr>
        <w:ind w:left="851" w:hanging="142"/>
      </w:pPr>
      <w:r>
        <w:t>◦</w:t>
      </w:r>
      <w:r>
        <w:tab/>
        <w:t>Health Partners Women’s Stage 2</w:t>
      </w:r>
    </w:p>
    <w:p w14:paraId="75064C31" w14:textId="77777777" w:rsidR="00DD2FED" w:rsidRDefault="00DD2FED" w:rsidP="00DD2FED">
      <w:pPr>
        <w:ind w:left="851" w:hanging="142"/>
      </w:pPr>
      <w:r>
        <w:t>◦</w:t>
      </w:r>
      <w:r>
        <w:tab/>
        <w:t>Hyundai Women’s Stage 3</w:t>
      </w:r>
    </w:p>
    <w:p w14:paraId="0DA5EC83" w14:textId="77777777" w:rsidR="00DD2FED" w:rsidRDefault="00DD2FED" w:rsidP="00DD2FED">
      <w:pPr>
        <w:ind w:left="709" w:hanging="142"/>
      </w:pPr>
      <w:r>
        <w:t>•</w:t>
      </w:r>
      <w:r>
        <w:tab/>
        <w:t>Six days of men’s competition racing, namely:</w:t>
      </w:r>
    </w:p>
    <w:p w14:paraId="316F290B" w14:textId="77777777" w:rsidR="00DD2FED" w:rsidRDefault="00DD2FED" w:rsidP="00DD2FED">
      <w:pPr>
        <w:ind w:left="851" w:hanging="142"/>
      </w:pPr>
      <w:r>
        <w:t>◦</w:t>
      </w:r>
      <w:r>
        <w:tab/>
        <w:t>Ziptrak Men’s Stage 1</w:t>
      </w:r>
    </w:p>
    <w:p w14:paraId="10866177" w14:textId="77777777" w:rsidR="00DD2FED" w:rsidRDefault="00DD2FED" w:rsidP="00DD2FED">
      <w:pPr>
        <w:ind w:left="851" w:hanging="142"/>
      </w:pPr>
      <w:r>
        <w:t>◦</w:t>
      </w:r>
      <w:r>
        <w:tab/>
        <w:t>Health Partners Men’s Stage 2</w:t>
      </w:r>
    </w:p>
    <w:p w14:paraId="0E55DD3D" w14:textId="77777777" w:rsidR="00DD2FED" w:rsidRDefault="00DD2FED" w:rsidP="00DD2FED">
      <w:pPr>
        <w:ind w:left="851" w:hanging="142"/>
      </w:pPr>
      <w:r>
        <w:t>◦</w:t>
      </w:r>
      <w:r>
        <w:tab/>
        <w:t>efex Men’s Stage 3</w:t>
      </w:r>
    </w:p>
    <w:p w14:paraId="0F1519D2" w14:textId="77777777" w:rsidR="00DD2FED" w:rsidRDefault="00DD2FED" w:rsidP="00DD2FED">
      <w:pPr>
        <w:ind w:left="851" w:hanging="142"/>
      </w:pPr>
      <w:r>
        <w:t>◦</w:t>
      </w:r>
      <w:r>
        <w:tab/>
        <w:t>Hahn Men’s Stage 4</w:t>
      </w:r>
    </w:p>
    <w:p w14:paraId="378C4AA8" w14:textId="77777777" w:rsidR="00DD2FED" w:rsidRDefault="00DD2FED" w:rsidP="00DD2FED">
      <w:pPr>
        <w:ind w:left="851" w:hanging="142"/>
      </w:pPr>
      <w:r>
        <w:t>◦</w:t>
      </w:r>
      <w:r>
        <w:tab/>
        <w:t>Think! Road Safety Men’s Stage 5</w:t>
      </w:r>
    </w:p>
    <w:p w14:paraId="1C18DFCE" w14:textId="77777777" w:rsidR="00DD2FED" w:rsidRDefault="00DD2FED" w:rsidP="00DD2FED">
      <w:pPr>
        <w:ind w:left="851" w:hanging="142"/>
      </w:pPr>
      <w:r>
        <w:t>◦</w:t>
      </w:r>
      <w:r>
        <w:tab/>
        <w:t>Schwalbe Men’s Stage 6</w:t>
      </w:r>
    </w:p>
    <w:p w14:paraId="42ACB4E9" w14:textId="77777777" w:rsidR="00FC5B15" w:rsidRDefault="00FC5B15">
      <w:pPr>
        <w:spacing w:after="0" w:line="240" w:lineRule="auto"/>
        <w:jc w:val="left"/>
      </w:pPr>
      <w:r>
        <w:br w:type="page"/>
      </w:r>
    </w:p>
    <w:p w14:paraId="014EB456" w14:textId="2DBCE512" w:rsidR="00DD2FED" w:rsidRDefault="00DD2FED" w:rsidP="00DD2FED">
      <w:pPr>
        <w:ind w:left="709" w:hanging="142"/>
      </w:pPr>
      <w:r>
        <w:t>•</w:t>
      </w:r>
      <w:r>
        <w:tab/>
        <w:t>The associated events officially organised by the event organiser, namely:</w:t>
      </w:r>
    </w:p>
    <w:p w14:paraId="4368FA32" w14:textId="77777777" w:rsidR="00DD2FED" w:rsidRDefault="00DD2FED" w:rsidP="00DD2FED">
      <w:pPr>
        <w:ind w:left="851" w:hanging="142"/>
      </w:pPr>
      <w:r>
        <w:t>◦</w:t>
      </w:r>
      <w:r>
        <w:tab/>
        <w:t>City of Adelaide Tour Village</w:t>
      </w:r>
    </w:p>
    <w:p w14:paraId="2D53176C" w14:textId="77777777" w:rsidR="00DD2FED" w:rsidRDefault="00DD2FED" w:rsidP="00DD2FED">
      <w:pPr>
        <w:ind w:left="851" w:hanging="142"/>
      </w:pPr>
      <w:r>
        <w:t>◦</w:t>
      </w:r>
      <w:r>
        <w:tab/>
        <w:t>Health Partners Family Day</w:t>
      </w:r>
    </w:p>
    <w:p w14:paraId="67B66592" w14:textId="77777777" w:rsidR="00DD2FED" w:rsidRDefault="00DD2FED" w:rsidP="00DD2FED">
      <w:pPr>
        <w:ind w:left="851" w:hanging="142"/>
      </w:pPr>
      <w:r>
        <w:t>◦</w:t>
      </w:r>
      <w:r>
        <w:tab/>
        <w:t>Health Partners Family Ride</w:t>
      </w:r>
    </w:p>
    <w:p w14:paraId="5B637BFC" w14:textId="77777777" w:rsidR="00DD2FED" w:rsidRDefault="00DD2FED" w:rsidP="00DD2FED">
      <w:pPr>
        <w:ind w:left="851" w:hanging="142"/>
      </w:pPr>
      <w:r>
        <w:t>◦</w:t>
      </w:r>
      <w:r>
        <w:tab/>
        <w:t>Team Presentation</w:t>
      </w:r>
    </w:p>
    <w:p w14:paraId="12986C9C" w14:textId="77777777" w:rsidR="00DD2FED" w:rsidRDefault="00DD2FED" w:rsidP="00DD2FED">
      <w:pPr>
        <w:ind w:left="851" w:hanging="142"/>
      </w:pPr>
      <w:r>
        <w:t>◦</w:t>
      </w:r>
      <w:r>
        <w:tab/>
        <w:t>Detours</w:t>
      </w:r>
    </w:p>
    <w:p w14:paraId="7C8B4C06" w14:textId="77777777" w:rsidR="00DD2FED" w:rsidRDefault="00DD2FED" w:rsidP="00DD2FED">
      <w:pPr>
        <w:ind w:left="851" w:hanging="142"/>
      </w:pPr>
      <w:r>
        <w:t>◦</w:t>
      </w:r>
      <w:r>
        <w:tab/>
        <w:t>Hillside Social at Willunga Hill</w:t>
      </w:r>
    </w:p>
    <w:p w14:paraId="06F07A98" w14:textId="77777777" w:rsidR="00DD2FED" w:rsidRDefault="00DD2FED" w:rsidP="00DD2FED">
      <w:pPr>
        <w:ind w:left="851" w:hanging="142"/>
      </w:pPr>
      <w:r>
        <w:t>◦</w:t>
      </w:r>
      <w:r>
        <w:tab/>
        <w:t>Hillside Social at Montefiore Hill</w:t>
      </w:r>
    </w:p>
    <w:p w14:paraId="529BC8CC" w14:textId="77777777" w:rsidR="00DD2FED" w:rsidRDefault="00DD2FED" w:rsidP="00DD2FED">
      <w:pPr>
        <w:ind w:left="851" w:hanging="142"/>
      </w:pPr>
      <w:r>
        <w:t>◦</w:t>
      </w:r>
      <w:r>
        <w:tab/>
        <w:t>Breakaway Zones</w:t>
      </w:r>
    </w:p>
    <w:p w14:paraId="3D732110" w14:textId="77777777" w:rsidR="00DD2FED" w:rsidRDefault="00DD2FED" w:rsidP="00DD2FED">
      <w:pPr>
        <w:ind w:left="851" w:hanging="142"/>
      </w:pPr>
      <w:r>
        <w:t>◦</w:t>
      </w:r>
      <w:r>
        <w:tab/>
        <w:t>Race Day Presentation Podiums</w:t>
      </w:r>
    </w:p>
    <w:p w14:paraId="04C82C52" w14:textId="77777777" w:rsidR="00DD2FED" w:rsidRDefault="00DD2FED" w:rsidP="00DD2FED">
      <w:pPr>
        <w:ind w:left="851" w:hanging="142"/>
      </w:pPr>
      <w:r>
        <w:t>◦</w:t>
      </w:r>
      <w:r>
        <w:tab/>
        <w:t>Carpark Climb presented by Wilson Parking</w:t>
      </w:r>
    </w:p>
    <w:p w14:paraId="0E590089" w14:textId="77777777" w:rsidR="00DD2FED" w:rsidRDefault="00DD2FED" w:rsidP="00DD2FED">
      <w:pPr>
        <w:ind w:left="851" w:hanging="142"/>
      </w:pPr>
      <w:r>
        <w:t>◦</w:t>
      </w:r>
      <w:r>
        <w:tab/>
        <w:t>Legends Night dinner presented by Telstra</w:t>
      </w:r>
    </w:p>
    <w:p w14:paraId="07764AD6" w14:textId="77777777" w:rsidR="00DD2FED" w:rsidRDefault="00DD2FED" w:rsidP="00DD2FED">
      <w:pPr>
        <w:ind w:left="426" w:hanging="284"/>
      </w:pPr>
      <w:r>
        <w:t>3.</w:t>
      </w:r>
      <w:r>
        <w:tab/>
      </w:r>
      <w:r w:rsidRPr="009D09D3">
        <w:rPr>
          <w:spacing w:val="-2"/>
        </w:rPr>
        <w:t>Declare the major event venues to be the women’s race routes, men’s race routes, Men’s Classic race route, Carpark Climb venue and Tour Village, and the controlled areas to be any public place or part of a public place that is within 250 metres from the boundary of the major event venues.</w:t>
      </w:r>
      <w:r>
        <w:t xml:space="preserve"> </w:t>
      </w:r>
    </w:p>
    <w:p w14:paraId="602196A8" w14:textId="77777777" w:rsidR="00DD2FED" w:rsidRDefault="00DD2FED" w:rsidP="00DD2FED">
      <w:pPr>
        <w:ind w:left="426" w:hanging="284"/>
      </w:pPr>
      <w:r>
        <w:t>4.</w:t>
      </w:r>
      <w:r>
        <w:tab/>
        <w:t>Designate the South Australian Tourism Commission (ABN 80 485 623 691) to be the event organisers for the event.</w:t>
      </w:r>
    </w:p>
    <w:p w14:paraId="039D9D9A" w14:textId="77777777" w:rsidR="00DD2FED" w:rsidRDefault="00DD2FED" w:rsidP="00DD2FED">
      <w:pPr>
        <w:ind w:left="426" w:hanging="284"/>
      </w:pPr>
      <w:r>
        <w:t>5.</w:t>
      </w:r>
      <w:r>
        <w:tab/>
      </w:r>
      <w:r w:rsidRPr="0001610E">
        <w:rPr>
          <w:spacing w:val="-2"/>
        </w:rPr>
        <w:t>Declare that the following provisions of Part 3 of the Act apply to the event, the event site and the declared controlled area for the event:</w:t>
      </w:r>
    </w:p>
    <w:p w14:paraId="50B3C601" w14:textId="77777777" w:rsidR="00DD2FED" w:rsidRDefault="00DD2FED" w:rsidP="00DD2FED">
      <w:pPr>
        <w:ind w:left="709" w:hanging="283"/>
      </w:pPr>
      <w:r>
        <w:t>(a)</w:t>
      </w:r>
      <w:r>
        <w:tab/>
        <w:t>Section 8</w:t>
      </w:r>
    </w:p>
    <w:p w14:paraId="1BC002E3" w14:textId="77777777" w:rsidR="00DD2FED" w:rsidRDefault="00DD2FED" w:rsidP="00DD2FED">
      <w:pPr>
        <w:ind w:left="709" w:hanging="283"/>
      </w:pPr>
      <w:r>
        <w:t>(b)</w:t>
      </w:r>
      <w:r>
        <w:tab/>
        <w:t>Section 10</w:t>
      </w:r>
    </w:p>
    <w:p w14:paraId="303B6EDF" w14:textId="77777777" w:rsidR="00DD2FED" w:rsidRDefault="00DD2FED" w:rsidP="00DD2FED">
      <w:pPr>
        <w:ind w:left="709" w:hanging="283"/>
      </w:pPr>
      <w:r>
        <w:t>(c)</w:t>
      </w:r>
      <w:r>
        <w:tab/>
        <w:t>Section 11</w:t>
      </w:r>
    </w:p>
    <w:p w14:paraId="73192186" w14:textId="77777777" w:rsidR="00DD2FED" w:rsidRDefault="00DD2FED" w:rsidP="00DD2FED">
      <w:pPr>
        <w:ind w:left="709" w:hanging="283"/>
      </w:pPr>
      <w:r>
        <w:t>(d)</w:t>
      </w:r>
      <w:r>
        <w:tab/>
        <w:t xml:space="preserve">Section 12 </w:t>
      </w:r>
    </w:p>
    <w:p w14:paraId="2627FA95" w14:textId="77777777" w:rsidR="00DD2FED" w:rsidRDefault="00DD2FED" w:rsidP="00DD2FED">
      <w:pPr>
        <w:ind w:left="709" w:hanging="283"/>
      </w:pPr>
      <w:r>
        <w:t>(e)</w:t>
      </w:r>
      <w:r>
        <w:tab/>
        <w:t xml:space="preserve">Section 13 </w:t>
      </w:r>
    </w:p>
    <w:p w14:paraId="66C4E4FE" w14:textId="77777777" w:rsidR="00DD2FED" w:rsidRDefault="00DD2FED" w:rsidP="00DD2FED">
      <w:pPr>
        <w:ind w:left="709" w:hanging="283"/>
      </w:pPr>
      <w:r>
        <w:t>(f)</w:t>
      </w:r>
      <w:r>
        <w:tab/>
        <w:t>Section 14</w:t>
      </w:r>
    </w:p>
    <w:p w14:paraId="2A91CD53" w14:textId="3BEF9C93" w:rsidR="00DD2FED" w:rsidRDefault="00DD2FED" w:rsidP="00DD2FED">
      <w:pPr>
        <w:ind w:left="426" w:hanging="284"/>
      </w:pPr>
      <w:r>
        <w:t>6.</w:t>
      </w:r>
      <w:r>
        <w:tab/>
        <w:t>Being satisfied that the title “Santos Tour Down Under”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that “Santos Tour Down Under” is an official title and the logo as it appears below is an official logo in respect of the event.</w:t>
      </w:r>
    </w:p>
    <w:p w14:paraId="3A901D64" w14:textId="7256775C" w:rsidR="00FC5B15" w:rsidRDefault="00FC5B15" w:rsidP="00DD2FED">
      <w:pPr>
        <w:ind w:left="426" w:hanging="284"/>
      </w:pPr>
      <w:r>
        <w:rPr>
          <w:noProof/>
        </w:rPr>
        <w:drawing>
          <wp:anchor distT="0" distB="0" distL="114300" distR="114300" simplePos="0" relativeHeight="251672576" behindDoc="0" locked="0" layoutInCell="1" allowOverlap="1" wp14:anchorId="32CAE360" wp14:editId="2CE864B2">
            <wp:simplePos x="0" y="0"/>
            <wp:positionH relativeFrom="margin">
              <wp:posOffset>2002155</wp:posOffset>
            </wp:positionH>
            <wp:positionV relativeFrom="paragraph">
              <wp:posOffset>96520</wp:posOffset>
            </wp:positionV>
            <wp:extent cx="1441450" cy="733425"/>
            <wp:effectExtent l="0" t="0" r="6350" b="9525"/>
            <wp:wrapTopAndBottom/>
            <wp:docPr id="2086302539" name="Picture 1"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02539" name="Picture 1" descr="A blue and orange lo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14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EB5F4" w14:textId="77777777" w:rsidR="00DD2FED" w:rsidRDefault="00DD2FED" w:rsidP="00DD2FED">
      <w:pPr>
        <w:pStyle w:val="GG-SDated"/>
      </w:pPr>
      <w:r>
        <w:t>Dated: 17 December 2024</w:t>
      </w:r>
    </w:p>
    <w:p w14:paraId="36173273" w14:textId="77777777" w:rsidR="00DD2FED" w:rsidRDefault="00DD2FED" w:rsidP="00DD2FED">
      <w:pPr>
        <w:pStyle w:val="GG-SName"/>
      </w:pPr>
      <w:r>
        <w:t>Hon Zoe Bettison MP</w:t>
      </w:r>
    </w:p>
    <w:p w14:paraId="32F73354" w14:textId="77777777" w:rsidR="00DD2FED" w:rsidRDefault="00DD2FED" w:rsidP="00DD2FED">
      <w:pPr>
        <w:pStyle w:val="GG-Signature"/>
      </w:pPr>
      <w:r>
        <w:t>Minister for Tourism</w:t>
      </w:r>
    </w:p>
    <w:p w14:paraId="5078F747" w14:textId="77777777" w:rsidR="00DD2FED" w:rsidRDefault="00DD2FED" w:rsidP="00DD2FED">
      <w:pPr>
        <w:pBdr>
          <w:top w:val="single" w:sz="4" w:space="1" w:color="auto"/>
        </w:pBdr>
        <w:spacing w:before="100" w:line="14" w:lineRule="exact"/>
        <w:ind w:left="1080" w:right="1080"/>
        <w:jc w:val="center"/>
      </w:pPr>
    </w:p>
    <w:p w14:paraId="4BB34FDC" w14:textId="77777777" w:rsidR="00DD2FED" w:rsidRPr="00C16956" w:rsidRDefault="00DD2FED" w:rsidP="00DD2FED">
      <w:pPr>
        <w:pStyle w:val="GG-Title2"/>
      </w:pPr>
      <w:r>
        <w:rPr>
          <w:noProof/>
        </w:rPr>
        <w:drawing>
          <wp:anchor distT="0" distB="0" distL="114300" distR="114300" simplePos="0" relativeHeight="251684864" behindDoc="0" locked="0" layoutInCell="1" allowOverlap="1" wp14:anchorId="05121997" wp14:editId="2B2FEE21">
            <wp:simplePos x="0" y="0"/>
            <wp:positionH relativeFrom="margin">
              <wp:align>center</wp:align>
            </wp:positionH>
            <wp:positionV relativeFrom="paragraph">
              <wp:posOffset>147320</wp:posOffset>
            </wp:positionV>
            <wp:extent cx="5943600" cy="4201795"/>
            <wp:effectExtent l="0" t="0" r="0" b="8255"/>
            <wp:wrapTopAndBottom/>
            <wp:docPr id="765485283" name="Picture 3"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85283" name="Picture 3" descr="A map of a tow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14:sizeRelH relativeFrom="page">
              <wp14:pctWidth>0</wp14:pctWidth>
            </wp14:sizeRelH>
            <wp14:sizeRelV relativeFrom="page">
              <wp14:pctHeight>0</wp14:pctHeight>
            </wp14:sizeRelV>
          </wp:anchor>
        </w:drawing>
      </w:r>
      <w:r w:rsidRPr="00C16956">
        <w:t>Map of Controlled Areas for the Santos Tour Down Under</w:t>
      </w:r>
    </w:p>
    <w:p w14:paraId="390B886F" w14:textId="77777777" w:rsidR="00DD2FED" w:rsidRDefault="00DD2FED" w:rsidP="000E4714">
      <w:pPr>
        <w:pStyle w:val="GG-Title3"/>
        <w:spacing w:after="0"/>
      </w:pPr>
    </w:p>
    <w:p w14:paraId="0A7DD82E" w14:textId="77777777" w:rsidR="00DD2FED" w:rsidRDefault="00DD2FED" w:rsidP="00DD2FED">
      <w:pPr>
        <w:pStyle w:val="GG-Title3"/>
      </w:pPr>
      <w:r>
        <w:t>Description of official race route for Villawood Men’s Classic</w:t>
      </w:r>
    </w:p>
    <w:p w14:paraId="18DB05A0" w14:textId="77777777" w:rsidR="00DD2FED" w:rsidRDefault="00DD2FED" w:rsidP="00DD2FED">
      <w:pPr>
        <w:pStyle w:val="GG-body"/>
      </w:pPr>
      <w:r>
        <w:t>The official race route for the Villawood Men’s Classic (Adelaide) comprises the portion of road commencing in Adelaide at the intersection of Bartels Road and East Terrace, then westerly along East Terrace to its intersection with East Terrace, then generally north-westerly along East Terrace to its intersection with Rundle Road, then generally easterly along Rundle Road to its intersection with Dequetteville Terrace, then south-easterly along Dequetteville Terrace to its intersection with Bartels Road, then westerly along Bartels Road to the place of commencement.</w:t>
      </w:r>
    </w:p>
    <w:p w14:paraId="25738559" w14:textId="77777777" w:rsidR="00DD2FED" w:rsidRDefault="00DD2FED" w:rsidP="00DD2FED">
      <w:pPr>
        <w:spacing w:after="0" w:line="240" w:lineRule="auto"/>
        <w:jc w:val="left"/>
      </w:pPr>
      <w:r>
        <w:br w:type="page"/>
      </w:r>
    </w:p>
    <w:p w14:paraId="3F2B72DC" w14:textId="052B6C24" w:rsidR="000E4714" w:rsidRDefault="000E4714" w:rsidP="000E4714">
      <w:pPr>
        <w:pStyle w:val="GG-Title3"/>
        <w:spacing w:before="80"/>
        <w:jc w:val="both"/>
        <w:rPr>
          <w:i w:val="0"/>
        </w:rPr>
      </w:pPr>
      <w:r>
        <w:rPr>
          <w:noProof/>
        </w:rPr>
        <w:drawing>
          <wp:anchor distT="0" distB="0" distL="114300" distR="114300" simplePos="0" relativeHeight="251673600" behindDoc="0" locked="0" layoutInCell="1" allowOverlap="1" wp14:anchorId="33D83623" wp14:editId="6DF3BB3B">
            <wp:simplePos x="0" y="0"/>
            <wp:positionH relativeFrom="page">
              <wp:posOffset>1063272</wp:posOffset>
            </wp:positionH>
            <wp:positionV relativeFrom="margin">
              <wp:posOffset>8224</wp:posOffset>
            </wp:positionV>
            <wp:extent cx="5533200" cy="7826400"/>
            <wp:effectExtent l="0" t="0" r="0" b="3175"/>
            <wp:wrapTopAndBottom/>
            <wp:docPr id="1487218747"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18747" name="Picture 1" descr="A map of the united stat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3200" cy="78264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BCF5FFA" w14:textId="5720B503" w:rsidR="00DD2FED" w:rsidRDefault="00DD2FED" w:rsidP="00DD2FED">
      <w:pPr>
        <w:pStyle w:val="GG-Title3"/>
        <w:spacing w:before="80"/>
      </w:pPr>
      <w:r>
        <w:t>Description of official race route for Ziptrak Women’s Stage 1 (Brighton to Aldinga Beach)</w:t>
      </w:r>
    </w:p>
    <w:p w14:paraId="3DA1DFF3" w14:textId="77777777" w:rsidR="00DD2FED" w:rsidRDefault="00DD2FED" w:rsidP="00DD2FE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r>
        <w:t>The official race route for Ziptrak Women’s Stage 1 (Brighton to Aldinga Beach) comprises the portion of road commencing at the intersection of Twining Lane and Jetty Road in Brighton, then westerly along Jetty Road to its intersection with Esplanade, then generally south-easterly, southerly along Esplanade to its intersection with Wheatland Street, then easterly along Wheatland Road to its intersection with Brighton Road, then southerly along Brighton Road until it becomes Ocean Boulevard in Seacliff Park, then generally south-easterly and southerly along Ocean Boulevard until its intersection with Lonsdale Road in Trott Park, then southerly, generally south-westerly, and generally southerly to its intersection with Sherriffs Road in Lonsdale, then easterly along Sherriffs Road until its intersection with Brodie Road in Morphett Vale, then generally southerly, generally south-westerly along Brodie Road, then onto the Southern Expressway on-ramp, then continue south-westerly until it becomes the Southern Expressway, then generally southerly, along the Southern Expressway to its intersection with Main South Road in Onkaparinga Heights, then south-westerly along Main South Road to its intersection with Patapinda Road, then south-westerly, generally southerly, generally south-easterly, generally south-westerly, generally westerly, generally northerly and westerly along Patapinda Road to its intersection Main South Road in Old Noarlunga, then south-westerly and generally southerly along Main South Road, then south-easterly along the Southern Expressway off-ramp McLaren Vale to its intersection with Maslin Beach Road, then westerly, along Maslin Beach Road to its intersection with Old Coach Road, then southerly along Old Coach Road to its intersection with Port Road in Aldinga, then westerly and north-westerly along Port Road until it becomes Jetty Road in Port Willunga, then generally westerly to its intersection with Esplanade, then generally south-westerly, generally southerly and generally south-easterly along Esplanade to its intersection with Lower Esplanade in Aldinga Beach, then westerly, and southerly along the Lower Esplanade until it becomes Esplanade, then southerly, easterly and south-easterly to its intersection with Norman Road, then easterly along Norman Road to its intersection with Justs Road, then southerly along Justs Road to its intersection with Sellicks Beach Road in Sellicks Beach, then easterly along Sellicks Beach Road to its intersection with Country Road, then generally southerly along Country Road to its intersection with Main South Road in Sellicks Hill, then generally south-westerly, generally southerly and generally south-easterly along Main South Road to its intersection with Reservoir Road in Myponga, then generally westerly,  south-westerly, north-easterly and south-westerly along Reservoir Road to its intersection with Forktree Road in Wattle Flat, then generally westerly and generally south-westerly, along Forktree Road to its intersection with Carrickalinga Road, then generally south-westerly along Carrickalinga Road to its intersection with Main Road in Normanville, then generally south-easterly along Main Road to its intersection with Main South Road, then generally south-easterly, generally north-easterly and north-westerly along Main South Road to its intersection with Reservoir Road, in Sellicks Hill.</w:t>
      </w:r>
    </w:p>
    <w:p w14:paraId="061936DC" w14:textId="77777777" w:rsidR="00DD2FED" w:rsidRDefault="00DD2FED" w:rsidP="00DD2FED">
      <w:pPr>
        <w:spacing w:after="0" w:line="240" w:lineRule="auto"/>
        <w:jc w:val="left"/>
      </w:pPr>
      <w:r>
        <w:br w:type="page"/>
      </w:r>
    </w:p>
    <w:p w14:paraId="4150AFE4" w14:textId="72B8E6F1" w:rsidR="00F15562" w:rsidRDefault="00F15562">
      <w:pPr>
        <w:spacing w:after="0" w:line="240" w:lineRule="auto"/>
        <w:jc w:val="left"/>
      </w:pPr>
      <w:r>
        <w:rPr>
          <w:noProof/>
        </w:rPr>
        <w:drawing>
          <wp:anchor distT="0" distB="0" distL="114300" distR="114300" simplePos="0" relativeHeight="251674624" behindDoc="0" locked="0" layoutInCell="1" allowOverlap="1" wp14:anchorId="3FAE6E35" wp14:editId="2FCDC57C">
            <wp:simplePos x="0" y="0"/>
            <wp:positionH relativeFrom="margin">
              <wp:align>center</wp:align>
            </wp:positionH>
            <wp:positionV relativeFrom="margin">
              <wp:posOffset>635</wp:posOffset>
            </wp:positionV>
            <wp:extent cx="5873750" cy="8308340"/>
            <wp:effectExtent l="0" t="0" r="0" b="0"/>
            <wp:wrapTopAndBottom/>
            <wp:docPr id="1118336200" name="Picture 3"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36200" name="Picture 3" descr="A map of the united stat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73750" cy="83083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4E0C727" w14:textId="77777777" w:rsidR="00DD2FED" w:rsidRPr="00A538C6" w:rsidRDefault="00DD2FED" w:rsidP="00DD2FED">
      <w:pPr>
        <w:pStyle w:val="GG-Title3"/>
        <w:spacing w:before="160"/>
      </w:pPr>
      <w:r w:rsidRPr="00A538C6">
        <w:t>Description of official race route for Health Partners Women’s Stage 2 (Unley to Willunga Hill)</w:t>
      </w:r>
    </w:p>
    <w:p w14:paraId="6E45132F" w14:textId="77777777" w:rsidR="00DD2FED" w:rsidRPr="00A538C6" w:rsidRDefault="00DD2FED" w:rsidP="00DD2FED">
      <w:pPr>
        <w:tabs>
          <w:tab w:val="left" w:pos="1080"/>
        </w:tabs>
      </w:pPr>
      <w:r w:rsidRPr="00A538C6">
        <w:t xml:space="preserve">The official race route for Health Partners Women’s Stage </w:t>
      </w:r>
      <w:r>
        <w:t>2</w:t>
      </w:r>
      <w:r w:rsidRPr="00A538C6">
        <w:t xml:space="preserve"> (Unley to Willunga Hill)</w:t>
      </w:r>
      <w:r>
        <w:t xml:space="preserve"> </w:t>
      </w:r>
      <w:r w:rsidRPr="00A538C6">
        <w:t>comprises</w:t>
      </w:r>
      <w:r>
        <w:t>—</w:t>
      </w:r>
    </w:p>
    <w:p w14:paraId="6AFDE131" w14:textId="77777777" w:rsidR="00DD2FED" w:rsidRDefault="00DD2FED" w:rsidP="00DD2FED">
      <w:pPr>
        <w:tabs>
          <w:tab w:val="left" w:pos="426"/>
          <w:tab w:val="left" w:pos="480"/>
          <w:tab w:val="left" w:pos="640"/>
          <w:tab w:val="left" w:pos="800"/>
          <w:tab w:val="left" w:pos="960"/>
          <w:tab w:val="left" w:pos="1120"/>
          <w:tab w:val="left" w:pos="1280"/>
          <w:tab w:val="left" w:pos="1440"/>
          <w:tab w:val="left" w:pos="1600"/>
          <w:tab w:val="left" w:pos="1760"/>
          <w:tab w:val="left" w:pos="1920"/>
        </w:tabs>
        <w:ind w:left="426" w:hanging="284"/>
      </w:pPr>
      <w:r>
        <w:t>(a)</w:t>
      </w:r>
      <w:r>
        <w:tab/>
        <w:t>the portion of road commencing at the intersection of Walter Street with King William Road in Hyde Park, then generally southerly along King William Road to its intersection with Northgate Street in Unley Park, then westerly along Northgate Street to its intersection with Victoria Avenue, then southerly along Victoria Avenue to its intersection with Cross Road, then generally easterly, to its intersection with Belair Road then generally southerly, generally south-easterly, generally south-westerly, south-easterly, generally westerly, generally easterly and generally north-easterly along Belair Road to its intersection with Main Road in Belair, then generally southerly, generally south-westerly, generally southerly, generally south-easterly, and generally south-westerly along Main Road to its intersection with Clarendon Road, then generally south-easterly, generally south-westerly and generally south-easterly along Clarendon Road to its intersection with Grants Gully Road, then easterly, and south-easterly along Grants Gully Road until it becomes Kangarilla Road in Clarendon, then generally south-easterly along Kangarilla Road to its intersection with McLaren Flat Road, in Kangarilla, then westerly, and generally southerly, along McLaren Flat Road to its intersection with Schuller Road, then esterly and generally north-westerly along Schuller Road to its intersection with Chapel Hill Road in Blewitt Springs, then, generally south-westerly and westerly along Chapel Hill Road to its intersection with Chaffeys Road in McLaren Vale, then generally southerly along Chaffeys Road to its intersection with Seaview Road, then westerly along Seaview Road to its intersection with Olivers Road, then southerly along Olivers Road to its intersection with Chalk Hill Road, then westerly, generally south-westerly along Chalk Hill Road to its intersection with Main Road, then generally south-easterly, southerly along Main Road to its intersection with McMurtrie Road, then easterly along McMurtrie Road to its intersection with Hunt Road, then northerly along Hunt Road to its intersection with Main Road in McLaren Flat, then, generally easterly along Main Road until it becomes McLaren Flat Road, then generally easterly and north-easterly to its intersection with Schuller Road in Kangarilla.</w:t>
      </w:r>
    </w:p>
    <w:p w14:paraId="28B4FD07" w14:textId="77777777" w:rsidR="00DD2FED" w:rsidRDefault="00DD2FED" w:rsidP="00DD2FED">
      <w:pPr>
        <w:tabs>
          <w:tab w:val="left" w:pos="426"/>
          <w:tab w:val="left" w:pos="480"/>
          <w:tab w:val="left" w:pos="640"/>
          <w:tab w:val="left" w:pos="800"/>
          <w:tab w:val="left" w:pos="960"/>
          <w:tab w:val="left" w:pos="1120"/>
          <w:tab w:val="left" w:pos="1280"/>
          <w:tab w:val="left" w:pos="1440"/>
          <w:tab w:val="left" w:pos="1600"/>
          <w:tab w:val="left" w:pos="1760"/>
          <w:tab w:val="left" w:pos="1920"/>
        </w:tabs>
        <w:ind w:left="426" w:hanging="284"/>
      </w:pPr>
      <w:r>
        <w:t>(b)</w:t>
      </w:r>
      <w:r>
        <w:tab/>
        <w:t>the portion of road commencing at the intersection of McMurtrie Road and Main Road in McLaren Vale, then southerly along Main Road to its intersection with High Street in Willunga, then south-easterly along High Street until it becomes Old Willunga Hill Road, then generally south-easterly, along Old Willunga Hill Road to its intersection with Brookman Road, then north-easterly along Brookman Road to its intersection with Range Road, then generally north-easterly, along Range Road to its intersection with Pennys Hill Road, then generally north-westerly, and northerly along Pennys Hill Road until it becomes McMurtrie Road in McLaren Vale.</w:t>
      </w:r>
    </w:p>
    <w:p w14:paraId="425BC27F" w14:textId="77777777" w:rsidR="00DD2FED" w:rsidRDefault="00DD2FED" w:rsidP="00DD2FED">
      <w:pPr>
        <w:spacing w:after="0" w:line="240" w:lineRule="auto"/>
        <w:jc w:val="left"/>
      </w:pPr>
      <w:r>
        <w:br w:type="page"/>
      </w:r>
    </w:p>
    <w:p w14:paraId="55414A84" w14:textId="77777777" w:rsidR="00DD2FED" w:rsidRDefault="00DD2FED" w:rsidP="00DD2FED">
      <w:pPr>
        <w:pStyle w:val="GG-Title3"/>
        <w:spacing w:before="120"/>
      </w:pPr>
      <w:r>
        <w:rPr>
          <w:noProof/>
          <w:sz w:val="24"/>
          <w:szCs w:val="24"/>
        </w:rPr>
        <w:drawing>
          <wp:anchor distT="0" distB="0" distL="114300" distR="114300" simplePos="0" relativeHeight="251675648" behindDoc="0" locked="0" layoutInCell="1" allowOverlap="1" wp14:anchorId="5DDCAA91" wp14:editId="75885E74">
            <wp:simplePos x="0" y="0"/>
            <wp:positionH relativeFrom="margin">
              <wp:align>center</wp:align>
            </wp:positionH>
            <wp:positionV relativeFrom="paragraph">
              <wp:posOffset>56508</wp:posOffset>
            </wp:positionV>
            <wp:extent cx="5191200" cy="7336800"/>
            <wp:effectExtent l="0" t="0" r="9525" b="0"/>
            <wp:wrapTopAndBottom/>
            <wp:docPr id="372085603" name="Picture 4"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85603" name="Picture 4" descr="A map of the country&#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1200" cy="7336800"/>
                    </a:xfrm>
                    <a:prstGeom prst="rect">
                      <a:avLst/>
                    </a:prstGeom>
                    <a:noFill/>
                    <a:ln>
                      <a:noFill/>
                    </a:ln>
                  </pic:spPr>
                </pic:pic>
              </a:graphicData>
            </a:graphic>
            <wp14:sizeRelH relativeFrom="page">
              <wp14:pctWidth>0</wp14:pctWidth>
            </wp14:sizeRelH>
            <wp14:sizeRelV relativeFrom="page">
              <wp14:pctHeight>0</wp14:pctHeight>
            </wp14:sizeRelV>
          </wp:anchor>
        </w:drawing>
      </w:r>
      <w:r>
        <w:t>Description of official race route for Hyundai Women’s Stage 3 (Stirling to Stirling)</w:t>
      </w:r>
    </w:p>
    <w:p w14:paraId="2A7CF5A4" w14:textId="220F2500" w:rsidR="00DD2FED" w:rsidRDefault="00DD2FED" w:rsidP="000E4714">
      <w:pPr>
        <w:tabs>
          <w:tab w:val="left" w:pos="640"/>
          <w:tab w:val="left" w:pos="800"/>
          <w:tab w:val="left" w:pos="960"/>
          <w:tab w:val="left" w:pos="1120"/>
          <w:tab w:val="left" w:pos="1280"/>
          <w:tab w:val="left" w:pos="1440"/>
          <w:tab w:val="left" w:pos="1600"/>
          <w:tab w:val="left" w:pos="1760"/>
          <w:tab w:val="left" w:pos="1920"/>
        </w:tabs>
        <w:rPr>
          <w:spacing w:val="-2"/>
        </w:rPr>
      </w:pPr>
      <w:r w:rsidRPr="00727F7B">
        <w:rPr>
          <w:spacing w:val="-2"/>
        </w:rPr>
        <w:t xml:space="preserve">The official race route for Hyundai Women’s Stage 3 (Stirling to Stirling) comprises the portion of road commencing at the intersection of Garrod Crescent and Mount Barker Road in Stirling, then generally north-westerly along Mount Barker Road to its intersection with Avenue Road, then generally south-westerly, along Avenue Road to its intersection with Longwood Road, then generally southerly, generally </w:t>
      </w:r>
      <w:r>
        <w:rPr>
          <w:spacing w:val="-2"/>
        </w:rPr>
        <w:br/>
      </w:r>
      <w:r w:rsidRPr="00727F7B">
        <w:rPr>
          <w:spacing w:val="-2"/>
        </w:rPr>
        <w:t xml:space="preserve">south-easterly, generally southerly, south-westerly and generally south-easterly, along Longwood Road to its intersection with Mount Bold Road in Bradbury, then north-easterly along Mount Bold Road until its intersection with Bradbury Road, then generally north-easterly, along Bradbury Road to its intersection with Cross Street in Mylor, then easterly along Cross Street to its intersection with Strathalbyn Road, then generally north-easterly, north-westerly, generally north-easterly, generally south-westerly, generally north-westerly, westerly and generally </w:t>
      </w:r>
      <w:r>
        <w:rPr>
          <w:spacing w:val="-2"/>
        </w:rPr>
        <w:br/>
      </w:r>
      <w:r w:rsidRPr="00727F7B">
        <w:rPr>
          <w:spacing w:val="-2"/>
        </w:rPr>
        <w:t>north-westerly along Strathalbyn Road to its intersection with Mount Barker Road in Aldgate, then generally north-westerly, and generally westerly along Mount Barker Road to is intersection with Garrod Crescent to the point of commencement.</w:t>
      </w:r>
      <w:r>
        <w:rPr>
          <w:spacing w:val="-2"/>
        </w:rPr>
        <w:br w:type="page"/>
      </w:r>
    </w:p>
    <w:p w14:paraId="3DCEDEE0" w14:textId="77777777" w:rsidR="00620F78" w:rsidRDefault="00620F78" w:rsidP="00620F78">
      <w:pPr>
        <w:pStyle w:val="GG-Title3"/>
        <w:spacing w:after="0" w:line="120" w:lineRule="exact"/>
      </w:pPr>
    </w:p>
    <w:p w14:paraId="16E8583E" w14:textId="63292DCC" w:rsidR="00DD2FED" w:rsidRPr="00E94BDA" w:rsidRDefault="00DD2FED" w:rsidP="00620F78">
      <w:pPr>
        <w:pStyle w:val="GG-Title3"/>
      </w:pPr>
      <w:r>
        <w:rPr>
          <w:noProof/>
        </w:rPr>
        <w:drawing>
          <wp:anchor distT="0" distB="0" distL="114300" distR="114300" simplePos="0" relativeHeight="251676672" behindDoc="0" locked="0" layoutInCell="1" allowOverlap="1" wp14:anchorId="0B9C89EC" wp14:editId="472398C3">
            <wp:simplePos x="0" y="0"/>
            <wp:positionH relativeFrom="margin">
              <wp:align>right</wp:align>
            </wp:positionH>
            <wp:positionV relativeFrom="margin">
              <wp:posOffset>23495</wp:posOffset>
            </wp:positionV>
            <wp:extent cx="5930900" cy="4191000"/>
            <wp:effectExtent l="0" t="0" r="0" b="0"/>
            <wp:wrapTopAndBottom/>
            <wp:docPr id="584222667" name="Picture 5" descr="A map of the route of the guernic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22667" name="Picture 5" descr="A map of the route of the guernica&#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0900" cy="419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BDA">
        <w:t>Description of official race route for Ziptrak Men’s Stage 1 (Prospect to Gumeracha)</w:t>
      </w:r>
    </w:p>
    <w:p w14:paraId="6A8DF6D2" w14:textId="77777777" w:rsidR="00DD2FED" w:rsidRDefault="00DD2FED" w:rsidP="00DD2FED">
      <w:pPr>
        <w:tabs>
          <w:tab w:val="left" w:pos="640"/>
          <w:tab w:val="left" w:pos="800"/>
          <w:tab w:val="left" w:pos="960"/>
          <w:tab w:val="left" w:pos="1120"/>
          <w:tab w:val="left" w:pos="1280"/>
          <w:tab w:val="left" w:pos="1440"/>
          <w:tab w:val="left" w:pos="1600"/>
          <w:tab w:val="left" w:pos="1760"/>
          <w:tab w:val="left" w:pos="1920"/>
        </w:tabs>
        <w:rPr>
          <w:spacing w:val="-2"/>
        </w:rPr>
      </w:pPr>
      <w:r w:rsidRPr="00E94BDA">
        <w:rPr>
          <w:spacing w:val="-2"/>
        </w:rPr>
        <w:t xml:space="preserve">The official race route for Ziptrak Men’s Stage 1 (Prospect to Gumeracha) commencing at the intersection of Kintore Avenue and Prospect Road, Prospect, then generally northerly along Prospect Road to its intersection with Regency Road, then generally easterly, along Regency Road to its intersection with Muller Road in Manningham, then generally easterly along Muller Road to its intersection with North East Road in Greenacres, then north-easterly along North East Road to its intersection with Sudholz Road in Holden Hill, then generally south-easterly, and southerly along Sudholz Road until it becomes Darley Road in Paradise, south-easterly to its intersection with Gorge Road, then generally easterly, south-easterly, generally north-easterly, northerly, generally south-easterly and generally north-easterly, along Gorge Road to its intersection with Tippett Road in Cudlee Creek, then generally north-easterly, north-westerly, generally northerly, and easterly along Tippett Road to its intersection with North East Road in Chain of Ponds, then generally north-easterly, along North East Road to its intersection with South Para Road, then north-easterly, and northerly along South Para Road until it becomes Scott Street in Kersbrook, then north-easterly along Scott Street until it becomes South Para Road, then generally north-easterly, generally northerly, and north-easterly along South Para Road until is becomes Victoria Terrace in Williamstown, then north-easterly along Victoria Terrace until its intersection with Mount Crawford Road, then generally north-easterly, along Mount Crawford Road until it becomes Warren Road, then south-easterly, easterly,  south-easterly, and southerly along Warren Road to its intersection with Forreston Road in Mount Crawford, then south-westerly, along Forreston Road to its intersection with Randell Terrace in Gumeracha, then south-westerly along Randell Terrace to its intersection with Albert Street, then </w:t>
      </w:r>
      <w:r>
        <w:rPr>
          <w:spacing w:val="-2"/>
        </w:rPr>
        <w:br/>
      </w:r>
      <w:r w:rsidRPr="00E94BDA">
        <w:rPr>
          <w:spacing w:val="-2"/>
        </w:rPr>
        <w:t>south-westerly, westerly, and north-westerly along Albert Street until it becomes Torrens Valley Road, then generally north-westerly, westerly, south-westerly, and south-easterly along Torrens Valley Road to its intersection with Gorge Road in Chain of Ponds, then generally southerly, south-westerly, easterly, southerly, south-westerly and north-westerly along Gorge Road  to its intersection with Cudlee Creek Road in Cudlee Creek, then south-easterly, generally southerly, and south-easterly along Cudlee Creek Road until its becomes Pioneer Avenue in Lobethal, then easterly and along Pioneer Avenue to its intersection with Main Street, then south-westerly along main Street to its intersection with Woodside Road, then  south-easterly, generally southerly,  south-easterly along Woodside Road to its intersection with Graeber Road, then easterly along Graber Road to its intersection with Juers Road in Charleston, then northerly along Juers Road to its intersection with Jungfer Road, then easterly along Jungfer Road to its intersection with Schoenthal Road, then northerly, north easterly, and north-westerly along Schoenthal Road to its intersection with Mount Torrens Road, then south-easterly, easterly, north-easterly along Mount Torrens Road to its intersection with Onkaparinga Valley Road in Mount Torrens, then north-easterly, easterly along Onkaparinga Valley Road to its intersection with Townsend Street, then northerly along Townsend Street to its intersection with Onkaparinga Valley Road, then northerly along Onkaparinga Valley Road, until it becomes William Street in Birdwood, then northerly along William Street to its intersection with Shannon Street, then generally south-westerly along Shannon Street until it becomes Torrens Valley Road, then generally south-westerly, generally westerly and</w:t>
      </w:r>
      <w:r>
        <w:rPr>
          <w:spacing w:val="-2"/>
        </w:rPr>
        <w:t xml:space="preserve"> </w:t>
      </w:r>
      <w:r w:rsidRPr="00E94BDA">
        <w:rPr>
          <w:spacing w:val="-2"/>
        </w:rPr>
        <w:t>north-westerly along Torrens Valley Road until it becomes Albert Street in Gumeracha, then south-westerly along Albert Street to its intersection with Randell Terrace in Gumeracha.</w:t>
      </w:r>
    </w:p>
    <w:p w14:paraId="6342CE3F" w14:textId="77777777" w:rsidR="00DD2FED" w:rsidRDefault="00DD2FED" w:rsidP="00DD2FED">
      <w:pPr>
        <w:spacing w:after="0" w:line="240" w:lineRule="auto"/>
        <w:jc w:val="left"/>
      </w:pPr>
      <w:r>
        <w:br w:type="page"/>
      </w:r>
    </w:p>
    <w:p w14:paraId="14EF3FAD" w14:textId="4D4781CC" w:rsidR="00DD2FED" w:rsidRDefault="00DD2FED" w:rsidP="00CB63D2">
      <w:pPr>
        <w:pStyle w:val="GG-Title3"/>
        <w:spacing w:before="120"/>
        <w:rPr>
          <w:noProof/>
        </w:rPr>
      </w:pPr>
      <w:r>
        <w:rPr>
          <w:noProof/>
        </w:rPr>
        <w:drawing>
          <wp:anchor distT="0" distB="0" distL="114300" distR="114300" simplePos="0" relativeHeight="251677696" behindDoc="0" locked="0" layoutInCell="1" allowOverlap="1" wp14:anchorId="01D341AD" wp14:editId="033A182C">
            <wp:simplePos x="0" y="0"/>
            <wp:positionH relativeFrom="margin">
              <wp:align>left</wp:align>
            </wp:positionH>
            <wp:positionV relativeFrom="paragraph">
              <wp:posOffset>288</wp:posOffset>
            </wp:positionV>
            <wp:extent cx="5949244" cy="4207819"/>
            <wp:effectExtent l="0" t="0" r="0" b="2540"/>
            <wp:wrapTopAndBottom/>
            <wp:docPr id="704959574"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59574" name="Picture 2" descr="A map of a city&#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9244" cy="42078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Description of official race route for Health Partners Men’s Stage 2 (Tanunda to Tanunda)</w:t>
      </w:r>
    </w:p>
    <w:p w14:paraId="396A7BD5" w14:textId="77777777" w:rsidR="00DD2FED" w:rsidRDefault="00DD2FED" w:rsidP="00DD2FED">
      <w:pPr>
        <w:tabs>
          <w:tab w:val="left" w:pos="640"/>
          <w:tab w:val="left" w:pos="800"/>
          <w:tab w:val="left" w:pos="960"/>
          <w:tab w:val="left" w:pos="1120"/>
          <w:tab w:val="left" w:pos="1280"/>
          <w:tab w:val="left" w:pos="1440"/>
          <w:tab w:val="left" w:pos="1600"/>
          <w:tab w:val="left" w:pos="1760"/>
          <w:tab w:val="left" w:pos="1920"/>
        </w:tabs>
        <w:spacing w:before="120"/>
        <w:rPr>
          <w:noProof/>
        </w:rPr>
      </w:pPr>
      <w:r>
        <w:rPr>
          <w:noProof/>
        </w:rPr>
        <w:t>The official race route for Health Partners Men’s Stage 2 (Tanunda to Tanunda) comprises—</w:t>
      </w:r>
    </w:p>
    <w:p w14:paraId="451D65C2" w14:textId="77777777" w:rsidR="00DD2FED" w:rsidRDefault="00DD2FED" w:rsidP="00284B86">
      <w:pPr>
        <w:pStyle w:val="GG-body"/>
        <w:numPr>
          <w:ilvl w:val="0"/>
          <w:numId w:val="5"/>
        </w:numPr>
        <w:ind w:left="426" w:hanging="294"/>
        <w:rPr>
          <w:noProof/>
        </w:rPr>
      </w:pPr>
      <w:r>
        <w:rPr>
          <w:noProof/>
        </w:rPr>
        <w:t>the portion of road commencing at the intersection of Murray Street and Elizabeth Street in Tanunda, then south-westerly along Murray Street until it becomes Barossa Valley Road, then southerly, south-easterly along Barossa Valley Road to its intersection with Bethany Road, then south-easterly to its intersection with Light Pass Road in Bethany, then north-easterly to its intersection with Mengler Hill Road in Vine Vale, then generally south-easterly , generally southerly, generally south-easterly, north-easterly, and north-westerly along Mengler Hill Road to its intersection with Long Gully Road in Angaston, then north-westerly along Long Gully Road to its intersection with Hurns Road, then generally easterly and south-easterly to  its intersection with Eden Valley Road, then north-westerly along Eden Valley Road to its intersection with North Street, then generally north-westerly along North Street to  its intersection with Murray Street, then south-westerly, north-westerly along Murray Street until it becomes Angaston Road, then north-westerly along Angaston Road to  its intersection with Railway Terrace in Nuriootpa, then generally north-westerly along Railway Terrace to its intersection with Tanunda Road, then generally north-easterly along Tanunda Road until it becomes Murray Street, then north-easterly along Murray Street to its intersection with Gawler Street, then north-westerly along Gawler Street to its intersection with Greenock Road, then south-westerly and generally  north-westerly,  along Greenock Road to its intersection with Sir Condor Laucke Way, then south-westerly, generally north-westerly along Sir Condor Laucke Way until it becomes Murray Street in Greenock, then north-westerly along Murray Street to its intersection with Adelaide Road, then generally south-westerly along Adelaide Road to its intersection with Seppeltsfield Road, then south-westerly, south-easterly, north-easterly, south-easterly, north-easterly, and south-easterly along Seppeltsfield Road to  its intersection with Barossa Valley Way in Tanunda, then south-westerly along Barossa Valley Way until its intersection with Murray Street, then south-westerly along Murray Street to its intersection with Elizabeth Street in Tanunda, and</w:t>
      </w:r>
    </w:p>
    <w:p w14:paraId="13D592FA" w14:textId="77777777" w:rsidR="00DD2FED" w:rsidRDefault="00DD2FED" w:rsidP="00284B86">
      <w:pPr>
        <w:pStyle w:val="GG-body"/>
        <w:numPr>
          <w:ilvl w:val="0"/>
          <w:numId w:val="5"/>
        </w:numPr>
        <w:ind w:left="426" w:hanging="294"/>
        <w:rPr>
          <w:noProof/>
        </w:rPr>
      </w:pPr>
      <w:r>
        <w:rPr>
          <w:noProof/>
        </w:rPr>
        <w:t>the portion of the road commencing at the intersection of Railway Terrace and Barossa Valley Way in Nuriootpa, then south-westerly along Barossa Valley Way, until its intersection with Seppeltsfield Road.</w:t>
      </w:r>
    </w:p>
    <w:p w14:paraId="03744FF3" w14:textId="6F229BD2" w:rsidR="00A4779B" w:rsidRDefault="00DD2FED">
      <w:pPr>
        <w:spacing w:after="0" w:line="240" w:lineRule="auto"/>
        <w:jc w:val="left"/>
        <w:rPr>
          <w:noProof/>
        </w:rPr>
      </w:pPr>
      <w:r>
        <w:rPr>
          <w:noProof/>
        </w:rPr>
        <w:br w:type="page"/>
      </w:r>
      <w:r w:rsidR="00A4779B">
        <w:rPr>
          <w:noProof/>
        </w:rPr>
        <w:drawing>
          <wp:anchor distT="0" distB="0" distL="114300" distR="114300" simplePos="0" relativeHeight="251678720" behindDoc="0" locked="0" layoutInCell="1" allowOverlap="1" wp14:anchorId="182CB14C" wp14:editId="7C6C7103">
            <wp:simplePos x="0" y="0"/>
            <wp:positionH relativeFrom="margin">
              <wp:align>center</wp:align>
            </wp:positionH>
            <wp:positionV relativeFrom="margin">
              <wp:posOffset>635</wp:posOffset>
            </wp:positionV>
            <wp:extent cx="5836285" cy="8253730"/>
            <wp:effectExtent l="0" t="0" r="0" b="0"/>
            <wp:wrapTopAndBottom/>
            <wp:docPr id="1493345418" name="Picture 7"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45418" name="Picture 7" descr="A map of the united state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36285" cy="825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79B">
        <w:rPr>
          <w:noProof/>
        </w:rPr>
        <w:br w:type="page"/>
      </w:r>
    </w:p>
    <w:p w14:paraId="202BC990" w14:textId="3D2C7F76" w:rsidR="00DD2FED" w:rsidRDefault="00DD2FED" w:rsidP="00DD2FED">
      <w:pPr>
        <w:pStyle w:val="GG-Title3"/>
        <w:spacing w:before="120"/>
      </w:pPr>
      <w:r>
        <w:t xml:space="preserve">Description of official race route for efex Men’s Stage 3 (Norwood to Uraidla) </w:t>
      </w:r>
    </w:p>
    <w:p w14:paraId="4AE05A33" w14:textId="77777777" w:rsidR="00DD2FED" w:rsidRDefault="00DD2FED" w:rsidP="00DD2FED">
      <w:pPr>
        <w:tabs>
          <w:tab w:val="left" w:pos="640"/>
          <w:tab w:val="left" w:pos="800"/>
          <w:tab w:val="left" w:pos="960"/>
          <w:tab w:val="left" w:pos="1120"/>
          <w:tab w:val="left" w:pos="1280"/>
          <w:tab w:val="left" w:pos="1440"/>
          <w:tab w:val="left" w:pos="1600"/>
          <w:tab w:val="left" w:pos="1760"/>
          <w:tab w:val="left" w:pos="1920"/>
        </w:tabs>
        <w:spacing w:before="120"/>
      </w:pPr>
      <w:r>
        <w:t>The official race route for efex Men’s Stage 3 (Norwood to Uraidla) comprises—</w:t>
      </w:r>
    </w:p>
    <w:p w14:paraId="1BF13BE8" w14:textId="77777777" w:rsidR="00DD2FED" w:rsidRDefault="00DD2FED" w:rsidP="00DD2FED">
      <w:pPr>
        <w:pStyle w:val="GG-body"/>
        <w:ind w:left="426" w:hanging="284"/>
      </w:pPr>
      <w:r>
        <w:t>(a)</w:t>
      </w:r>
      <w:r>
        <w:tab/>
        <w:t>the portion of road commencing at the intersection of The Parade and George Street, in Norwood, then easterly along The Parade to its intersection with Glynburn Road, then northerly along Glynburn Road to its intersection with Magill Road in Kensington Gardens, then easterly along Magill Road until its intersection with Norton Summit Road in Magill, then generally north-easterly, south-easterly, generally northerly, south-easterly, generally northerly and south-easterly along Norton Summit Road until it becomes Lobethal Road in Norton Summit, then generally south-easterly along Lobethal Road to its intersection with Stony Rise Road in Ashton, then generally south-westerly and westerly along Stony Rise Road until its intersection with Tregarthen Road in Ashton, then southerly along Tregarthen Road until its intersection with Greenhill Road in Summertown, then westerly, north-westerly and generally south-westerly along Greenhill Road to its intersection with Mount Lofty Summit Road, then generally southerly, generally south-westerly, south-easterly, south-westerly, generally southerly and south-westerly along Mount Lofty Summit Road to its intersection with Main Street in Crafers, then south-easterly along Main Street to  its intersection with Piccadilly Road, then north-easterly and easterly along Piccadilly Road to  its intersection with Old Mount Barker Road, then generally south-easterly along Old Mount Barker Road to its intersection with Gould Road in Stirling, then south-westerly along Gould Road to  its intersection with Pomona Road, then south-westerly along Pomona to  its intersection with Mount Barker Road in Stirling, then south-easterly, easterly and generally south-easterly along Mount Barker Road to  its intersection with Strathalbyn Road in Aldgate, then south-easterly, easterly, generally south-easterly, generally easterly, north-easterly, generally southerly, south-westerly and generally south-easterly along Strathalbyn Road until it becomes Aldgate-Strathalbyn Road in Echunga, then south-easterly along Aldgate-Strathalbyn Road until it becomes Adelaide Road, then south-easterly along Adelaide Road to its intersection with Angas Road, then south-westerly along Angas Road to  its intersection with Meadows Road, then south-westerly along Meadows Road to  its intersection with Battunga Road, then southerly and south-westerly along Battunga Road to  its intersection with Kondoparinga Road in Meadows, then generally southerly along Kondoparinga Road to its intersection with Greenhills Road, then generally easterly along Greenhills Road to its intersection with Macclesfield Road in Macclesfield, then easterly along Macclesfield Road to its intersection with Todd Street, then easterly along Todd Street to  its intersection with Venables Street, then north-westerly along Venables Street to  its intersection with Strathalbyn Road, then north-westerly, generally northerly, north-westerly and generally northerly along Strathalbyn Road to its intersection with Flaxley Road in Flaxley, then north-easterly, generally northerly, and generally north-easterly along Flaxley Road to its intersection with Bollen Road in Mount Barker, then north-westerly along Bollen Road to  its intersection with Hawthorn Road in Mount Barker, then southerly, westerly, southerly, generally south-westerly, northerly and generally westerly along Hawthorn Road to  its intersection with Echunga Road in Echunga, then northerly, north-easterly, generally northerly and north-easterly along Echunga Road to its intersection with Pine Avenue in Paechtown, then north-easterly along Pine Avenue to its intersection with Mount Barker Road in Hahndorf, then north-westerly until its intersection with Ambleside Road in Hahndorf, then north-easterly and north-westerly along Ambleside Road to its intersection with Onkaparinga Valley Road, then north-easterly along Onkaparinga Valley Road to its intersection with Nairne Road in Balhannah, then north-westerly along Nairne Road to its intersection with Bridge Street in Balhannah, then westerly along Bridge Street to its intersection with Greenhill Road, then generally north-westerly along Greenhill Road to its intersection with Swamp Road, then north-easterly, north-westerly, easterly, generally north-easterly, Swamp Road to its intersection with Lobethal Road in Lenswood, then westerly, southerly, generally north-westerly, generally south-westerly, westerly, southerly, north-westerly, south-westerly and generally north-westerly along Lobethal Road to  its intersection with Hunters Road in Basket Range, then generally northerly, generally north-westerly along Hunters Road to its intersection with Knotts Hill Road, then generally south-westerly, and generally north-westerly along Knotts Hill Road to  its intersection with Pound Road in Marble Hill, then south-westerly along Pound Road to  its intersection with Marble Hill Road in Ashton, then generally south-westerly along Marble Hill Road to its intersection with Monomeith Road, then generally south-westerly along Monomeith Road until its intersection with Stony Rise Road; and</w:t>
      </w:r>
    </w:p>
    <w:p w14:paraId="19669FD8" w14:textId="3036FA37" w:rsidR="00246DDA" w:rsidRDefault="00DD2FED" w:rsidP="00FC3926">
      <w:pPr>
        <w:pStyle w:val="GG-body"/>
        <w:ind w:left="426" w:hanging="284"/>
      </w:pPr>
      <w:r>
        <w:t>(b)</w:t>
      </w:r>
      <w:r>
        <w:tab/>
        <w:t>the portion of road commencing at the intersection of Tregarthen Road with Greenhill Road in Summertown, then generally easterly, north-easterly, generally south-easterly generally easterly, and generally south-easterly along Green Hill Road to its intersection with Swamp Road in Balhannah.</w:t>
      </w:r>
      <w:r>
        <w:br w:type="page"/>
      </w:r>
      <w:r w:rsidR="00246DDA">
        <w:rPr>
          <w:noProof/>
        </w:rPr>
        <w:drawing>
          <wp:anchor distT="0" distB="0" distL="114300" distR="114300" simplePos="0" relativeHeight="251679744" behindDoc="0" locked="0" layoutInCell="1" allowOverlap="1" wp14:anchorId="0EC21462" wp14:editId="546DAA5B">
            <wp:simplePos x="0" y="0"/>
            <wp:positionH relativeFrom="margin">
              <wp:align>center</wp:align>
            </wp:positionH>
            <wp:positionV relativeFrom="margin">
              <wp:align>top</wp:align>
            </wp:positionV>
            <wp:extent cx="5191200" cy="7340400"/>
            <wp:effectExtent l="0" t="0" r="0" b="0"/>
            <wp:wrapTopAndBottom/>
            <wp:docPr id="95709972" name="Picture 3"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9972" name="Picture 3" descr="A map of the united state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1200" cy="734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DDA">
        <w:br w:type="page"/>
      </w:r>
    </w:p>
    <w:p w14:paraId="110EDCAA" w14:textId="6D00A894" w:rsidR="00DD2FED" w:rsidRDefault="00DD2FED" w:rsidP="00DD2FED">
      <w:pPr>
        <w:pStyle w:val="GG-Title3"/>
        <w:spacing w:before="120"/>
      </w:pPr>
      <w:r>
        <w:t>Description of official race route for Hahn Men’s Stage 4 (Glenelg to Victor Harbor)</w:t>
      </w:r>
    </w:p>
    <w:p w14:paraId="02342C45" w14:textId="77777777" w:rsidR="00DD2FED" w:rsidRDefault="00DD2FED" w:rsidP="00DD2FED">
      <w:pPr>
        <w:pStyle w:val="GG-body"/>
      </w:pPr>
      <w:r>
        <w:t>The official race route for Hahn Men’s Stage 4 (Glenelg to Victor Harbor) comprises the portion of road commencing at the intersection of Colley Terrace in Glenelg, then southerly along Colley Terrace until its intersection with Jetty Road, then easterly along Jetty Road to its intersection with Brighton Road, then southerly along Brighton Road until it becomes Ocean Boulevard in Seacliff Park, then generally south-easterly and generally southerly to its intersection with Lonsdale Road in Trott Park, then southerly, generally south-westerly and generally southerly to its intersection with Sherriffs Road in Lonsdale, then easterly along Sherriffs Road, to its intersection with Brodie Road in Morphett Vale, then generally south-westerly along Brodie Road to the Southern Expressway on-ramp, then south-westerly until it becomes the Southern Expressway, then generally southerly, along the Southern Expressway to its intersection with Main South Road in Onkaparinga Heights, then south-westerly, and generally southerly along Main South Road, onto the Maslin Beach off- ramp, in Seaford Rise, then southerly to its intersection with Maslin Beach Road, then westerly along Maslin Beach Road to its intersection with Old Coach Road, then southerly along Old Coach Road to its intersection with Port Road in Aldinga, then westerly and north-westerly along Port Road until it becomes Jetty Road in Port Willunga, then generally westerly to its intersection with Esplanade, then generally south-westerly, generally southerly and generally south-easterly along Esplanade to its intersection with Lower Esplanade in Aldinga Beach, then westerly, and southerly along the Lower Esplanade until it becomes Esplanade, then southerly, easterly and south-easterly to its intersection with Norman Road, then easterly along Norman Road to its intersection with Justs Road, then southerly along Justs Road to its intersection with Sellicks Beach Road in Sellicks Beach, then easterly along Sellicks Beach Road to its intersection with Country Road, then generally southerly along Country Road to its intersection with Main South Road in Sellicks Hill, then generally south-westerly, generally southerly and generally south-easterly along Main South Road to its intersection with Reservoir Road in Myponga, then generally westerly,  south-westerly, north-easterly and south-westerly along Reservoir Road to its intersection with Forktree Road in Wattle Flat, then generally westerly and generally south-westerly, along Forktree Road to its intersection with Carrickalinga Road, then generally south-westerly along Carrickalinga Road to its intersection with Main Road in Normanville, then generally south-easterly along Main Road to its intersection with Main South Road, then generally south-easterly, and generally north-easterly along Main South Road to its intersection with Main Street, then generally south-easterly until it becomes Inman Valley Road, then generally south-easterly along Inman Valley Road to its intersection with Torrens Vale Road in Bald Hills, then south-westerly, southerly and south-easterly along Torrens Vale Road to its intersection with Parawa Road in Torrens Vale, then south-westerly, generally southerly, along Parawa Road to its intersection with Range Road in Parawa, then easterly, generally north-easterly, generally easterly, north-easterly, and south-easterly, along Range Road to its intersection with Waitpinga Road in Willow Creek, then generally south-easterly, southerly, generally north-easterly, easterly and north-easterly along Waitpinga Road until it becomes Mill Road in Waitpinga, then generally north-easterly along Mill Road to its intersection with Inman Valley Road, then westerly, northerly, and generally northerly-westerly, along Inman Valley Road to its intersection with Sawpit Road, then generally north-easterly, along Sawpit Road to its intersection with Nettle Hill Road in Hindmarsh Valley, then north-westerly, generally northerly and north-easterly along Nettle Hill Road to its intersection with Hindmarsh Tiers Road, then south-easterly, generally southerly and generally south-easterly along Hindmarsh Tiers Road to its intersection with Hutchinson Road, then westerly, and generally south-westerly, along Hutchinson Road to its intersection with Greenhill Road, then generally south-easterly, generally south-westerly and south-easterly along Greenhill Road to its intersection with Armstrong Road in Victor Harbor, then north-westerly, generally southerly and south-westerly along Armstrong Road to the Victor Harbor turn-off to its intersection with George Main Road, then generally easterly and generally south-easterly along George Main Road until it becomes Victoria Street, then north-easterly along Victoria Street to its intersection with Island Street, then south-easterly along Island Street to its intersection with Esplanade, then north-easterly and easterly along Esplanade to its intersection with Albert Place in Victor Harbor.</w:t>
      </w:r>
    </w:p>
    <w:p w14:paraId="2693039F" w14:textId="77777777" w:rsidR="00DD2FED" w:rsidRDefault="00DD2FED" w:rsidP="00DD2FED">
      <w:pPr>
        <w:spacing w:after="0" w:line="240" w:lineRule="auto"/>
        <w:jc w:val="left"/>
        <w:rPr>
          <w:rFonts w:eastAsia="Times New Roman"/>
          <w:szCs w:val="17"/>
        </w:rPr>
      </w:pPr>
      <w:r>
        <w:br w:type="page"/>
      </w:r>
    </w:p>
    <w:p w14:paraId="70FEB936" w14:textId="77777777" w:rsidR="00DD2FED" w:rsidRDefault="00DD2FED" w:rsidP="00DD2FED">
      <w:pPr>
        <w:pStyle w:val="GG-body"/>
      </w:pPr>
      <w:r>
        <w:rPr>
          <w:noProof/>
          <w:sz w:val="24"/>
          <w:szCs w:val="24"/>
        </w:rPr>
        <w:drawing>
          <wp:anchor distT="0" distB="0" distL="114300" distR="114300" simplePos="0" relativeHeight="251680768" behindDoc="0" locked="0" layoutInCell="1" allowOverlap="1" wp14:anchorId="5141CBC5" wp14:editId="643333E8">
            <wp:simplePos x="0" y="0"/>
            <wp:positionH relativeFrom="margin">
              <wp:align>center</wp:align>
            </wp:positionH>
            <wp:positionV relativeFrom="paragraph">
              <wp:posOffset>80847</wp:posOffset>
            </wp:positionV>
            <wp:extent cx="4968000" cy="7027200"/>
            <wp:effectExtent l="0" t="0" r="4445" b="2540"/>
            <wp:wrapTopAndBottom/>
            <wp:docPr id="2030840349" name="Picture 9" descr="A map of the state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40349" name="Picture 9" descr="A map of the state of the united stat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68000" cy="70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A37F0" w14:textId="77777777" w:rsidR="00246DDA" w:rsidRDefault="00246DDA">
      <w:pPr>
        <w:spacing w:after="0" w:line="240" w:lineRule="auto"/>
        <w:jc w:val="left"/>
        <w:rPr>
          <w:i/>
          <w:szCs w:val="17"/>
        </w:rPr>
      </w:pPr>
      <w:r>
        <w:br w:type="page"/>
      </w:r>
    </w:p>
    <w:p w14:paraId="77144446" w14:textId="604B640D" w:rsidR="00DD2FED" w:rsidRDefault="00DD2FED" w:rsidP="00DD2FED">
      <w:pPr>
        <w:pStyle w:val="GG-Title3"/>
      </w:pPr>
      <w:r>
        <w:t>Description of official race route for Think! Road Safety Men’s Stage 5 (McLaren Vale to Willunga Hill)</w:t>
      </w:r>
    </w:p>
    <w:p w14:paraId="5F8C34C7" w14:textId="77777777" w:rsidR="00DD2FED" w:rsidRDefault="00DD2FED" w:rsidP="00DD2FED">
      <w:pPr>
        <w:pStyle w:val="GG-body"/>
        <w:ind w:left="426" w:hanging="284"/>
      </w:pPr>
      <w:r>
        <w:t>The official race route for Think! Road Safety Men’s Stage 5 (McLaren Vale to Willunga Hill) comprises—</w:t>
      </w:r>
    </w:p>
    <w:p w14:paraId="20D1A02B" w14:textId="77777777" w:rsidR="00DD2FED" w:rsidRDefault="00DD2FED" w:rsidP="00DD2FED">
      <w:pPr>
        <w:pStyle w:val="GG-body"/>
        <w:ind w:left="567" w:hanging="284"/>
      </w:pPr>
      <w:r>
        <w:t>(a)</w:t>
      </w:r>
      <w:r>
        <w:tab/>
        <w:t>the portion of road commencing at the intersection of main Road and Field Street in McLaren Vale, then northerly along Field Street until it becomes Olivers Road, then northerly along Olivers Road until its intersection with Seaview Road, then easterly along Seaview Road to its intersection with Chaffeys Road, then northerly along Chaffeys Road to its intersection with Chapel Hill Road, then generally easterly, generally north-easterly, and generally south-easterly to its intersection with Schuller Road in Blewitt Springs, then generally south-easterly and easterly along Schuller Road to its intersection with McLaren Flat Road in Kangarilla, then generally south-westerly along McLaren Flat Road to its intersection with Wickham Hill Road in McLaren Flat, then generally easterly, generally south-easterly, generally north-westerly, generally easterly and generally southerly along Wickham Hill Road to its intersection with Range Road, then generally southerly, generally westerly, generally south-westerly, south-easterly and generally south westerly to its intersection with Brookman Road in Willunga, then south-westerly along Brookman Road to its intersection with Old Willunga Hill Road, then generally north-westerly along Old Willunga Hill Road until it becomes High Street, then north-westerly along High Street to its intersection with Aldinga Road, then westerly along Aldinga Road to its intersection with Plains Road in Aldinga, then southerly along Plains Road to its intersection with Hahn Road in Sellicks Hill then westerly along Hahn Road to its intersection with Main South Road, then southerly along Main South Road to its intersection with Norman Road in Aldinga Beach, then westerly along Norman Road to its intersection with Esplanade, then northerly, westerly and generally northerly along Esplanade to its intersection with Lower Esplanade, then generally northerly and easterly along Lower Esplanade to its intersection with Esplanade, then generally north-westerly and generally north-easterly along Esplanade to its intersection with Jetty Road in Port Willunga, then generally easterly along Jetty Road to its intersection with Port Road, then south-easterly and easterly along Port Road to its intersection with Old Coach Road in Aldinga, then northerly along Old Coach Road to its intersection with Maslin Beach Road in Maslin Beach, then easterly along Maslin Beach Road until it becomes Tatachilla Road, then easterly along Tatachilla Road to its intersection with Caffrey Street in McLaren Vale, then northerly along Caffrey Street to its intersection with Main Road, then south-westerly along Main Road to its intersection with Field Street; and</w:t>
      </w:r>
    </w:p>
    <w:p w14:paraId="24FA5E5A" w14:textId="77777777" w:rsidR="00DD2FED" w:rsidRDefault="00DD2FED" w:rsidP="00DD2FED">
      <w:pPr>
        <w:pStyle w:val="GG-body"/>
        <w:ind w:left="567" w:hanging="284"/>
      </w:pPr>
      <w:r>
        <w:t>(b)</w:t>
      </w:r>
      <w:r>
        <w:tab/>
        <w:t>the portion of road commencing at the intersection of Field Street and Main Road in McLaren Vale, then south-easterly and southerly along Main Road to its intersection with Aldinga Road in Willunga; and</w:t>
      </w:r>
    </w:p>
    <w:p w14:paraId="3402562C" w14:textId="77777777" w:rsidR="00DD2FED" w:rsidRDefault="00DD2FED" w:rsidP="00DD2FED">
      <w:pPr>
        <w:pStyle w:val="GG-body"/>
        <w:ind w:left="567" w:hanging="284"/>
      </w:pPr>
      <w:r>
        <w:t>(c)</w:t>
      </w:r>
      <w:r>
        <w:tab/>
        <w:t xml:space="preserve">the portion of the road commencing at the intersection of Range Road and Pennys Hill Road in The Range, then generally </w:t>
      </w:r>
      <w:r>
        <w:br/>
        <w:t>north-westerly, northerly and westerly to its intersection with Main Road in McLaren Vale.</w:t>
      </w:r>
    </w:p>
    <w:p w14:paraId="58B0A7A8" w14:textId="77777777" w:rsidR="00DD2FED" w:rsidRDefault="00DD2FED" w:rsidP="00DD2FED">
      <w:pPr>
        <w:spacing w:after="0" w:line="240" w:lineRule="auto"/>
        <w:jc w:val="left"/>
        <w:rPr>
          <w:rFonts w:eastAsia="Times New Roman"/>
          <w:szCs w:val="17"/>
        </w:rPr>
      </w:pPr>
      <w:r>
        <w:br w:type="page"/>
      </w:r>
    </w:p>
    <w:p w14:paraId="0C1CB16D" w14:textId="77777777" w:rsidR="00DD2FED" w:rsidRDefault="00DD2FED" w:rsidP="009D1411">
      <w:pPr>
        <w:pStyle w:val="GG-body"/>
        <w:spacing w:after="0" w:line="120" w:lineRule="exact"/>
        <w:ind w:left="568" w:hanging="284"/>
      </w:pPr>
      <w:r>
        <w:rPr>
          <w:noProof/>
        </w:rPr>
        <w:drawing>
          <wp:anchor distT="0" distB="0" distL="114300" distR="114300" simplePos="0" relativeHeight="251681792" behindDoc="0" locked="0" layoutInCell="1" allowOverlap="1" wp14:anchorId="1B5B4857" wp14:editId="18F8DC70">
            <wp:simplePos x="0" y="0"/>
            <wp:positionH relativeFrom="margin">
              <wp:align>center</wp:align>
            </wp:positionH>
            <wp:positionV relativeFrom="paragraph">
              <wp:posOffset>635</wp:posOffset>
            </wp:positionV>
            <wp:extent cx="4875530" cy="6897370"/>
            <wp:effectExtent l="0" t="0" r="1270" b="0"/>
            <wp:wrapTopAndBottom/>
            <wp:docPr id="959801544"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01544" name="Picture 4" descr="A map of a cit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5530" cy="6897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F4A76" w14:textId="77777777" w:rsidR="00DD2FED" w:rsidRDefault="00DD2FED" w:rsidP="00DD2FED">
      <w:pPr>
        <w:pStyle w:val="GG-Title3"/>
      </w:pPr>
      <w:r>
        <w:t xml:space="preserve">Description of official race route for Schwalbe Men’s Stage 6 (Adelaide to Adelaide) </w:t>
      </w:r>
      <w:r>
        <w:br/>
        <w:t>and Schwalbe Women’s One Day Classic (Adelaide to Adelaide)</w:t>
      </w:r>
    </w:p>
    <w:p w14:paraId="78B60BBC" w14:textId="2ADB1A4B" w:rsidR="00DD2FED" w:rsidRDefault="00DD2FED" w:rsidP="00C86D28">
      <w:pPr>
        <w:pStyle w:val="GG-body"/>
        <w:ind w:hanging="1"/>
      </w:pPr>
      <w:r>
        <w:t>The official race route for the Schwalbe Men’s Stage 6 and the Women’s One Day Classic (Adelaide to Adelaide) comprises the portion of King William Road in North Adelaide at its intersection with Victoria Drive, then southerly along King William Road, to a point on King William Road, approximately 25 metres north of North Terrace, then westerly across King William Road, and then northerly along King William Road to its intersection with War Memorial Drive, then south-westerly, north-westerly and westerly along War memorial Drive to its intersection with Montefiore Road, then generally northerly along Montefiore Road to its intersection with Montefiore Hill, then easterly along Montefiore Hill to its intersection with Pennington Terrace, then south-easterly along Pennington Terrace to its intersection with Sir Edwin Smith Avenue, then north-easterly along Sir Edwin Smith Avenue, to its intersection with Brougham Place, then south-easterly along Brougham Place until it becomes Frome Road, then south-easterly along Frome Road to its intersection with War Memorial Drive, then south-westerly, south-easterly, south-westerly, westerly and north-westerly along War Memorial Drive to its intersection with Sir Edwin Smith Avenue, then south-westerly along Sir Edwin Smith Avenue until its intersection with King William Road, then southerly along King William Road to the point of commencement.</w:t>
      </w:r>
      <w:r>
        <w:br w:type="page"/>
      </w:r>
    </w:p>
    <w:p w14:paraId="7AED328B" w14:textId="77777777" w:rsidR="00DD2FED" w:rsidRDefault="00DD2FED" w:rsidP="00246DDA">
      <w:pPr>
        <w:pStyle w:val="GG-body"/>
        <w:spacing w:after="0"/>
        <w:jc w:val="center"/>
      </w:pPr>
      <w:r w:rsidRPr="004C246E">
        <w:rPr>
          <w:noProof/>
          <w:lang w:eastAsia="en-AU"/>
        </w:rPr>
        <w:drawing>
          <wp:anchor distT="0" distB="0" distL="114300" distR="114300" simplePos="0" relativeHeight="251682816" behindDoc="0" locked="0" layoutInCell="1" allowOverlap="1" wp14:anchorId="5D33FDD3" wp14:editId="1D44B755">
            <wp:simplePos x="0" y="0"/>
            <wp:positionH relativeFrom="margin">
              <wp:align>center</wp:align>
            </wp:positionH>
            <wp:positionV relativeFrom="paragraph">
              <wp:posOffset>46355</wp:posOffset>
            </wp:positionV>
            <wp:extent cx="4774565" cy="6908800"/>
            <wp:effectExtent l="0" t="0" r="6985" b="6350"/>
            <wp:wrapTopAndBottom/>
            <wp:docPr id="853900373" name="Picture 2" descr="A map of the state of illino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00373" name="Picture 2" descr="A map of the state of illinoi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74565" cy="690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8EA04" w14:textId="77777777" w:rsidR="00DD2FED" w:rsidRDefault="00DD2FED" w:rsidP="00DD2FED">
      <w:pPr>
        <w:pStyle w:val="GG-Title3"/>
      </w:pPr>
      <w:r>
        <w:t>Description of City of Adelaide Tour Village</w:t>
      </w:r>
    </w:p>
    <w:p w14:paraId="55C4648A" w14:textId="1FD29D1E" w:rsidR="00DD2FED" w:rsidRDefault="00DD2FED" w:rsidP="00246DDA">
      <w:pPr>
        <w:pStyle w:val="GG-body"/>
      </w:pPr>
      <w:r>
        <w:t>The City of Adelaide Tour Village comprises the area in Victoria Square / Tarntanyangga in Adelaide bounded as follows: commencing at the point at which the eastern boundary of the Glenelg Tramline intersects the southern boundary of Franklin Street, then easterly along the southern boundary of Franklin Street to its intersection with the western boundary of the portion of road (running generally north to south) known as Victoria Square, then southerly along that boundary to its south-eastern-most point, then southerly in a straight line across Wakefield Street to the north-eastern-most point on the western boundary of the portion of road (running generally north to south) known as Victoria Square, then southerly along that boundary to its intersection with the northern boundary of Angas Street, then westerly along the northern boundary of Angas Street to its intersection with the eastern boundary of the Glenelg Tramline, then generally north-westerly and northerly along the eastern boundary of the Glenelg Tramline to its intersection with the southern boundary of Reconciliation Plaza, then northerly in a straight line across Reconciliation Plaza to the intersection of the northern boundary of Reconciliation Plaza with the eastern boundary of the Glenelg Tramline, then northerly and generally north-easterly along the eastern boundary of the Glenelg Tramline to the point of commencement.</w:t>
      </w:r>
      <w:r>
        <w:br w:type="page"/>
      </w:r>
    </w:p>
    <w:p w14:paraId="6A51DEE4" w14:textId="77777777" w:rsidR="00DD2FED" w:rsidRPr="00DB0376" w:rsidRDefault="00DD2FED" w:rsidP="00DD2FED">
      <w:pPr>
        <w:pStyle w:val="GG-Title3"/>
        <w:spacing w:before="120"/>
      </w:pPr>
      <w:r w:rsidRPr="00223501">
        <w:rPr>
          <w:noProof/>
        </w:rPr>
        <w:drawing>
          <wp:anchor distT="0" distB="0" distL="114300" distR="114300" simplePos="0" relativeHeight="251683840" behindDoc="0" locked="0" layoutInCell="1" allowOverlap="1" wp14:anchorId="68587D6F" wp14:editId="001B9E22">
            <wp:simplePos x="0" y="0"/>
            <wp:positionH relativeFrom="margin">
              <wp:align>center</wp:align>
            </wp:positionH>
            <wp:positionV relativeFrom="paragraph">
              <wp:posOffset>57150</wp:posOffset>
            </wp:positionV>
            <wp:extent cx="5057140" cy="7154545"/>
            <wp:effectExtent l="0" t="0" r="0" b="8255"/>
            <wp:wrapTopAndBottom/>
            <wp:docPr id="1819248688" name="Picture 4"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48688" name="Picture 4" descr="A close-up of a map&#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57140" cy="715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376">
        <w:t>Description of Carpark Climb presented by Wilson Parking, Adelaide</w:t>
      </w:r>
    </w:p>
    <w:p w14:paraId="587C475F" w14:textId="6C5559F2" w:rsidR="00DD2FED" w:rsidRDefault="00DD2FED" w:rsidP="00DD2FED">
      <w:pPr>
        <w:pStyle w:val="GG-body"/>
      </w:pPr>
      <w:r w:rsidRPr="00DB0376">
        <w:t xml:space="preserve">The Carpark Climb presented by Wilson Parking, Adelaide, commences at an intersection of the western boundary of Union Street and Grenfell Street, then northerly along the western boundary of Union Street till its intersection with the Southern boundary of the Wilson Carpark, then westerly along the southern boundary of the Wilson Carpark until its intersection with Frome Street, then generally northernly along the eastern boundary of Frome Street until its intersection with the northern boundary of the Wilson Carpark, then easternly along the Northern boundary of Wilson Parking until its intersection with Union Street, then generally southernly along the eastern boundary of Union Street, until its intersection with the westerly production of the southern boundary of Ebenezer Place, then easterly, following the westerly production of Ebenezer Place across Union Street to the eastern boundary of Union Street, then southernly until its intersection with Grenfell Street, then generally westerly along Grenfell Street until its intersection with Union Street, point of commencement. </w:t>
      </w:r>
    </w:p>
    <w:p w14:paraId="433197F5" w14:textId="77777777" w:rsidR="00DD2FED" w:rsidRDefault="00DD2FED" w:rsidP="00DD2FED">
      <w:pPr>
        <w:pStyle w:val="GG-body"/>
        <w:pBdr>
          <w:bottom w:val="single" w:sz="4" w:space="1" w:color="auto"/>
        </w:pBdr>
        <w:spacing w:after="0" w:line="52" w:lineRule="exact"/>
        <w:jc w:val="center"/>
      </w:pPr>
    </w:p>
    <w:p w14:paraId="5C165060" w14:textId="77777777" w:rsidR="00DD2FED" w:rsidRDefault="00DD2FED" w:rsidP="00DD2FED">
      <w:pPr>
        <w:pStyle w:val="GG-body"/>
        <w:pBdr>
          <w:top w:val="single" w:sz="4" w:space="1" w:color="auto"/>
        </w:pBdr>
        <w:spacing w:before="34" w:after="0" w:line="14" w:lineRule="exact"/>
        <w:jc w:val="center"/>
      </w:pPr>
    </w:p>
    <w:p w14:paraId="78F692B4" w14:textId="277A2042" w:rsidR="00246DDA" w:rsidRDefault="00246DDA">
      <w:pPr>
        <w:spacing w:after="0" w:line="240" w:lineRule="auto"/>
        <w:jc w:val="left"/>
      </w:pPr>
      <w:r>
        <w:br w:type="page"/>
      </w:r>
    </w:p>
    <w:p w14:paraId="60069243" w14:textId="77777777" w:rsidR="00DD2FED" w:rsidRDefault="00DD2FED" w:rsidP="00CE3C65">
      <w:pPr>
        <w:pStyle w:val="Heading2"/>
      </w:pPr>
      <w:bookmarkStart w:id="22" w:name="_Toc185512650"/>
      <w:r>
        <w:t>Mental Health Act 2009</w:t>
      </w:r>
      <w:bookmarkEnd w:id="22"/>
    </w:p>
    <w:p w14:paraId="7726064D" w14:textId="77777777" w:rsidR="00DD2FED" w:rsidRDefault="00DD2FED" w:rsidP="00DD2FED">
      <w:pPr>
        <w:pStyle w:val="GG-Title3"/>
      </w:pPr>
      <w:r>
        <w:t>Authorised Mental Health Professional</w:t>
      </w:r>
    </w:p>
    <w:p w14:paraId="08CCC2BE" w14:textId="77777777" w:rsidR="00DD2FED" w:rsidRDefault="00DD2FED" w:rsidP="00DD2FED">
      <w:r>
        <w:t xml:space="preserve">Notice is hereby given in accordance with Section 94(1) of the </w:t>
      </w:r>
      <w:r w:rsidRPr="00540BC5">
        <w:rPr>
          <w:i/>
          <w:iCs/>
        </w:rPr>
        <w:t>Mental Health Act 2009</w:t>
      </w:r>
      <w:r>
        <w:t>, that the Chief Psychiatrist has determined the following person as an Authorised Mental Health Professional:</w:t>
      </w:r>
    </w:p>
    <w:p w14:paraId="3257B5C9" w14:textId="77777777" w:rsidR="00DD2FED" w:rsidRDefault="00DD2FED" w:rsidP="00DD2FED">
      <w:pPr>
        <w:spacing w:after="20"/>
        <w:ind w:left="142"/>
      </w:pPr>
      <w:r>
        <w:t>Lorraine Smitham</w:t>
      </w:r>
    </w:p>
    <w:p w14:paraId="69E5B3CA" w14:textId="77777777" w:rsidR="00DD2FED" w:rsidRDefault="00DD2FED" w:rsidP="00DD2FED">
      <w:pPr>
        <w:ind w:left="142"/>
      </w:pPr>
      <w:r>
        <w:t>Vanessa Browne</w:t>
      </w:r>
    </w:p>
    <w:p w14:paraId="2C2F2912" w14:textId="77777777" w:rsidR="00DD2FED" w:rsidRDefault="00DD2FED" w:rsidP="00DD2FED">
      <w:r>
        <w:t>A person’s determination as an Authorised Mental Health Professional expires three years after the commencement date. The Chief Psychiatrist make vary or revoke this determination at any time.</w:t>
      </w:r>
    </w:p>
    <w:p w14:paraId="28476577" w14:textId="77777777" w:rsidR="00DD2FED" w:rsidRDefault="00DD2FED" w:rsidP="00DD2FED">
      <w:pPr>
        <w:pStyle w:val="GG-SDated"/>
      </w:pPr>
      <w:r>
        <w:t>Dated: 17 December 2024</w:t>
      </w:r>
    </w:p>
    <w:p w14:paraId="560C5C79" w14:textId="77777777" w:rsidR="00DD2FED" w:rsidRDefault="00DD2FED" w:rsidP="00DD2FED">
      <w:pPr>
        <w:pStyle w:val="GG-SName"/>
      </w:pPr>
      <w:r>
        <w:t>Dr John Brayley</w:t>
      </w:r>
    </w:p>
    <w:p w14:paraId="33446A6B" w14:textId="77777777" w:rsidR="00DD2FED" w:rsidRDefault="00DD2FED" w:rsidP="00DD2FED">
      <w:pPr>
        <w:pStyle w:val="GG-Signature"/>
      </w:pPr>
      <w:r>
        <w:t>Chief Psychiatrist</w:t>
      </w:r>
    </w:p>
    <w:p w14:paraId="62B36A41" w14:textId="77777777" w:rsidR="00DD2FED" w:rsidRDefault="00DD2FED" w:rsidP="00DD2FED">
      <w:pPr>
        <w:pStyle w:val="GG-Signature"/>
        <w:pBdr>
          <w:bottom w:val="single" w:sz="4" w:space="1" w:color="auto"/>
        </w:pBdr>
        <w:spacing w:line="52" w:lineRule="exact"/>
        <w:jc w:val="center"/>
      </w:pPr>
    </w:p>
    <w:p w14:paraId="18002239" w14:textId="77777777" w:rsidR="00DD2FED" w:rsidRDefault="00DD2FED" w:rsidP="00DD2FED">
      <w:pPr>
        <w:pStyle w:val="GG-Signature"/>
        <w:pBdr>
          <w:top w:val="single" w:sz="4" w:space="1" w:color="auto"/>
        </w:pBdr>
        <w:spacing w:before="34" w:line="14" w:lineRule="exact"/>
        <w:jc w:val="center"/>
      </w:pPr>
    </w:p>
    <w:p w14:paraId="582D99AE" w14:textId="77777777" w:rsidR="00DD2FED" w:rsidRPr="007D2F27" w:rsidRDefault="00DD2FED" w:rsidP="00DD2FED">
      <w:pPr>
        <w:pStyle w:val="NoSpacing"/>
      </w:pPr>
    </w:p>
    <w:p w14:paraId="3794E57A" w14:textId="77777777" w:rsidR="00284B86" w:rsidRPr="00284B86" w:rsidRDefault="00284B86" w:rsidP="00CE3C65">
      <w:pPr>
        <w:pStyle w:val="Heading2"/>
      </w:pPr>
      <w:bookmarkStart w:id="23" w:name="_Toc185512651"/>
      <w:r w:rsidRPr="00284B86">
        <w:t>Motor Vehicles Act 1959</w:t>
      </w:r>
      <w:bookmarkEnd w:id="23"/>
    </w:p>
    <w:p w14:paraId="66344F56" w14:textId="77777777" w:rsidR="00284B86" w:rsidRPr="00284B86" w:rsidRDefault="00284B86" w:rsidP="00284B86">
      <w:pPr>
        <w:keepLines/>
        <w:autoSpaceDE w:val="0"/>
        <w:autoSpaceDN w:val="0"/>
        <w:adjustRightInd w:val="0"/>
        <w:spacing w:before="240" w:after="0" w:line="240" w:lineRule="auto"/>
        <w:jc w:val="left"/>
        <w:rPr>
          <w:rFonts w:eastAsia="Times New Roman"/>
          <w:color w:val="000000"/>
          <w:sz w:val="28"/>
          <w:szCs w:val="28"/>
          <w:lang w:val="en-US"/>
        </w:rPr>
      </w:pPr>
      <w:r w:rsidRPr="00284B86">
        <w:rPr>
          <w:rFonts w:eastAsia="Times New Roman"/>
          <w:color w:val="000000"/>
          <w:sz w:val="28"/>
          <w:szCs w:val="28"/>
          <w:lang w:val="en-US"/>
        </w:rPr>
        <w:t>South Australia</w:t>
      </w:r>
    </w:p>
    <w:p w14:paraId="7FD48429" w14:textId="77777777" w:rsidR="00284B86" w:rsidRPr="00284B86" w:rsidRDefault="00284B86" w:rsidP="00284B86">
      <w:pPr>
        <w:keepLines/>
        <w:autoSpaceDE w:val="0"/>
        <w:autoSpaceDN w:val="0"/>
        <w:adjustRightInd w:val="0"/>
        <w:spacing w:before="120" w:after="200" w:line="240" w:lineRule="auto"/>
        <w:jc w:val="left"/>
        <w:rPr>
          <w:rFonts w:eastAsia="Times New Roman"/>
          <w:b/>
          <w:bCs/>
          <w:color w:val="000000"/>
          <w:sz w:val="36"/>
          <w:szCs w:val="36"/>
          <w:lang w:val="en-US"/>
        </w:rPr>
      </w:pPr>
      <w:r w:rsidRPr="00284B86">
        <w:rPr>
          <w:rFonts w:eastAsia="Times New Roman"/>
          <w:b/>
          <w:bCs/>
          <w:color w:val="000000"/>
          <w:sz w:val="36"/>
          <w:szCs w:val="36"/>
          <w:lang w:val="en-US"/>
        </w:rPr>
        <w:t>Motor Vehicles (Approval of Motor Bikes and Motor Trikes) Notice 2024 No 3</w:t>
      </w:r>
    </w:p>
    <w:p w14:paraId="16DF04A5" w14:textId="77777777" w:rsidR="00284B86" w:rsidRPr="00284B86" w:rsidRDefault="00284B86" w:rsidP="00284B86">
      <w:pPr>
        <w:keepLines/>
        <w:autoSpaceDE w:val="0"/>
        <w:autoSpaceDN w:val="0"/>
        <w:adjustRightInd w:val="0"/>
        <w:spacing w:before="80" w:after="240" w:line="240" w:lineRule="auto"/>
        <w:jc w:val="left"/>
        <w:rPr>
          <w:rFonts w:eastAsia="Times New Roman"/>
          <w:color w:val="000000"/>
          <w:sz w:val="24"/>
          <w:szCs w:val="24"/>
          <w:lang w:val="en-US"/>
        </w:rPr>
      </w:pPr>
      <w:r w:rsidRPr="00284B86">
        <w:rPr>
          <w:rFonts w:eastAsia="Times New Roman"/>
          <w:color w:val="000000"/>
          <w:sz w:val="24"/>
          <w:szCs w:val="24"/>
          <w:lang w:val="en-US"/>
        </w:rPr>
        <w:t xml:space="preserve">under the </w:t>
      </w:r>
      <w:r w:rsidRPr="00284B86">
        <w:rPr>
          <w:rFonts w:eastAsia="Times New Roman"/>
          <w:i/>
          <w:iCs/>
          <w:color w:val="000000"/>
          <w:sz w:val="24"/>
          <w:szCs w:val="24"/>
          <w:lang w:val="en-US"/>
        </w:rPr>
        <w:t>Motor Vehicles Act 1959</w:t>
      </w:r>
    </w:p>
    <w:p w14:paraId="04C1E937" w14:textId="77777777" w:rsidR="00284B86" w:rsidRPr="00284B86" w:rsidRDefault="00284B86" w:rsidP="00284B86">
      <w:pPr>
        <w:keepNext/>
        <w:keepLines/>
        <w:autoSpaceDE w:val="0"/>
        <w:autoSpaceDN w:val="0"/>
        <w:adjustRightInd w:val="0"/>
        <w:spacing w:before="160" w:after="0" w:line="240" w:lineRule="auto"/>
        <w:ind w:left="567" w:hanging="567"/>
        <w:rPr>
          <w:rFonts w:eastAsia="Times New Roman"/>
          <w:b/>
          <w:bCs/>
          <w:color w:val="000000"/>
          <w:sz w:val="26"/>
          <w:szCs w:val="26"/>
          <w:lang w:val="en-US"/>
        </w:rPr>
      </w:pPr>
      <w:r w:rsidRPr="00284B86">
        <w:rPr>
          <w:rFonts w:eastAsia="Times New Roman"/>
          <w:b/>
          <w:bCs/>
          <w:color w:val="000000"/>
          <w:sz w:val="26"/>
          <w:szCs w:val="26"/>
          <w:lang w:val="en-US"/>
        </w:rPr>
        <w:t>1—Short title</w:t>
      </w:r>
    </w:p>
    <w:p w14:paraId="1E1C8A18" w14:textId="77777777" w:rsidR="00284B86" w:rsidRPr="00284B86" w:rsidRDefault="00284B86" w:rsidP="00284B86">
      <w:pPr>
        <w:keepLines/>
        <w:autoSpaceDE w:val="0"/>
        <w:autoSpaceDN w:val="0"/>
        <w:adjustRightInd w:val="0"/>
        <w:spacing w:before="120" w:after="0" w:line="240" w:lineRule="auto"/>
        <w:ind w:left="794"/>
        <w:rPr>
          <w:rFonts w:eastAsia="Times New Roman"/>
          <w:color w:val="000000"/>
          <w:sz w:val="23"/>
          <w:szCs w:val="23"/>
          <w:lang w:val="en-US"/>
        </w:rPr>
      </w:pPr>
      <w:r w:rsidRPr="00284B86">
        <w:rPr>
          <w:rFonts w:eastAsia="Times New Roman"/>
          <w:color w:val="000000"/>
          <w:sz w:val="23"/>
          <w:szCs w:val="23"/>
          <w:lang w:val="en-US"/>
        </w:rPr>
        <w:t xml:space="preserve">This notice may be cited as the </w:t>
      </w:r>
      <w:r w:rsidRPr="00284B86">
        <w:rPr>
          <w:rFonts w:eastAsia="Times New Roman"/>
          <w:i/>
          <w:iCs/>
          <w:color w:val="000000"/>
          <w:sz w:val="23"/>
          <w:szCs w:val="23"/>
          <w:lang w:val="en-US"/>
        </w:rPr>
        <w:t>Motor Vehicles (Approval of Motor Bikes and Motor Trikes) Notice 2024</w:t>
      </w:r>
      <w:r w:rsidRPr="00284B86">
        <w:rPr>
          <w:rFonts w:eastAsia="Times New Roman"/>
          <w:color w:val="000000"/>
          <w:sz w:val="23"/>
          <w:szCs w:val="23"/>
          <w:lang w:val="en-US"/>
        </w:rPr>
        <w:t>.</w:t>
      </w:r>
    </w:p>
    <w:p w14:paraId="47EA8D84" w14:textId="77777777" w:rsidR="00284B86" w:rsidRPr="00284B86" w:rsidRDefault="00284B86" w:rsidP="00284B86">
      <w:pPr>
        <w:keepNext/>
        <w:keepLines/>
        <w:autoSpaceDE w:val="0"/>
        <w:autoSpaceDN w:val="0"/>
        <w:adjustRightInd w:val="0"/>
        <w:spacing w:before="160" w:after="0" w:line="240" w:lineRule="auto"/>
        <w:ind w:left="567" w:hanging="567"/>
        <w:rPr>
          <w:rFonts w:eastAsia="Times New Roman"/>
          <w:b/>
          <w:bCs/>
          <w:color w:val="000000"/>
          <w:sz w:val="26"/>
          <w:szCs w:val="26"/>
          <w:lang w:val="en-US"/>
        </w:rPr>
      </w:pPr>
      <w:r w:rsidRPr="00284B86">
        <w:rPr>
          <w:rFonts w:eastAsia="Times New Roman"/>
          <w:b/>
          <w:bCs/>
          <w:color w:val="000000"/>
          <w:sz w:val="26"/>
          <w:szCs w:val="26"/>
          <w:lang w:val="en-US"/>
        </w:rPr>
        <w:t>2—Commencement</w:t>
      </w:r>
    </w:p>
    <w:p w14:paraId="0C43CFC8" w14:textId="77777777" w:rsidR="00284B86" w:rsidRPr="00284B86" w:rsidRDefault="00284B86" w:rsidP="00284B86">
      <w:pPr>
        <w:keepLines/>
        <w:autoSpaceDE w:val="0"/>
        <w:autoSpaceDN w:val="0"/>
        <w:adjustRightInd w:val="0"/>
        <w:spacing w:before="120" w:after="0" w:line="240" w:lineRule="auto"/>
        <w:ind w:left="794"/>
        <w:rPr>
          <w:rFonts w:eastAsia="Times New Roman"/>
          <w:color w:val="000000"/>
          <w:sz w:val="23"/>
          <w:szCs w:val="23"/>
          <w:lang w:val="en-US"/>
        </w:rPr>
      </w:pPr>
      <w:r w:rsidRPr="00284B86">
        <w:rPr>
          <w:rFonts w:eastAsia="Times New Roman"/>
          <w:color w:val="000000"/>
          <w:sz w:val="23"/>
          <w:szCs w:val="23"/>
          <w:lang w:val="en-US"/>
        </w:rPr>
        <w:t>This notice will come into operation on the date of publication in this Gazette.</w:t>
      </w:r>
    </w:p>
    <w:p w14:paraId="2086E26E" w14:textId="77777777" w:rsidR="00284B86" w:rsidRPr="00284B86" w:rsidRDefault="00284B86" w:rsidP="00284B86">
      <w:pPr>
        <w:keepNext/>
        <w:keepLines/>
        <w:autoSpaceDE w:val="0"/>
        <w:autoSpaceDN w:val="0"/>
        <w:adjustRightInd w:val="0"/>
        <w:spacing w:before="160" w:after="0" w:line="240" w:lineRule="auto"/>
        <w:ind w:left="567" w:hanging="567"/>
        <w:rPr>
          <w:rFonts w:eastAsia="Times New Roman"/>
          <w:b/>
          <w:bCs/>
          <w:color w:val="000000"/>
          <w:sz w:val="26"/>
          <w:szCs w:val="26"/>
          <w:lang w:val="en-US"/>
        </w:rPr>
      </w:pPr>
      <w:r w:rsidRPr="00284B86">
        <w:rPr>
          <w:rFonts w:eastAsia="Times New Roman"/>
          <w:b/>
          <w:bCs/>
          <w:color w:val="000000"/>
          <w:sz w:val="26"/>
          <w:szCs w:val="26"/>
          <w:lang w:val="en-US"/>
        </w:rPr>
        <w:t>3—Approved motor bikes and motor trikes</w:t>
      </w:r>
    </w:p>
    <w:p w14:paraId="71A96755" w14:textId="77777777" w:rsidR="00284B86" w:rsidRPr="00284B86" w:rsidRDefault="00284B86" w:rsidP="00284B86">
      <w:pPr>
        <w:keepLines/>
        <w:autoSpaceDE w:val="0"/>
        <w:autoSpaceDN w:val="0"/>
        <w:adjustRightInd w:val="0"/>
        <w:spacing w:before="120" w:after="0" w:line="240" w:lineRule="auto"/>
        <w:ind w:left="794"/>
        <w:rPr>
          <w:rFonts w:eastAsia="Times New Roman"/>
          <w:color w:val="000000"/>
          <w:sz w:val="23"/>
          <w:szCs w:val="23"/>
          <w:lang w:val="en-US"/>
        </w:rPr>
      </w:pPr>
      <w:r w:rsidRPr="00284B86">
        <w:rPr>
          <w:rFonts w:eastAsia="Times New Roman"/>
          <w:color w:val="000000"/>
          <w:sz w:val="23"/>
          <w:szCs w:val="23"/>
          <w:lang w:val="en-US"/>
        </w:rPr>
        <w:t xml:space="preserve">For the purposes of Schedules 2 and 3 of the </w:t>
      </w:r>
      <w:r w:rsidRPr="00284B86">
        <w:rPr>
          <w:rFonts w:eastAsia="Times New Roman"/>
          <w:i/>
          <w:iCs/>
          <w:color w:val="000000"/>
          <w:sz w:val="23"/>
          <w:szCs w:val="23"/>
          <w:lang w:val="en-US"/>
        </w:rPr>
        <w:t>Motor Vehicles Regulations 2010</w:t>
      </w:r>
      <w:r w:rsidRPr="00284B86">
        <w:rPr>
          <w:rFonts w:eastAsia="Times New Roman"/>
          <w:color w:val="000000"/>
          <w:sz w:val="23"/>
          <w:szCs w:val="23"/>
          <w:lang w:val="en-US"/>
        </w:rPr>
        <w:t xml:space="preserve"> and the transitional provisions of the </w:t>
      </w:r>
      <w:r w:rsidRPr="00284B86">
        <w:rPr>
          <w:rFonts w:eastAsia="Times New Roman"/>
          <w:i/>
          <w:iCs/>
          <w:color w:val="000000"/>
          <w:sz w:val="23"/>
          <w:szCs w:val="23"/>
          <w:lang w:val="en-US"/>
        </w:rPr>
        <w:t>Motor Vehicles Variation Regulations 2005</w:t>
      </w:r>
      <w:r w:rsidRPr="00284B86">
        <w:rPr>
          <w:rFonts w:eastAsia="Times New Roman"/>
          <w:color w:val="000000"/>
          <w:sz w:val="23"/>
          <w:szCs w:val="23"/>
          <w:lang w:val="en-US"/>
        </w:rPr>
        <w:t xml:space="preserve"> (No 233 of 2005), the motor bikes and motor trikes specified in Schedule 1 are approved.</w:t>
      </w:r>
    </w:p>
    <w:p w14:paraId="0AEE0BC3" w14:textId="77777777" w:rsidR="00284B86" w:rsidRPr="00284B86" w:rsidRDefault="00284B86" w:rsidP="00284B86">
      <w:pPr>
        <w:keepNext/>
        <w:keepLines/>
        <w:autoSpaceDE w:val="0"/>
        <w:autoSpaceDN w:val="0"/>
        <w:adjustRightInd w:val="0"/>
        <w:spacing w:before="280" w:after="0" w:line="240" w:lineRule="auto"/>
        <w:rPr>
          <w:rFonts w:eastAsia="Times New Roman"/>
          <w:b/>
          <w:bCs/>
          <w:color w:val="000000"/>
          <w:sz w:val="32"/>
          <w:szCs w:val="32"/>
          <w:lang w:val="en-US"/>
        </w:rPr>
      </w:pPr>
      <w:r w:rsidRPr="00284B86">
        <w:rPr>
          <w:rFonts w:eastAsia="Times New Roman"/>
          <w:b/>
          <w:bCs/>
          <w:color w:val="000000"/>
          <w:sz w:val="32"/>
          <w:szCs w:val="32"/>
          <w:lang w:val="en-US"/>
        </w:rPr>
        <w:t>Schedule 1—Approved motor bikes and motor trikes</w:t>
      </w:r>
    </w:p>
    <w:p w14:paraId="6945F042" w14:textId="77777777" w:rsidR="00284B86" w:rsidRPr="00284B86" w:rsidRDefault="00284B86" w:rsidP="00284B86">
      <w:pPr>
        <w:keepNext/>
        <w:keepLines/>
        <w:autoSpaceDE w:val="0"/>
        <w:autoSpaceDN w:val="0"/>
        <w:adjustRightInd w:val="0"/>
        <w:spacing w:before="280" w:after="0" w:line="240" w:lineRule="auto"/>
        <w:ind w:right="-874"/>
        <w:rPr>
          <w:rFonts w:eastAsia="Times New Roman"/>
          <w:sz w:val="23"/>
          <w:szCs w:val="23"/>
          <w:lang w:eastAsia="en-AU"/>
        </w:rPr>
      </w:pPr>
      <w:r w:rsidRPr="00284B86">
        <w:rPr>
          <w:rFonts w:eastAsia="Times New Roman"/>
          <w:sz w:val="23"/>
          <w:szCs w:val="23"/>
          <w:lang w:eastAsia="en-AU"/>
        </w:rPr>
        <w:t>The following are approved:</w:t>
      </w:r>
    </w:p>
    <w:p w14:paraId="3B1F0B90" w14:textId="77777777" w:rsidR="00284B86" w:rsidRPr="00284B86" w:rsidRDefault="00284B86" w:rsidP="00284B86">
      <w:pPr>
        <w:keepNext/>
        <w:keepLines/>
        <w:autoSpaceDE w:val="0"/>
        <w:autoSpaceDN w:val="0"/>
        <w:adjustRightInd w:val="0"/>
        <w:spacing w:before="280" w:after="0" w:line="240" w:lineRule="auto"/>
        <w:ind w:left="714" w:hanging="357"/>
        <w:jc w:val="left"/>
        <w:rPr>
          <w:rFonts w:eastAsia="Times New Roman"/>
          <w:b/>
          <w:bCs/>
          <w:sz w:val="23"/>
          <w:szCs w:val="23"/>
          <w:lang w:val="en-US"/>
        </w:rPr>
      </w:pPr>
      <w:r w:rsidRPr="00284B86">
        <w:rPr>
          <w:rFonts w:ascii="Symbol" w:eastAsia="Times New Roman" w:hAnsi="Symbol"/>
          <w:bCs/>
          <w:sz w:val="23"/>
          <w:szCs w:val="23"/>
          <w:lang w:val="en-US"/>
        </w:rPr>
        <w:t></w:t>
      </w:r>
      <w:r w:rsidRPr="00284B86">
        <w:rPr>
          <w:rFonts w:ascii="Symbol" w:eastAsia="Times New Roman" w:hAnsi="Symbol"/>
          <w:bCs/>
          <w:sz w:val="23"/>
          <w:szCs w:val="23"/>
          <w:lang w:val="en-US"/>
        </w:rPr>
        <w:tab/>
      </w:r>
      <w:r w:rsidRPr="00284B86">
        <w:rPr>
          <w:rFonts w:eastAsia="Times New Roman"/>
          <w:sz w:val="23"/>
          <w:szCs w:val="23"/>
          <w:lang w:eastAsia="en-AU"/>
        </w:rPr>
        <w:t>All motor bikes and motor trikes built before December 1960 with an engine capacity not exceeding 660ml.</w:t>
      </w:r>
    </w:p>
    <w:p w14:paraId="310B6942" w14:textId="77777777" w:rsidR="00284B86" w:rsidRPr="00284B86" w:rsidRDefault="00284B86" w:rsidP="00284B86">
      <w:pPr>
        <w:keepLines/>
        <w:autoSpaceDE w:val="0"/>
        <w:autoSpaceDN w:val="0"/>
        <w:adjustRightInd w:val="0"/>
        <w:spacing w:before="140" w:after="240" w:line="240" w:lineRule="auto"/>
        <w:ind w:left="720" w:hanging="360"/>
        <w:jc w:val="left"/>
        <w:rPr>
          <w:rFonts w:eastAsia="Times New Roman"/>
          <w:color w:val="000000"/>
          <w:sz w:val="23"/>
          <w:szCs w:val="23"/>
          <w:lang w:val="en-US"/>
        </w:rPr>
      </w:pPr>
      <w:r w:rsidRPr="00284B86">
        <w:rPr>
          <w:rFonts w:ascii="Symbol" w:eastAsia="Times New Roman" w:hAnsi="Symbol"/>
          <w:color w:val="000000"/>
          <w:sz w:val="23"/>
          <w:szCs w:val="23"/>
          <w:lang w:val="en-US"/>
        </w:rPr>
        <w:t></w:t>
      </w:r>
      <w:r w:rsidRPr="00284B86">
        <w:rPr>
          <w:rFonts w:ascii="Symbol" w:eastAsia="Times New Roman" w:hAnsi="Symbol"/>
          <w:color w:val="000000"/>
          <w:sz w:val="23"/>
          <w:szCs w:val="23"/>
          <w:lang w:val="en-US"/>
        </w:rPr>
        <w:tab/>
      </w:r>
      <w:r w:rsidRPr="00284B86">
        <w:rPr>
          <w:rFonts w:eastAsia="Times New Roman"/>
          <w:color w:val="000000"/>
          <w:sz w:val="23"/>
          <w:szCs w:val="23"/>
          <w:lang w:val="en-US"/>
        </w:rPr>
        <w:t>All motor bikes and motor trikes with an engine capacity not exceeding 260 milliliters and a power to weight ratio not exceeding 150 kilowatts per tonne, except the following:</w:t>
      </w:r>
    </w:p>
    <w:p w14:paraId="1DD1C991" w14:textId="77777777" w:rsidR="00284B86" w:rsidRPr="00284B86" w:rsidRDefault="00284B86" w:rsidP="00284B86">
      <w:pPr>
        <w:keepLines/>
        <w:autoSpaceDE w:val="0"/>
        <w:autoSpaceDN w:val="0"/>
        <w:adjustRightInd w:val="0"/>
        <w:spacing w:after="0" w:line="240" w:lineRule="auto"/>
        <w:ind w:left="794"/>
        <w:rPr>
          <w:rFonts w:eastAsia="Times New Roman"/>
          <w:color w:val="000000"/>
          <w:sz w:val="23"/>
          <w:szCs w:val="23"/>
          <w:lang w:val="en-US"/>
        </w:rPr>
      </w:pPr>
      <w:r w:rsidRPr="00284B86">
        <w:rPr>
          <w:rFonts w:eastAsia="Times New Roman"/>
          <w:color w:val="000000"/>
          <w:sz w:val="23"/>
          <w:szCs w:val="23"/>
          <w:lang w:val="en-US"/>
        </w:rPr>
        <w:t>Suzuki RGV250</w:t>
      </w:r>
    </w:p>
    <w:p w14:paraId="142E892F" w14:textId="77777777" w:rsidR="00284B86" w:rsidRPr="00284B86" w:rsidRDefault="00284B86" w:rsidP="00284B86">
      <w:pPr>
        <w:keepLines/>
        <w:autoSpaceDE w:val="0"/>
        <w:autoSpaceDN w:val="0"/>
        <w:adjustRightInd w:val="0"/>
        <w:spacing w:after="0" w:line="240" w:lineRule="auto"/>
        <w:ind w:left="794"/>
        <w:rPr>
          <w:rFonts w:eastAsia="Times New Roman"/>
          <w:color w:val="000000"/>
          <w:sz w:val="23"/>
          <w:szCs w:val="23"/>
          <w:lang w:val="en-US"/>
        </w:rPr>
      </w:pPr>
      <w:r w:rsidRPr="00284B86">
        <w:rPr>
          <w:rFonts w:eastAsia="Times New Roman"/>
          <w:color w:val="000000"/>
          <w:sz w:val="23"/>
          <w:szCs w:val="23"/>
          <w:lang w:val="en-US"/>
        </w:rPr>
        <w:t>Kawasaki KR250 (KR-1 and KR1s models)</w:t>
      </w:r>
    </w:p>
    <w:p w14:paraId="58518AD1" w14:textId="77777777" w:rsidR="00284B86" w:rsidRPr="00284B86" w:rsidRDefault="00284B86" w:rsidP="00284B86">
      <w:pPr>
        <w:keepLines/>
        <w:autoSpaceDE w:val="0"/>
        <w:autoSpaceDN w:val="0"/>
        <w:adjustRightInd w:val="0"/>
        <w:spacing w:after="0" w:line="240" w:lineRule="auto"/>
        <w:ind w:left="794"/>
        <w:rPr>
          <w:rFonts w:eastAsia="Times New Roman"/>
          <w:color w:val="000000"/>
          <w:sz w:val="23"/>
          <w:szCs w:val="23"/>
          <w:lang w:val="en-US"/>
        </w:rPr>
      </w:pPr>
      <w:r w:rsidRPr="00284B86">
        <w:rPr>
          <w:rFonts w:eastAsia="Times New Roman"/>
          <w:color w:val="000000"/>
          <w:sz w:val="23"/>
          <w:szCs w:val="23"/>
          <w:lang w:val="en-US"/>
        </w:rPr>
        <w:t>Honda NSR250</w:t>
      </w:r>
    </w:p>
    <w:p w14:paraId="4B475D59" w14:textId="77777777" w:rsidR="00284B86" w:rsidRPr="00284B86" w:rsidRDefault="00284B86" w:rsidP="00284B86">
      <w:pPr>
        <w:keepLines/>
        <w:autoSpaceDE w:val="0"/>
        <w:autoSpaceDN w:val="0"/>
        <w:adjustRightInd w:val="0"/>
        <w:spacing w:after="0" w:line="240" w:lineRule="auto"/>
        <w:ind w:left="794"/>
        <w:rPr>
          <w:rFonts w:eastAsia="Times New Roman"/>
          <w:color w:val="000000"/>
          <w:sz w:val="23"/>
          <w:szCs w:val="23"/>
          <w:lang w:val="en-US"/>
        </w:rPr>
      </w:pPr>
      <w:r w:rsidRPr="00284B86">
        <w:rPr>
          <w:rFonts w:eastAsia="Times New Roman"/>
          <w:color w:val="000000"/>
          <w:sz w:val="23"/>
          <w:szCs w:val="23"/>
          <w:lang w:val="en-US"/>
        </w:rPr>
        <w:t>Yamaha TZR250</w:t>
      </w:r>
    </w:p>
    <w:p w14:paraId="0BD50EFB" w14:textId="77777777" w:rsidR="00284B86" w:rsidRPr="00284B86" w:rsidRDefault="00284B86" w:rsidP="00284B86">
      <w:pPr>
        <w:keepLines/>
        <w:autoSpaceDE w:val="0"/>
        <w:autoSpaceDN w:val="0"/>
        <w:adjustRightInd w:val="0"/>
        <w:spacing w:after="0" w:line="240" w:lineRule="auto"/>
        <w:ind w:left="794"/>
        <w:rPr>
          <w:rFonts w:eastAsia="Times New Roman"/>
          <w:color w:val="000000"/>
          <w:sz w:val="23"/>
          <w:szCs w:val="23"/>
          <w:lang w:val="en-US"/>
        </w:rPr>
      </w:pPr>
      <w:r w:rsidRPr="00284B86">
        <w:rPr>
          <w:rFonts w:eastAsia="Times New Roman"/>
          <w:color w:val="000000"/>
          <w:sz w:val="23"/>
          <w:szCs w:val="23"/>
          <w:lang w:val="en-US"/>
        </w:rPr>
        <w:t>Aprilia RS250</w:t>
      </w:r>
    </w:p>
    <w:p w14:paraId="07AC5907" w14:textId="77777777" w:rsidR="00284B86" w:rsidRPr="00284B86" w:rsidRDefault="00284B86" w:rsidP="00284B86">
      <w:pPr>
        <w:keepLines/>
        <w:autoSpaceDE w:val="0"/>
        <w:autoSpaceDN w:val="0"/>
        <w:adjustRightInd w:val="0"/>
        <w:spacing w:before="140" w:after="0" w:line="240" w:lineRule="auto"/>
        <w:ind w:left="720" w:hanging="360"/>
        <w:jc w:val="left"/>
        <w:rPr>
          <w:rFonts w:eastAsia="Times New Roman"/>
          <w:color w:val="000000"/>
          <w:sz w:val="23"/>
          <w:szCs w:val="23"/>
          <w:lang w:val="en-US"/>
        </w:rPr>
      </w:pPr>
      <w:r w:rsidRPr="00284B86">
        <w:rPr>
          <w:rFonts w:ascii="Symbol" w:eastAsia="Times New Roman" w:hAnsi="Symbol"/>
          <w:color w:val="000000"/>
          <w:sz w:val="23"/>
          <w:szCs w:val="23"/>
          <w:lang w:val="en-US"/>
        </w:rPr>
        <w:t></w:t>
      </w:r>
      <w:r w:rsidRPr="00284B86">
        <w:rPr>
          <w:rFonts w:ascii="Symbol" w:eastAsia="Times New Roman" w:hAnsi="Symbol"/>
          <w:color w:val="000000"/>
          <w:sz w:val="23"/>
          <w:szCs w:val="23"/>
          <w:lang w:val="en-US"/>
        </w:rPr>
        <w:tab/>
      </w:r>
      <w:r w:rsidRPr="00284B86">
        <w:rPr>
          <w:rFonts w:eastAsia="Times New Roman"/>
          <w:color w:val="000000"/>
          <w:sz w:val="23"/>
          <w:szCs w:val="23"/>
          <w:lang w:val="en-US"/>
        </w:rPr>
        <w:t>All motor bikes and motor trikes with electric powered engines, with a power output not in excess of 25kw.</w:t>
      </w:r>
    </w:p>
    <w:p w14:paraId="79E00A9A" w14:textId="77777777" w:rsidR="00284B86" w:rsidRPr="00284B86" w:rsidRDefault="00284B86" w:rsidP="00284B86">
      <w:pPr>
        <w:keepLines/>
        <w:autoSpaceDE w:val="0"/>
        <w:autoSpaceDN w:val="0"/>
        <w:adjustRightInd w:val="0"/>
        <w:spacing w:before="140" w:line="240" w:lineRule="auto"/>
        <w:rPr>
          <w:rFonts w:eastAsia="Times New Roman"/>
          <w:b/>
          <w:color w:val="000000"/>
          <w:sz w:val="26"/>
          <w:szCs w:val="26"/>
          <w:lang w:val="en-US"/>
        </w:rPr>
      </w:pPr>
      <w:r w:rsidRPr="00284B86">
        <w:rPr>
          <w:rFonts w:eastAsia="Times New Roman"/>
          <w:b/>
          <w:color w:val="000000"/>
          <w:sz w:val="26"/>
          <w:szCs w:val="26"/>
          <w:lang w:val="en-US"/>
        </w:rPr>
        <w:t>Motor bikes and Motor trikes with electric powered engines listed in the table below are approved:</w:t>
      </w:r>
    </w:p>
    <w:tbl>
      <w:tblPr>
        <w:tblW w:w="5000" w:type="pct"/>
        <w:tblLook w:val="04A0" w:firstRow="1" w:lastRow="0" w:firstColumn="1" w:lastColumn="0" w:noHBand="0" w:noVBand="1"/>
      </w:tblPr>
      <w:tblGrid>
        <w:gridCol w:w="1558"/>
        <w:gridCol w:w="1701"/>
        <w:gridCol w:w="3824"/>
        <w:gridCol w:w="1134"/>
        <w:gridCol w:w="1137"/>
      </w:tblGrid>
      <w:tr w:rsidR="00284B86" w:rsidRPr="00284B86" w14:paraId="3DBEA7A2" w14:textId="77777777" w:rsidTr="001F5AA7">
        <w:trPr>
          <w:tblHeader/>
        </w:trPr>
        <w:tc>
          <w:tcPr>
            <w:tcW w:w="833" w:type="pct"/>
            <w:tcBorders>
              <w:top w:val="single" w:sz="4" w:space="0" w:color="auto"/>
              <w:bottom w:val="single" w:sz="4" w:space="0" w:color="auto"/>
            </w:tcBorders>
            <w:shd w:val="clear" w:color="auto" w:fill="auto"/>
          </w:tcPr>
          <w:p w14:paraId="2303A477"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MAKE</w:t>
            </w:r>
          </w:p>
        </w:tc>
        <w:tc>
          <w:tcPr>
            <w:tcW w:w="909" w:type="pct"/>
            <w:tcBorders>
              <w:top w:val="single" w:sz="4" w:space="0" w:color="auto"/>
              <w:bottom w:val="single" w:sz="4" w:space="0" w:color="auto"/>
            </w:tcBorders>
            <w:shd w:val="clear" w:color="auto" w:fill="auto"/>
          </w:tcPr>
          <w:p w14:paraId="5DC94012"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MODEL</w:t>
            </w:r>
          </w:p>
        </w:tc>
        <w:tc>
          <w:tcPr>
            <w:tcW w:w="2044" w:type="pct"/>
            <w:tcBorders>
              <w:top w:val="single" w:sz="4" w:space="0" w:color="auto"/>
              <w:bottom w:val="single" w:sz="4" w:space="0" w:color="auto"/>
            </w:tcBorders>
            <w:shd w:val="clear" w:color="auto" w:fill="auto"/>
          </w:tcPr>
          <w:p w14:paraId="0CABE063"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VARIANT NAME</w:t>
            </w:r>
          </w:p>
        </w:tc>
        <w:tc>
          <w:tcPr>
            <w:tcW w:w="606" w:type="pct"/>
            <w:tcBorders>
              <w:top w:val="single" w:sz="4" w:space="0" w:color="auto"/>
              <w:bottom w:val="single" w:sz="4" w:space="0" w:color="auto"/>
            </w:tcBorders>
            <w:shd w:val="clear" w:color="auto" w:fill="auto"/>
          </w:tcPr>
          <w:p w14:paraId="38CBF462"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YEAR(S)</w:t>
            </w:r>
          </w:p>
        </w:tc>
        <w:tc>
          <w:tcPr>
            <w:tcW w:w="608" w:type="pct"/>
            <w:tcBorders>
              <w:top w:val="single" w:sz="4" w:space="0" w:color="auto"/>
              <w:bottom w:val="single" w:sz="4" w:space="0" w:color="auto"/>
            </w:tcBorders>
            <w:shd w:val="clear" w:color="auto" w:fill="auto"/>
          </w:tcPr>
          <w:p w14:paraId="036B12D8"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CAPACITY</w:t>
            </w:r>
          </w:p>
        </w:tc>
      </w:tr>
      <w:tr w:rsidR="00284B86" w:rsidRPr="00284B86" w14:paraId="6F83FB1F" w14:textId="77777777" w:rsidTr="001F5AA7">
        <w:tc>
          <w:tcPr>
            <w:tcW w:w="833" w:type="pct"/>
            <w:tcBorders>
              <w:top w:val="single" w:sz="4" w:space="0" w:color="auto"/>
            </w:tcBorders>
            <w:shd w:val="clear" w:color="auto" w:fill="auto"/>
          </w:tcPr>
          <w:p w14:paraId="5631D069"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BRAAAP</w:t>
            </w:r>
          </w:p>
        </w:tc>
        <w:tc>
          <w:tcPr>
            <w:tcW w:w="909" w:type="pct"/>
            <w:tcBorders>
              <w:top w:val="single" w:sz="4" w:space="0" w:color="auto"/>
            </w:tcBorders>
            <w:shd w:val="clear" w:color="auto" w:fill="auto"/>
            <w:vAlign w:val="center"/>
          </w:tcPr>
          <w:p w14:paraId="50152ED3"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MotoE</w:t>
            </w:r>
          </w:p>
        </w:tc>
        <w:tc>
          <w:tcPr>
            <w:tcW w:w="2044" w:type="pct"/>
            <w:tcBorders>
              <w:top w:val="single" w:sz="4" w:space="0" w:color="auto"/>
            </w:tcBorders>
            <w:shd w:val="clear" w:color="auto" w:fill="auto"/>
            <w:vAlign w:val="center"/>
          </w:tcPr>
          <w:p w14:paraId="57B236F5"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5000w</w:t>
            </w:r>
          </w:p>
        </w:tc>
        <w:tc>
          <w:tcPr>
            <w:tcW w:w="606" w:type="pct"/>
            <w:tcBorders>
              <w:top w:val="single" w:sz="4" w:space="0" w:color="auto"/>
            </w:tcBorders>
            <w:shd w:val="clear" w:color="auto" w:fill="auto"/>
            <w:vAlign w:val="center"/>
          </w:tcPr>
          <w:p w14:paraId="6AF33AD4"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2022-current</w:t>
            </w:r>
          </w:p>
        </w:tc>
        <w:tc>
          <w:tcPr>
            <w:tcW w:w="608" w:type="pct"/>
            <w:tcBorders>
              <w:top w:val="single" w:sz="4" w:space="0" w:color="auto"/>
            </w:tcBorders>
            <w:shd w:val="clear" w:color="auto" w:fill="auto"/>
            <w:vAlign w:val="center"/>
          </w:tcPr>
          <w:p w14:paraId="1024D174"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Electric</w:t>
            </w:r>
          </w:p>
        </w:tc>
      </w:tr>
      <w:tr w:rsidR="00284B86" w:rsidRPr="00284B86" w14:paraId="0F1728D8" w14:textId="77777777" w:rsidTr="001F5AA7">
        <w:tc>
          <w:tcPr>
            <w:tcW w:w="833" w:type="pct"/>
            <w:shd w:val="clear" w:color="auto" w:fill="auto"/>
          </w:tcPr>
          <w:p w14:paraId="3545C601" w14:textId="77777777" w:rsidR="00284B86" w:rsidRPr="00284B86" w:rsidRDefault="00284B86" w:rsidP="00284B86">
            <w:pPr>
              <w:spacing w:after="0"/>
              <w:jc w:val="center"/>
              <w:rPr>
                <w:rFonts w:eastAsia="Times New Roman"/>
                <w:b/>
                <w:bCs/>
                <w:color w:val="000000"/>
                <w:szCs w:val="17"/>
                <w:lang w:eastAsia="en-AU"/>
              </w:rPr>
            </w:pPr>
          </w:p>
        </w:tc>
        <w:tc>
          <w:tcPr>
            <w:tcW w:w="909" w:type="pct"/>
            <w:shd w:val="clear" w:color="auto" w:fill="auto"/>
            <w:vAlign w:val="center"/>
          </w:tcPr>
          <w:p w14:paraId="50C9E403"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MotoE</w:t>
            </w:r>
          </w:p>
        </w:tc>
        <w:tc>
          <w:tcPr>
            <w:tcW w:w="2044" w:type="pct"/>
            <w:shd w:val="clear" w:color="auto" w:fill="auto"/>
            <w:vAlign w:val="center"/>
          </w:tcPr>
          <w:p w14:paraId="6C3D2426"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8000w</w:t>
            </w:r>
          </w:p>
        </w:tc>
        <w:tc>
          <w:tcPr>
            <w:tcW w:w="606" w:type="pct"/>
            <w:shd w:val="clear" w:color="auto" w:fill="auto"/>
            <w:vAlign w:val="center"/>
          </w:tcPr>
          <w:p w14:paraId="00A0B693"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2022-current</w:t>
            </w:r>
          </w:p>
        </w:tc>
        <w:tc>
          <w:tcPr>
            <w:tcW w:w="608" w:type="pct"/>
            <w:shd w:val="clear" w:color="auto" w:fill="auto"/>
            <w:vAlign w:val="center"/>
          </w:tcPr>
          <w:p w14:paraId="3088E71E"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Electric</w:t>
            </w:r>
          </w:p>
        </w:tc>
      </w:tr>
      <w:tr w:rsidR="00284B86" w:rsidRPr="00284B86" w14:paraId="4DF75B19" w14:textId="77777777" w:rsidTr="001F5AA7">
        <w:tc>
          <w:tcPr>
            <w:tcW w:w="833" w:type="pct"/>
            <w:tcBorders>
              <w:bottom w:val="single" w:sz="4" w:space="0" w:color="auto"/>
            </w:tcBorders>
            <w:shd w:val="clear" w:color="auto" w:fill="auto"/>
          </w:tcPr>
          <w:p w14:paraId="06869544" w14:textId="77777777" w:rsidR="00284B86" w:rsidRPr="00284B86" w:rsidRDefault="00284B86" w:rsidP="00284B86">
            <w:pPr>
              <w:spacing w:after="0"/>
              <w:jc w:val="center"/>
              <w:rPr>
                <w:rFonts w:eastAsia="Times New Roman"/>
                <w:b/>
                <w:bCs/>
                <w:color w:val="000000"/>
                <w:szCs w:val="17"/>
                <w:lang w:eastAsia="en-AU"/>
              </w:rPr>
            </w:pPr>
          </w:p>
        </w:tc>
        <w:tc>
          <w:tcPr>
            <w:tcW w:w="909" w:type="pct"/>
            <w:tcBorders>
              <w:bottom w:val="single" w:sz="4" w:space="0" w:color="auto"/>
            </w:tcBorders>
            <w:shd w:val="clear" w:color="auto" w:fill="auto"/>
            <w:vAlign w:val="center"/>
          </w:tcPr>
          <w:p w14:paraId="741902AA"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MotoE</w:t>
            </w:r>
          </w:p>
        </w:tc>
        <w:tc>
          <w:tcPr>
            <w:tcW w:w="2044" w:type="pct"/>
            <w:tcBorders>
              <w:bottom w:val="single" w:sz="4" w:space="0" w:color="auto"/>
            </w:tcBorders>
            <w:shd w:val="clear" w:color="auto" w:fill="auto"/>
            <w:vAlign w:val="center"/>
          </w:tcPr>
          <w:p w14:paraId="7E883BB6"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10000w</w:t>
            </w:r>
          </w:p>
        </w:tc>
        <w:tc>
          <w:tcPr>
            <w:tcW w:w="606" w:type="pct"/>
            <w:tcBorders>
              <w:bottom w:val="single" w:sz="4" w:space="0" w:color="auto"/>
            </w:tcBorders>
            <w:shd w:val="clear" w:color="auto" w:fill="auto"/>
            <w:vAlign w:val="center"/>
          </w:tcPr>
          <w:p w14:paraId="4B67B8C4"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2022-current</w:t>
            </w:r>
          </w:p>
        </w:tc>
        <w:tc>
          <w:tcPr>
            <w:tcW w:w="608" w:type="pct"/>
            <w:tcBorders>
              <w:bottom w:val="single" w:sz="4" w:space="0" w:color="auto"/>
            </w:tcBorders>
            <w:shd w:val="clear" w:color="auto" w:fill="auto"/>
            <w:vAlign w:val="center"/>
          </w:tcPr>
          <w:p w14:paraId="65281696"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Electric</w:t>
            </w:r>
          </w:p>
        </w:tc>
      </w:tr>
      <w:tr w:rsidR="00284B86" w:rsidRPr="00284B86" w14:paraId="7E83F49D" w14:textId="77777777" w:rsidTr="001F5AA7">
        <w:tc>
          <w:tcPr>
            <w:tcW w:w="833" w:type="pct"/>
            <w:tcBorders>
              <w:top w:val="single" w:sz="4" w:space="0" w:color="auto"/>
            </w:tcBorders>
            <w:shd w:val="clear" w:color="auto" w:fill="auto"/>
          </w:tcPr>
          <w:p w14:paraId="256EA96C"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EVOKE</w:t>
            </w:r>
          </w:p>
        </w:tc>
        <w:tc>
          <w:tcPr>
            <w:tcW w:w="909" w:type="pct"/>
            <w:tcBorders>
              <w:top w:val="single" w:sz="4" w:space="0" w:color="auto"/>
            </w:tcBorders>
            <w:shd w:val="clear" w:color="auto" w:fill="auto"/>
          </w:tcPr>
          <w:p w14:paraId="216657D2"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URBAN S</w:t>
            </w:r>
          </w:p>
        </w:tc>
        <w:tc>
          <w:tcPr>
            <w:tcW w:w="2044" w:type="pct"/>
            <w:tcBorders>
              <w:top w:val="single" w:sz="4" w:space="0" w:color="auto"/>
            </w:tcBorders>
            <w:shd w:val="clear" w:color="auto" w:fill="auto"/>
          </w:tcPr>
          <w:p w14:paraId="6E43E6FB" w14:textId="77777777" w:rsidR="00284B86" w:rsidRPr="00284B86" w:rsidRDefault="00284B86" w:rsidP="00284B86">
            <w:pPr>
              <w:spacing w:after="0"/>
              <w:jc w:val="center"/>
              <w:rPr>
                <w:rFonts w:eastAsia="Times New Roman"/>
                <w:bCs/>
                <w:color w:val="000000"/>
                <w:szCs w:val="17"/>
                <w:lang w:eastAsia="en-AU"/>
              </w:rPr>
            </w:pPr>
          </w:p>
        </w:tc>
        <w:tc>
          <w:tcPr>
            <w:tcW w:w="606" w:type="pct"/>
            <w:tcBorders>
              <w:top w:val="single" w:sz="4" w:space="0" w:color="auto"/>
            </w:tcBorders>
            <w:shd w:val="clear" w:color="auto" w:fill="auto"/>
          </w:tcPr>
          <w:p w14:paraId="3E012744"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2020-current</w:t>
            </w:r>
          </w:p>
        </w:tc>
        <w:tc>
          <w:tcPr>
            <w:tcW w:w="608" w:type="pct"/>
            <w:tcBorders>
              <w:top w:val="single" w:sz="4" w:space="0" w:color="auto"/>
            </w:tcBorders>
            <w:shd w:val="clear" w:color="auto" w:fill="auto"/>
          </w:tcPr>
          <w:p w14:paraId="4D4C2DC0"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Electric</w:t>
            </w:r>
          </w:p>
        </w:tc>
      </w:tr>
      <w:tr w:rsidR="00284B86" w:rsidRPr="00284B86" w14:paraId="46790E2D" w14:textId="77777777" w:rsidTr="001F5AA7">
        <w:tc>
          <w:tcPr>
            <w:tcW w:w="833" w:type="pct"/>
            <w:tcBorders>
              <w:bottom w:val="single" w:sz="4" w:space="0" w:color="auto"/>
            </w:tcBorders>
            <w:shd w:val="clear" w:color="auto" w:fill="auto"/>
          </w:tcPr>
          <w:p w14:paraId="274C3162" w14:textId="77777777" w:rsidR="00284B86" w:rsidRPr="00284B86" w:rsidRDefault="00284B86" w:rsidP="00284B86">
            <w:pPr>
              <w:spacing w:after="0"/>
              <w:jc w:val="center"/>
              <w:rPr>
                <w:rFonts w:eastAsia="Times New Roman"/>
                <w:b/>
                <w:bCs/>
                <w:color w:val="000000"/>
                <w:szCs w:val="17"/>
                <w:lang w:eastAsia="en-AU"/>
              </w:rPr>
            </w:pPr>
          </w:p>
        </w:tc>
        <w:tc>
          <w:tcPr>
            <w:tcW w:w="909" w:type="pct"/>
            <w:tcBorders>
              <w:bottom w:val="single" w:sz="4" w:space="0" w:color="auto"/>
            </w:tcBorders>
            <w:shd w:val="clear" w:color="auto" w:fill="auto"/>
          </w:tcPr>
          <w:p w14:paraId="310F4A4E"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URBAN CLASSIC</w:t>
            </w:r>
          </w:p>
        </w:tc>
        <w:tc>
          <w:tcPr>
            <w:tcW w:w="2044" w:type="pct"/>
            <w:tcBorders>
              <w:bottom w:val="single" w:sz="4" w:space="0" w:color="auto"/>
            </w:tcBorders>
            <w:shd w:val="clear" w:color="auto" w:fill="auto"/>
          </w:tcPr>
          <w:p w14:paraId="32A253AD" w14:textId="77777777" w:rsidR="00284B86" w:rsidRPr="00284B86" w:rsidRDefault="00284B86" w:rsidP="00284B86">
            <w:pPr>
              <w:spacing w:after="0"/>
              <w:jc w:val="center"/>
              <w:rPr>
                <w:rFonts w:eastAsia="Times New Roman"/>
                <w:bCs/>
                <w:color w:val="000000"/>
                <w:szCs w:val="17"/>
                <w:lang w:eastAsia="en-AU"/>
              </w:rPr>
            </w:pPr>
          </w:p>
        </w:tc>
        <w:tc>
          <w:tcPr>
            <w:tcW w:w="606" w:type="pct"/>
            <w:tcBorders>
              <w:bottom w:val="single" w:sz="4" w:space="0" w:color="auto"/>
            </w:tcBorders>
            <w:shd w:val="clear" w:color="auto" w:fill="auto"/>
          </w:tcPr>
          <w:p w14:paraId="1870D650"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2020-current</w:t>
            </w:r>
          </w:p>
        </w:tc>
        <w:tc>
          <w:tcPr>
            <w:tcW w:w="608" w:type="pct"/>
            <w:tcBorders>
              <w:bottom w:val="single" w:sz="4" w:space="0" w:color="auto"/>
            </w:tcBorders>
            <w:shd w:val="clear" w:color="auto" w:fill="auto"/>
          </w:tcPr>
          <w:p w14:paraId="3BDA72F6"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Electric</w:t>
            </w:r>
          </w:p>
        </w:tc>
      </w:tr>
      <w:tr w:rsidR="00284B86" w:rsidRPr="00284B86" w14:paraId="332462D8" w14:textId="77777777" w:rsidTr="001F5AA7">
        <w:tc>
          <w:tcPr>
            <w:tcW w:w="833" w:type="pct"/>
            <w:tcBorders>
              <w:top w:val="single" w:sz="4" w:space="0" w:color="auto"/>
              <w:bottom w:val="single" w:sz="4" w:space="0" w:color="auto"/>
            </w:tcBorders>
            <w:shd w:val="clear" w:color="auto" w:fill="auto"/>
          </w:tcPr>
          <w:p w14:paraId="2D21A0C7"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FONZARELLI</w:t>
            </w:r>
          </w:p>
        </w:tc>
        <w:tc>
          <w:tcPr>
            <w:tcW w:w="909" w:type="pct"/>
            <w:tcBorders>
              <w:top w:val="single" w:sz="4" w:space="0" w:color="auto"/>
              <w:bottom w:val="single" w:sz="4" w:space="0" w:color="auto"/>
            </w:tcBorders>
            <w:shd w:val="clear" w:color="auto" w:fill="auto"/>
          </w:tcPr>
          <w:p w14:paraId="7E21B041"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125</w:t>
            </w:r>
          </w:p>
        </w:tc>
        <w:tc>
          <w:tcPr>
            <w:tcW w:w="2044" w:type="pct"/>
            <w:tcBorders>
              <w:top w:val="single" w:sz="4" w:space="0" w:color="auto"/>
              <w:bottom w:val="single" w:sz="4" w:space="0" w:color="auto"/>
            </w:tcBorders>
            <w:shd w:val="clear" w:color="auto" w:fill="auto"/>
          </w:tcPr>
          <w:p w14:paraId="6D73B621"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125</w:t>
            </w:r>
          </w:p>
        </w:tc>
        <w:tc>
          <w:tcPr>
            <w:tcW w:w="606" w:type="pct"/>
            <w:tcBorders>
              <w:top w:val="single" w:sz="4" w:space="0" w:color="auto"/>
              <w:bottom w:val="single" w:sz="4" w:space="0" w:color="auto"/>
            </w:tcBorders>
            <w:shd w:val="clear" w:color="auto" w:fill="auto"/>
          </w:tcPr>
          <w:p w14:paraId="0B1F0E65"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2014-2015</w:t>
            </w:r>
          </w:p>
        </w:tc>
        <w:tc>
          <w:tcPr>
            <w:tcW w:w="608" w:type="pct"/>
            <w:tcBorders>
              <w:top w:val="single" w:sz="4" w:space="0" w:color="auto"/>
              <w:bottom w:val="single" w:sz="4" w:space="0" w:color="auto"/>
            </w:tcBorders>
            <w:shd w:val="clear" w:color="auto" w:fill="auto"/>
          </w:tcPr>
          <w:p w14:paraId="4177FCA7"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Electric</w:t>
            </w:r>
          </w:p>
        </w:tc>
      </w:tr>
      <w:tr w:rsidR="00284B86" w:rsidRPr="00284B86" w14:paraId="09830EFE" w14:textId="77777777" w:rsidTr="001F5AA7">
        <w:tc>
          <w:tcPr>
            <w:tcW w:w="833" w:type="pct"/>
            <w:tcBorders>
              <w:top w:val="single" w:sz="4" w:space="0" w:color="auto"/>
              <w:bottom w:val="single" w:sz="4" w:space="0" w:color="auto"/>
            </w:tcBorders>
            <w:shd w:val="clear" w:color="auto" w:fill="auto"/>
            <w:vAlign w:val="center"/>
          </w:tcPr>
          <w:p w14:paraId="15F0B996" w14:textId="77777777" w:rsidR="00284B86" w:rsidRPr="00284B86" w:rsidRDefault="00284B86" w:rsidP="00284B86">
            <w:pPr>
              <w:spacing w:after="0"/>
              <w:jc w:val="center"/>
              <w:rPr>
                <w:rFonts w:eastAsia="Times New Roman"/>
                <w:b/>
                <w:color w:val="000000"/>
                <w:szCs w:val="17"/>
                <w:lang w:eastAsia="en-AU"/>
              </w:rPr>
            </w:pPr>
            <w:r w:rsidRPr="00284B86">
              <w:rPr>
                <w:rFonts w:eastAsia="Times New Roman"/>
                <w:b/>
                <w:color w:val="000000"/>
                <w:szCs w:val="17"/>
                <w:lang w:eastAsia="en-AU"/>
              </w:rPr>
              <w:t>KAWASAKI</w:t>
            </w:r>
          </w:p>
        </w:tc>
        <w:tc>
          <w:tcPr>
            <w:tcW w:w="909" w:type="pct"/>
            <w:tcBorders>
              <w:top w:val="single" w:sz="4" w:space="0" w:color="auto"/>
              <w:bottom w:val="single" w:sz="4" w:space="0" w:color="auto"/>
            </w:tcBorders>
            <w:shd w:val="clear" w:color="auto" w:fill="auto"/>
            <w:vAlign w:val="center"/>
          </w:tcPr>
          <w:p w14:paraId="4F0C5D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NX011A</w:t>
            </w:r>
          </w:p>
        </w:tc>
        <w:tc>
          <w:tcPr>
            <w:tcW w:w="2044" w:type="pct"/>
            <w:tcBorders>
              <w:top w:val="single" w:sz="4" w:space="0" w:color="auto"/>
              <w:bottom w:val="single" w:sz="4" w:space="0" w:color="auto"/>
            </w:tcBorders>
            <w:shd w:val="clear" w:color="auto" w:fill="auto"/>
            <w:vAlign w:val="center"/>
          </w:tcPr>
          <w:p w14:paraId="285A7F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NR011A (Ninja e-1)</w:t>
            </w:r>
          </w:p>
          <w:p w14:paraId="32ECAC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NX011A (Ninja e-1)</w:t>
            </w:r>
          </w:p>
        </w:tc>
        <w:tc>
          <w:tcPr>
            <w:tcW w:w="606" w:type="pct"/>
            <w:tcBorders>
              <w:top w:val="single" w:sz="4" w:space="0" w:color="auto"/>
              <w:bottom w:val="single" w:sz="4" w:space="0" w:color="auto"/>
            </w:tcBorders>
            <w:shd w:val="clear" w:color="auto" w:fill="auto"/>
            <w:vAlign w:val="center"/>
          </w:tcPr>
          <w:p w14:paraId="3C982A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w:t>
            </w:r>
          </w:p>
        </w:tc>
        <w:tc>
          <w:tcPr>
            <w:tcW w:w="608" w:type="pct"/>
            <w:tcBorders>
              <w:top w:val="single" w:sz="4" w:space="0" w:color="auto"/>
              <w:bottom w:val="single" w:sz="4" w:space="0" w:color="auto"/>
            </w:tcBorders>
            <w:shd w:val="clear" w:color="auto" w:fill="auto"/>
            <w:vAlign w:val="center"/>
          </w:tcPr>
          <w:p w14:paraId="34A06D04"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Electric</w:t>
            </w:r>
          </w:p>
        </w:tc>
      </w:tr>
      <w:tr w:rsidR="00284B86" w:rsidRPr="00284B86" w14:paraId="097E3122" w14:textId="77777777" w:rsidTr="001F5AA7">
        <w:tc>
          <w:tcPr>
            <w:tcW w:w="833" w:type="pct"/>
            <w:tcBorders>
              <w:top w:val="single" w:sz="4" w:space="0" w:color="auto"/>
              <w:bottom w:val="single" w:sz="4" w:space="0" w:color="auto"/>
            </w:tcBorders>
            <w:shd w:val="clear" w:color="auto" w:fill="auto"/>
            <w:vAlign w:val="center"/>
          </w:tcPr>
          <w:p w14:paraId="03E2E644"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color w:val="000000"/>
                <w:szCs w:val="17"/>
                <w:lang w:eastAsia="en-AU"/>
              </w:rPr>
              <w:t>KYBURZ</w:t>
            </w:r>
          </w:p>
        </w:tc>
        <w:tc>
          <w:tcPr>
            <w:tcW w:w="909" w:type="pct"/>
            <w:tcBorders>
              <w:top w:val="single" w:sz="4" w:space="0" w:color="auto"/>
              <w:bottom w:val="single" w:sz="4" w:space="0" w:color="auto"/>
            </w:tcBorders>
            <w:shd w:val="clear" w:color="auto" w:fill="auto"/>
            <w:vAlign w:val="center"/>
          </w:tcPr>
          <w:p w14:paraId="32A876D3"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DXP</w:t>
            </w:r>
          </w:p>
        </w:tc>
        <w:tc>
          <w:tcPr>
            <w:tcW w:w="2044" w:type="pct"/>
            <w:tcBorders>
              <w:top w:val="single" w:sz="4" w:space="0" w:color="auto"/>
              <w:bottom w:val="single" w:sz="4" w:space="0" w:color="auto"/>
            </w:tcBorders>
            <w:shd w:val="clear" w:color="auto" w:fill="auto"/>
            <w:vAlign w:val="center"/>
          </w:tcPr>
          <w:p w14:paraId="03E3585E"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KYBURZ</w:t>
            </w:r>
          </w:p>
        </w:tc>
        <w:tc>
          <w:tcPr>
            <w:tcW w:w="606" w:type="pct"/>
            <w:tcBorders>
              <w:top w:val="single" w:sz="4" w:space="0" w:color="auto"/>
              <w:bottom w:val="single" w:sz="4" w:space="0" w:color="auto"/>
            </w:tcBorders>
            <w:shd w:val="clear" w:color="auto" w:fill="auto"/>
            <w:vAlign w:val="center"/>
          </w:tcPr>
          <w:p w14:paraId="43C1CE36"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2017</w:t>
            </w:r>
          </w:p>
        </w:tc>
        <w:tc>
          <w:tcPr>
            <w:tcW w:w="608" w:type="pct"/>
            <w:tcBorders>
              <w:top w:val="single" w:sz="4" w:space="0" w:color="auto"/>
              <w:bottom w:val="single" w:sz="4" w:space="0" w:color="auto"/>
            </w:tcBorders>
            <w:shd w:val="clear" w:color="auto" w:fill="auto"/>
            <w:vAlign w:val="center"/>
          </w:tcPr>
          <w:p w14:paraId="7D10D311"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Electric</w:t>
            </w:r>
          </w:p>
        </w:tc>
      </w:tr>
      <w:tr w:rsidR="00284B86" w:rsidRPr="00284B86" w14:paraId="7C419AFD" w14:textId="77777777" w:rsidTr="001F5AA7">
        <w:tc>
          <w:tcPr>
            <w:tcW w:w="833" w:type="pct"/>
            <w:tcBorders>
              <w:top w:val="single" w:sz="4" w:space="0" w:color="auto"/>
            </w:tcBorders>
            <w:shd w:val="clear" w:color="auto" w:fill="auto"/>
          </w:tcPr>
          <w:p w14:paraId="492FA5DD"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ZERO</w:t>
            </w:r>
          </w:p>
        </w:tc>
        <w:tc>
          <w:tcPr>
            <w:tcW w:w="909" w:type="pct"/>
            <w:tcBorders>
              <w:top w:val="single" w:sz="4" w:space="0" w:color="auto"/>
            </w:tcBorders>
            <w:shd w:val="clear" w:color="auto" w:fill="auto"/>
          </w:tcPr>
          <w:p w14:paraId="43FAF82F"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DS</w:t>
            </w:r>
          </w:p>
        </w:tc>
        <w:tc>
          <w:tcPr>
            <w:tcW w:w="2044" w:type="pct"/>
            <w:tcBorders>
              <w:top w:val="single" w:sz="4" w:space="0" w:color="auto"/>
            </w:tcBorders>
            <w:shd w:val="clear" w:color="auto" w:fill="auto"/>
          </w:tcPr>
          <w:p w14:paraId="0E10084E"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Zero DS</w:t>
            </w:r>
          </w:p>
        </w:tc>
        <w:tc>
          <w:tcPr>
            <w:tcW w:w="606" w:type="pct"/>
            <w:tcBorders>
              <w:top w:val="single" w:sz="4" w:space="0" w:color="auto"/>
            </w:tcBorders>
            <w:shd w:val="clear" w:color="auto" w:fill="auto"/>
          </w:tcPr>
          <w:p w14:paraId="181B5B06"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Unit 2015</w:t>
            </w:r>
          </w:p>
        </w:tc>
        <w:tc>
          <w:tcPr>
            <w:tcW w:w="608" w:type="pct"/>
            <w:tcBorders>
              <w:top w:val="single" w:sz="4" w:space="0" w:color="auto"/>
            </w:tcBorders>
            <w:shd w:val="clear" w:color="auto" w:fill="auto"/>
          </w:tcPr>
          <w:p w14:paraId="6C7FC1FB"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Electric</w:t>
            </w:r>
          </w:p>
        </w:tc>
      </w:tr>
      <w:tr w:rsidR="00284B86" w:rsidRPr="00284B86" w14:paraId="745D9C87" w14:textId="77777777" w:rsidTr="001F5AA7">
        <w:tc>
          <w:tcPr>
            <w:tcW w:w="833" w:type="pct"/>
            <w:tcBorders>
              <w:bottom w:val="single" w:sz="4" w:space="0" w:color="auto"/>
            </w:tcBorders>
            <w:shd w:val="clear" w:color="auto" w:fill="auto"/>
          </w:tcPr>
          <w:p w14:paraId="7BE3CFD2" w14:textId="77777777" w:rsidR="00284B86" w:rsidRPr="00284B86" w:rsidRDefault="00284B86" w:rsidP="00284B86">
            <w:pPr>
              <w:spacing w:after="0"/>
              <w:jc w:val="left"/>
              <w:rPr>
                <w:rFonts w:eastAsia="Times New Roman"/>
                <w:b/>
                <w:bCs/>
                <w:color w:val="000000"/>
                <w:szCs w:val="17"/>
                <w:lang w:eastAsia="en-AU"/>
              </w:rPr>
            </w:pPr>
          </w:p>
        </w:tc>
        <w:tc>
          <w:tcPr>
            <w:tcW w:w="909" w:type="pct"/>
            <w:tcBorders>
              <w:bottom w:val="single" w:sz="4" w:space="0" w:color="auto"/>
            </w:tcBorders>
            <w:shd w:val="clear" w:color="auto" w:fill="auto"/>
          </w:tcPr>
          <w:p w14:paraId="6DA8AB7D"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S</w:t>
            </w:r>
          </w:p>
        </w:tc>
        <w:tc>
          <w:tcPr>
            <w:tcW w:w="2044" w:type="pct"/>
            <w:tcBorders>
              <w:bottom w:val="single" w:sz="4" w:space="0" w:color="auto"/>
            </w:tcBorders>
            <w:shd w:val="clear" w:color="auto" w:fill="auto"/>
          </w:tcPr>
          <w:p w14:paraId="7AC7D284"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Zero S</w:t>
            </w:r>
          </w:p>
        </w:tc>
        <w:tc>
          <w:tcPr>
            <w:tcW w:w="606" w:type="pct"/>
            <w:tcBorders>
              <w:bottom w:val="single" w:sz="4" w:space="0" w:color="auto"/>
            </w:tcBorders>
            <w:shd w:val="clear" w:color="auto" w:fill="auto"/>
          </w:tcPr>
          <w:p w14:paraId="5EE418BF"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Until 2015</w:t>
            </w:r>
          </w:p>
        </w:tc>
        <w:tc>
          <w:tcPr>
            <w:tcW w:w="608" w:type="pct"/>
            <w:tcBorders>
              <w:bottom w:val="single" w:sz="4" w:space="0" w:color="auto"/>
            </w:tcBorders>
            <w:shd w:val="clear" w:color="auto" w:fill="auto"/>
          </w:tcPr>
          <w:p w14:paraId="6F964EE5"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bCs/>
                <w:color w:val="000000"/>
                <w:szCs w:val="17"/>
                <w:lang w:eastAsia="en-AU"/>
              </w:rPr>
              <w:t>Electric</w:t>
            </w:r>
          </w:p>
        </w:tc>
      </w:tr>
    </w:tbl>
    <w:p w14:paraId="464AD244" w14:textId="77777777" w:rsidR="00284B86" w:rsidRPr="00284B86" w:rsidRDefault="00284B86" w:rsidP="00284B86">
      <w:pPr>
        <w:spacing w:before="80" w:line="240" w:lineRule="auto"/>
        <w:rPr>
          <w:rFonts w:eastAsia="Times New Roman"/>
          <w:color w:val="000000"/>
          <w:sz w:val="26"/>
          <w:szCs w:val="26"/>
          <w:lang w:eastAsia="en-AU"/>
        </w:rPr>
      </w:pPr>
      <w:r w:rsidRPr="00284B86">
        <w:rPr>
          <w:rFonts w:eastAsia="Times New Roman"/>
          <w:b/>
          <w:bCs/>
          <w:color w:val="000000"/>
          <w:sz w:val="26"/>
          <w:szCs w:val="26"/>
          <w:lang w:eastAsia="en-AU"/>
        </w:rPr>
        <w:t>Motor trikes with an engine capacity not less than 261ml and not exceeding 660ml listed in the table below are approved:</w:t>
      </w:r>
    </w:p>
    <w:tbl>
      <w:tblPr>
        <w:tblW w:w="5000" w:type="pct"/>
        <w:tblLayout w:type="fixed"/>
        <w:tblLook w:val="04A0" w:firstRow="1" w:lastRow="0" w:firstColumn="1" w:lastColumn="0" w:noHBand="0" w:noVBand="1"/>
      </w:tblPr>
      <w:tblGrid>
        <w:gridCol w:w="1558"/>
        <w:gridCol w:w="1701"/>
        <w:gridCol w:w="3824"/>
        <w:gridCol w:w="1134"/>
        <w:gridCol w:w="1137"/>
      </w:tblGrid>
      <w:tr w:rsidR="00284B86" w:rsidRPr="00284B86" w14:paraId="54BC4EF2" w14:textId="77777777" w:rsidTr="001F5AA7">
        <w:trPr>
          <w:tblHeader/>
        </w:trPr>
        <w:tc>
          <w:tcPr>
            <w:tcW w:w="833" w:type="pct"/>
            <w:tcBorders>
              <w:top w:val="single" w:sz="4" w:space="0" w:color="auto"/>
              <w:bottom w:val="single" w:sz="4" w:space="0" w:color="auto"/>
            </w:tcBorders>
            <w:shd w:val="clear" w:color="auto" w:fill="auto"/>
          </w:tcPr>
          <w:p w14:paraId="3F7151D8"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MAKE</w:t>
            </w:r>
          </w:p>
        </w:tc>
        <w:tc>
          <w:tcPr>
            <w:tcW w:w="909" w:type="pct"/>
            <w:tcBorders>
              <w:top w:val="single" w:sz="4" w:space="0" w:color="auto"/>
              <w:bottom w:val="single" w:sz="4" w:space="0" w:color="auto"/>
            </w:tcBorders>
            <w:shd w:val="clear" w:color="auto" w:fill="auto"/>
          </w:tcPr>
          <w:p w14:paraId="795DAED2"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MODEL</w:t>
            </w:r>
          </w:p>
        </w:tc>
        <w:tc>
          <w:tcPr>
            <w:tcW w:w="2044" w:type="pct"/>
            <w:tcBorders>
              <w:top w:val="single" w:sz="4" w:space="0" w:color="auto"/>
              <w:bottom w:val="single" w:sz="4" w:space="0" w:color="auto"/>
            </w:tcBorders>
            <w:shd w:val="clear" w:color="auto" w:fill="auto"/>
          </w:tcPr>
          <w:p w14:paraId="1A08A8F3"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VARIANT NAME</w:t>
            </w:r>
          </w:p>
        </w:tc>
        <w:tc>
          <w:tcPr>
            <w:tcW w:w="606" w:type="pct"/>
            <w:tcBorders>
              <w:top w:val="single" w:sz="4" w:space="0" w:color="auto"/>
              <w:bottom w:val="single" w:sz="4" w:space="0" w:color="auto"/>
            </w:tcBorders>
            <w:shd w:val="clear" w:color="auto" w:fill="auto"/>
          </w:tcPr>
          <w:p w14:paraId="59463317"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YEAR(S)</w:t>
            </w:r>
          </w:p>
        </w:tc>
        <w:tc>
          <w:tcPr>
            <w:tcW w:w="608" w:type="pct"/>
            <w:tcBorders>
              <w:top w:val="single" w:sz="4" w:space="0" w:color="auto"/>
              <w:bottom w:val="single" w:sz="4" w:space="0" w:color="auto"/>
            </w:tcBorders>
            <w:shd w:val="clear" w:color="auto" w:fill="auto"/>
          </w:tcPr>
          <w:p w14:paraId="7522D7C3"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CAPACITY</w:t>
            </w:r>
          </w:p>
        </w:tc>
      </w:tr>
      <w:tr w:rsidR="00284B86" w:rsidRPr="00284B86" w14:paraId="7B1A65B8" w14:textId="77777777" w:rsidTr="001F5AA7">
        <w:tc>
          <w:tcPr>
            <w:tcW w:w="833" w:type="pct"/>
            <w:tcBorders>
              <w:top w:val="single" w:sz="4" w:space="0" w:color="auto"/>
              <w:bottom w:val="single" w:sz="4" w:space="0" w:color="auto"/>
            </w:tcBorders>
            <w:shd w:val="clear" w:color="auto" w:fill="auto"/>
            <w:vAlign w:val="center"/>
          </w:tcPr>
          <w:p w14:paraId="572D8489"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BRP</w:t>
            </w:r>
          </w:p>
        </w:tc>
        <w:tc>
          <w:tcPr>
            <w:tcW w:w="909" w:type="pct"/>
            <w:tcBorders>
              <w:top w:val="single" w:sz="4" w:space="0" w:color="auto"/>
              <w:bottom w:val="single" w:sz="4" w:space="0" w:color="auto"/>
            </w:tcBorders>
            <w:shd w:val="clear" w:color="auto" w:fill="auto"/>
            <w:vAlign w:val="center"/>
          </w:tcPr>
          <w:p w14:paraId="084267D2"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Can am Ryker</w:t>
            </w:r>
          </w:p>
        </w:tc>
        <w:tc>
          <w:tcPr>
            <w:tcW w:w="2044" w:type="pct"/>
            <w:tcBorders>
              <w:top w:val="single" w:sz="4" w:space="0" w:color="auto"/>
              <w:bottom w:val="single" w:sz="4" w:space="0" w:color="auto"/>
            </w:tcBorders>
            <w:shd w:val="clear" w:color="auto" w:fill="auto"/>
            <w:vAlign w:val="center"/>
          </w:tcPr>
          <w:p w14:paraId="769593EA"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Rotax 600 ACE</w:t>
            </w:r>
          </w:p>
        </w:tc>
        <w:tc>
          <w:tcPr>
            <w:tcW w:w="606" w:type="pct"/>
            <w:tcBorders>
              <w:top w:val="single" w:sz="4" w:space="0" w:color="auto"/>
              <w:bottom w:val="single" w:sz="4" w:space="0" w:color="auto"/>
            </w:tcBorders>
            <w:shd w:val="clear" w:color="auto" w:fill="auto"/>
            <w:vAlign w:val="center"/>
          </w:tcPr>
          <w:p w14:paraId="635873CA"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2018</w:t>
            </w:r>
          </w:p>
        </w:tc>
        <w:tc>
          <w:tcPr>
            <w:tcW w:w="608" w:type="pct"/>
            <w:tcBorders>
              <w:top w:val="single" w:sz="4" w:space="0" w:color="auto"/>
              <w:bottom w:val="single" w:sz="4" w:space="0" w:color="auto"/>
            </w:tcBorders>
            <w:shd w:val="clear" w:color="auto" w:fill="auto"/>
            <w:vAlign w:val="center"/>
          </w:tcPr>
          <w:p w14:paraId="535EE8EB"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599</w:t>
            </w:r>
          </w:p>
        </w:tc>
      </w:tr>
      <w:tr w:rsidR="00284B86" w:rsidRPr="00284B86" w14:paraId="4C19CFAF" w14:textId="77777777" w:rsidTr="001F5AA7">
        <w:tc>
          <w:tcPr>
            <w:tcW w:w="833" w:type="pct"/>
            <w:tcBorders>
              <w:top w:val="single" w:sz="4" w:space="0" w:color="auto"/>
              <w:bottom w:val="single" w:sz="4" w:space="0" w:color="auto"/>
            </w:tcBorders>
            <w:shd w:val="clear" w:color="auto" w:fill="auto"/>
            <w:vAlign w:val="center"/>
          </w:tcPr>
          <w:p w14:paraId="3EBD48B1"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GILERA</w:t>
            </w:r>
          </w:p>
        </w:tc>
        <w:tc>
          <w:tcPr>
            <w:tcW w:w="909" w:type="pct"/>
            <w:tcBorders>
              <w:top w:val="single" w:sz="4" w:space="0" w:color="auto"/>
              <w:bottom w:val="single" w:sz="4" w:space="0" w:color="auto"/>
            </w:tcBorders>
            <w:shd w:val="clear" w:color="auto" w:fill="auto"/>
            <w:vAlign w:val="center"/>
          </w:tcPr>
          <w:p w14:paraId="7E9A8A16"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FUOCO 500</w:t>
            </w:r>
          </w:p>
        </w:tc>
        <w:tc>
          <w:tcPr>
            <w:tcW w:w="2044" w:type="pct"/>
            <w:tcBorders>
              <w:top w:val="single" w:sz="4" w:space="0" w:color="auto"/>
              <w:bottom w:val="single" w:sz="4" w:space="0" w:color="auto"/>
            </w:tcBorders>
            <w:shd w:val="clear" w:color="auto" w:fill="auto"/>
            <w:vAlign w:val="center"/>
          </w:tcPr>
          <w:p w14:paraId="09B05B64"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FUOCO 500</w:t>
            </w:r>
          </w:p>
        </w:tc>
        <w:tc>
          <w:tcPr>
            <w:tcW w:w="606" w:type="pct"/>
            <w:tcBorders>
              <w:top w:val="single" w:sz="4" w:space="0" w:color="auto"/>
              <w:bottom w:val="single" w:sz="4" w:space="0" w:color="auto"/>
            </w:tcBorders>
            <w:shd w:val="clear" w:color="auto" w:fill="auto"/>
            <w:vAlign w:val="center"/>
          </w:tcPr>
          <w:p w14:paraId="4DAEC64C"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2007-13</w:t>
            </w:r>
          </w:p>
        </w:tc>
        <w:tc>
          <w:tcPr>
            <w:tcW w:w="608" w:type="pct"/>
            <w:tcBorders>
              <w:top w:val="single" w:sz="4" w:space="0" w:color="auto"/>
              <w:bottom w:val="single" w:sz="4" w:space="0" w:color="auto"/>
            </w:tcBorders>
            <w:shd w:val="clear" w:color="auto" w:fill="auto"/>
            <w:vAlign w:val="center"/>
          </w:tcPr>
          <w:p w14:paraId="44FA2993"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color w:val="000000"/>
                <w:szCs w:val="17"/>
                <w:lang w:eastAsia="en-AU"/>
              </w:rPr>
              <w:t>493</w:t>
            </w:r>
          </w:p>
        </w:tc>
      </w:tr>
      <w:tr w:rsidR="00284B86" w:rsidRPr="00284B86" w14:paraId="0948D010" w14:textId="77777777" w:rsidTr="001F5AA7">
        <w:tc>
          <w:tcPr>
            <w:tcW w:w="833" w:type="pct"/>
            <w:tcBorders>
              <w:top w:val="single" w:sz="4" w:space="0" w:color="auto"/>
              <w:bottom w:val="single" w:sz="4" w:space="0" w:color="auto"/>
            </w:tcBorders>
            <w:shd w:val="clear" w:color="auto" w:fill="auto"/>
            <w:vAlign w:val="center"/>
          </w:tcPr>
          <w:p w14:paraId="154139E7"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LAMBRETTA</w:t>
            </w:r>
          </w:p>
        </w:tc>
        <w:tc>
          <w:tcPr>
            <w:tcW w:w="909" w:type="pct"/>
            <w:tcBorders>
              <w:top w:val="single" w:sz="4" w:space="0" w:color="auto"/>
              <w:bottom w:val="single" w:sz="4" w:space="0" w:color="auto"/>
            </w:tcBorders>
            <w:shd w:val="clear" w:color="auto" w:fill="auto"/>
            <w:vAlign w:val="center"/>
          </w:tcPr>
          <w:p w14:paraId="025717C8"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All model</w:t>
            </w:r>
          </w:p>
        </w:tc>
        <w:tc>
          <w:tcPr>
            <w:tcW w:w="2044" w:type="pct"/>
            <w:tcBorders>
              <w:top w:val="single" w:sz="4" w:space="0" w:color="auto"/>
              <w:bottom w:val="single" w:sz="4" w:space="0" w:color="auto"/>
            </w:tcBorders>
            <w:shd w:val="clear" w:color="auto" w:fill="auto"/>
            <w:vAlign w:val="center"/>
          </w:tcPr>
          <w:p w14:paraId="6238045C"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Lambretta</w:t>
            </w:r>
          </w:p>
        </w:tc>
        <w:tc>
          <w:tcPr>
            <w:tcW w:w="606" w:type="pct"/>
            <w:tcBorders>
              <w:top w:val="single" w:sz="4" w:space="0" w:color="auto"/>
              <w:bottom w:val="single" w:sz="4" w:space="0" w:color="auto"/>
            </w:tcBorders>
            <w:shd w:val="clear" w:color="auto" w:fill="auto"/>
            <w:vAlign w:val="center"/>
          </w:tcPr>
          <w:p w14:paraId="1A0C19D0"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pre 2008</w:t>
            </w:r>
          </w:p>
        </w:tc>
        <w:tc>
          <w:tcPr>
            <w:tcW w:w="608" w:type="pct"/>
            <w:tcBorders>
              <w:top w:val="single" w:sz="4" w:space="0" w:color="auto"/>
              <w:bottom w:val="single" w:sz="4" w:space="0" w:color="auto"/>
            </w:tcBorders>
            <w:shd w:val="clear" w:color="auto" w:fill="auto"/>
            <w:vAlign w:val="center"/>
          </w:tcPr>
          <w:p w14:paraId="5D47099E"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under 660</w:t>
            </w:r>
          </w:p>
        </w:tc>
      </w:tr>
      <w:tr w:rsidR="00284B86" w:rsidRPr="00284B86" w14:paraId="76B3D214" w14:textId="77777777" w:rsidTr="001F5AA7">
        <w:tc>
          <w:tcPr>
            <w:tcW w:w="833" w:type="pct"/>
            <w:tcBorders>
              <w:top w:val="single" w:sz="4" w:space="0" w:color="auto"/>
              <w:bottom w:val="single" w:sz="4" w:space="0" w:color="auto"/>
            </w:tcBorders>
            <w:shd w:val="clear" w:color="auto" w:fill="auto"/>
            <w:vAlign w:val="center"/>
          </w:tcPr>
          <w:p w14:paraId="4962AB3C"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OZ TRIKE</w:t>
            </w:r>
          </w:p>
        </w:tc>
        <w:tc>
          <w:tcPr>
            <w:tcW w:w="909" w:type="pct"/>
            <w:tcBorders>
              <w:top w:val="single" w:sz="4" w:space="0" w:color="auto"/>
              <w:bottom w:val="single" w:sz="4" w:space="0" w:color="auto"/>
            </w:tcBorders>
            <w:shd w:val="clear" w:color="auto" w:fill="auto"/>
            <w:vAlign w:val="center"/>
          </w:tcPr>
          <w:p w14:paraId="69500A31"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FUN 500</w:t>
            </w:r>
          </w:p>
        </w:tc>
        <w:tc>
          <w:tcPr>
            <w:tcW w:w="2044" w:type="pct"/>
            <w:tcBorders>
              <w:top w:val="single" w:sz="4" w:space="0" w:color="auto"/>
              <w:bottom w:val="single" w:sz="4" w:space="0" w:color="auto"/>
            </w:tcBorders>
            <w:shd w:val="clear" w:color="auto" w:fill="auto"/>
            <w:vAlign w:val="center"/>
          </w:tcPr>
          <w:p w14:paraId="3EA3DB22"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FUN 500</w:t>
            </w:r>
          </w:p>
        </w:tc>
        <w:tc>
          <w:tcPr>
            <w:tcW w:w="606" w:type="pct"/>
            <w:tcBorders>
              <w:top w:val="single" w:sz="4" w:space="0" w:color="auto"/>
              <w:bottom w:val="single" w:sz="4" w:space="0" w:color="auto"/>
            </w:tcBorders>
            <w:shd w:val="clear" w:color="auto" w:fill="auto"/>
            <w:vAlign w:val="center"/>
          </w:tcPr>
          <w:p w14:paraId="2F1A7F52"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pre 2008</w:t>
            </w:r>
          </w:p>
        </w:tc>
        <w:tc>
          <w:tcPr>
            <w:tcW w:w="608" w:type="pct"/>
            <w:tcBorders>
              <w:top w:val="single" w:sz="4" w:space="0" w:color="auto"/>
              <w:bottom w:val="single" w:sz="4" w:space="0" w:color="auto"/>
            </w:tcBorders>
            <w:shd w:val="clear" w:color="auto" w:fill="auto"/>
            <w:vAlign w:val="center"/>
          </w:tcPr>
          <w:p w14:paraId="269329B5"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500</w:t>
            </w:r>
          </w:p>
        </w:tc>
      </w:tr>
      <w:tr w:rsidR="00284B86" w:rsidRPr="00284B86" w14:paraId="5AE17CC2" w14:textId="77777777" w:rsidTr="001F5AA7">
        <w:tc>
          <w:tcPr>
            <w:tcW w:w="833" w:type="pct"/>
            <w:tcBorders>
              <w:top w:val="single" w:sz="4" w:space="0" w:color="auto"/>
              <w:bottom w:val="single" w:sz="4" w:space="0" w:color="auto"/>
            </w:tcBorders>
            <w:shd w:val="clear" w:color="auto" w:fill="auto"/>
            <w:vAlign w:val="center"/>
          </w:tcPr>
          <w:p w14:paraId="6B8F347C"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METROPOLIS</w:t>
            </w:r>
          </w:p>
        </w:tc>
        <w:tc>
          <w:tcPr>
            <w:tcW w:w="909" w:type="pct"/>
            <w:tcBorders>
              <w:top w:val="single" w:sz="4" w:space="0" w:color="auto"/>
              <w:bottom w:val="single" w:sz="4" w:space="0" w:color="auto"/>
            </w:tcBorders>
            <w:shd w:val="clear" w:color="auto" w:fill="auto"/>
            <w:vAlign w:val="center"/>
          </w:tcPr>
          <w:p w14:paraId="6FDD768D"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AA</w:t>
            </w:r>
          </w:p>
        </w:tc>
        <w:tc>
          <w:tcPr>
            <w:tcW w:w="2044" w:type="pct"/>
            <w:tcBorders>
              <w:top w:val="single" w:sz="4" w:space="0" w:color="auto"/>
              <w:bottom w:val="single" w:sz="4" w:space="0" w:color="auto"/>
            </w:tcBorders>
            <w:shd w:val="clear" w:color="auto" w:fill="auto"/>
            <w:vAlign w:val="center"/>
          </w:tcPr>
          <w:p w14:paraId="1E19E2A8"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2018</w:t>
            </w:r>
          </w:p>
        </w:tc>
        <w:tc>
          <w:tcPr>
            <w:tcW w:w="606" w:type="pct"/>
            <w:tcBorders>
              <w:top w:val="single" w:sz="4" w:space="0" w:color="auto"/>
              <w:bottom w:val="single" w:sz="4" w:space="0" w:color="auto"/>
            </w:tcBorders>
            <w:shd w:val="clear" w:color="auto" w:fill="auto"/>
            <w:vAlign w:val="center"/>
          </w:tcPr>
          <w:p w14:paraId="6218FC01"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399</w:t>
            </w:r>
          </w:p>
        </w:tc>
        <w:tc>
          <w:tcPr>
            <w:tcW w:w="608" w:type="pct"/>
            <w:tcBorders>
              <w:top w:val="single" w:sz="4" w:space="0" w:color="auto"/>
              <w:bottom w:val="single" w:sz="4" w:space="0" w:color="auto"/>
            </w:tcBorders>
            <w:shd w:val="clear" w:color="auto" w:fill="auto"/>
            <w:vAlign w:val="center"/>
          </w:tcPr>
          <w:p w14:paraId="73889C4F" w14:textId="77777777" w:rsidR="00284B86" w:rsidRPr="00284B86" w:rsidRDefault="00284B86" w:rsidP="00284B86">
            <w:pPr>
              <w:spacing w:after="0"/>
              <w:jc w:val="center"/>
              <w:rPr>
                <w:rFonts w:eastAsia="Times New Roman"/>
                <w:bCs/>
                <w:color w:val="000000"/>
                <w:spacing w:val="-6"/>
                <w:w w:val="90"/>
                <w:szCs w:val="17"/>
                <w:lang w:eastAsia="en-AU"/>
              </w:rPr>
            </w:pPr>
            <w:r w:rsidRPr="00284B86">
              <w:rPr>
                <w:rFonts w:eastAsia="Times New Roman"/>
                <w:color w:val="000000"/>
                <w:spacing w:val="-6"/>
                <w:w w:val="90"/>
                <w:szCs w:val="17"/>
                <w:lang w:eastAsia="en-AU"/>
              </w:rPr>
              <w:t>METROPOLIS</w:t>
            </w:r>
          </w:p>
        </w:tc>
      </w:tr>
      <w:tr w:rsidR="00284B86" w:rsidRPr="00284B86" w14:paraId="37F8370C" w14:textId="77777777" w:rsidTr="001F5AA7">
        <w:tc>
          <w:tcPr>
            <w:tcW w:w="833" w:type="pct"/>
            <w:tcBorders>
              <w:top w:val="single" w:sz="4" w:space="0" w:color="auto"/>
              <w:bottom w:val="single" w:sz="4" w:space="0" w:color="auto"/>
            </w:tcBorders>
            <w:shd w:val="clear" w:color="auto" w:fill="auto"/>
            <w:vAlign w:val="center"/>
          </w:tcPr>
          <w:p w14:paraId="177BF446"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PGO</w:t>
            </w:r>
          </w:p>
        </w:tc>
        <w:tc>
          <w:tcPr>
            <w:tcW w:w="909" w:type="pct"/>
            <w:tcBorders>
              <w:top w:val="single" w:sz="4" w:space="0" w:color="auto"/>
              <w:bottom w:val="single" w:sz="4" w:space="0" w:color="auto"/>
            </w:tcBorders>
            <w:shd w:val="clear" w:color="auto" w:fill="auto"/>
            <w:vAlign w:val="center"/>
          </w:tcPr>
          <w:p w14:paraId="0956D416"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 xml:space="preserve">All models </w:t>
            </w:r>
          </w:p>
        </w:tc>
        <w:tc>
          <w:tcPr>
            <w:tcW w:w="2044" w:type="pct"/>
            <w:tcBorders>
              <w:top w:val="single" w:sz="4" w:space="0" w:color="auto"/>
              <w:bottom w:val="single" w:sz="4" w:space="0" w:color="auto"/>
            </w:tcBorders>
            <w:shd w:val="clear" w:color="auto" w:fill="auto"/>
            <w:vAlign w:val="center"/>
          </w:tcPr>
          <w:p w14:paraId="6312FB60"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All models under 220</w:t>
            </w:r>
          </w:p>
        </w:tc>
        <w:tc>
          <w:tcPr>
            <w:tcW w:w="606" w:type="pct"/>
            <w:tcBorders>
              <w:top w:val="single" w:sz="4" w:space="0" w:color="auto"/>
              <w:bottom w:val="single" w:sz="4" w:space="0" w:color="auto"/>
            </w:tcBorders>
            <w:shd w:val="clear" w:color="auto" w:fill="auto"/>
            <w:vAlign w:val="center"/>
          </w:tcPr>
          <w:p w14:paraId="6A42723B"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All</w:t>
            </w:r>
          </w:p>
        </w:tc>
        <w:tc>
          <w:tcPr>
            <w:tcW w:w="608" w:type="pct"/>
            <w:tcBorders>
              <w:top w:val="single" w:sz="4" w:space="0" w:color="auto"/>
              <w:bottom w:val="single" w:sz="4" w:space="0" w:color="auto"/>
            </w:tcBorders>
            <w:shd w:val="clear" w:color="auto" w:fill="auto"/>
            <w:vAlign w:val="center"/>
          </w:tcPr>
          <w:p w14:paraId="122531E7"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220</w:t>
            </w:r>
          </w:p>
        </w:tc>
      </w:tr>
      <w:tr w:rsidR="00284B86" w:rsidRPr="00284B86" w14:paraId="2FE402ED" w14:textId="77777777" w:rsidTr="001F5AA7">
        <w:tc>
          <w:tcPr>
            <w:tcW w:w="833" w:type="pct"/>
            <w:tcBorders>
              <w:top w:val="single" w:sz="4" w:space="0" w:color="auto"/>
              <w:bottom w:val="single" w:sz="4" w:space="0" w:color="auto"/>
            </w:tcBorders>
            <w:shd w:val="clear" w:color="auto" w:fill="auto"/>
            <w:vAlign w:val="center"/>
          </w:tcPr>
          <w:p w14:paraId="48648FD1"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PIAGGIO</w:t>
            </w:r>
          </w:p>
        </w:tc>
        <w:tc>
          <w:tcPr>
            <w:tcW w:w="909" w:type="pct"/>
            <w:tcBorders>
              <w:top w:val="single" w:sz="4" w:space="0" w:color="auto"/>
              <w:bottom w:val="single" w:sz="4" w:space="0" w:color="auto"/>
            </w:tcBorders>
            <w:shd w:val="clear" w:color="auto" w:fill="auto"/>
            <w:vAlign w:val="center"/>
          </w:tcPr>
          <w:p w14:paraId="54EE1134"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All Models</w:t>
            </w:r>
          </w:p>
        </w:tc>
        <w:tc>
          <w:tcPr>
            <w:tcW w:w="2044" w:type="pct"/>
            <w:tcBorders>
              <w:top w:val="single" w:sz="4" w:space="0" w:color="auto"/>
              <w:bottom w:val="single" w:sz="4" w:space="0" w:color="auto"/>
            </w:tcBorders>
            <w:shd w:val="clear" w:color="auto" w:fill="auto"/>
            <w:vAlign w:val="center"/>
          </w:tcPr>
          <w:p w14:paraId="4C16CE48"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All models</w:t>
            </w:r>
          </w:p>
        </w:tc>
        <w:tc>
          <w:tcPr>
            <w:tcW w:w="606" w:type="pct"/>
            <w:tcBorders>
              <w:top w:val="single" w:sz="4" w:space="0" w:color="auto"/>
              <w:bottom w:val="single" w:sz="4" w:space="0" w:color="auto"/>
            </w:tcBorders>
            <w:shd w:val="clear" w:color="auto" w:fill="auto"/>
            <w:vAlign w:val="center"/>
          </w:tcPr>
          <w:p w14:paraId="21F48A8E"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2010-17</w:t>
            </w:r>
          </w:p>
        </w:tc>
        <w:tc>
          <w:tcPr>
            <w:tcW w:w="608" w:type="pct"/>
            <w:tcBorders>
              <w:top w:val="single" w:sz="4" w:space="0" w:color="auto"/>
              <w:bottom w:val="single" w:sz="4" w:space="0" w:color="auto"/>
            </w:tcBorders>
            <w:shd w:val="clear" w:color="auto" w:fill="auto"/>
            <w:vAlign w:val="center"/>
          </w:tcPr>
          <w:p w14:paraId="3D7440BA" w14:textId="77777777" w:rsidR="00284B86" w:rsidRPr="00284B86" w:rsidRDefault="00284B86" w:rsidP="00284B86">
            <w:pPr>
              <w:spacing w:after="0"/>
              <w:jc w:val="center"/>
              <w:rPr>
                <w:rFonts w:eastAsia="Times New Roman"/>
                <w:bCs/>
                <w:color w:val="000000"/>
                <w:szCs w:val="17"/>
                <w:lang w:eastAsia="en-AU"/>
              </w:rPr>
            </w:pPr>
            <w:r w:rsidRPr="00284B86">
              <w:rPr>
                <w:rFonts w:eastAsia="Times New Roman"/>
                <w:color w:val="000000"/>
                <w:szCs w:val="17"/>
                <w:lang w:eastAsia="en-AU"/>
              </w:rPr>
              <w:t>under 350</w:t>
            </w:r>
          </w:p>
        </w:tc>
      </w:tr>
    </w:tbl>
    <w:p w14:paraId="59511264" w14:textId="77777777" w:rsidR="00284B86" w:rsidRPr="00284B86" w:rsidRDefault="00284B86" w:rsidP="00284B86">
      <w:pPr>
        <w:spacing w:before="80" w:line="240" w:lineRule="auto"/>
        <w:rPr>
          <w:rFonts w:eastAsia="Times New Roman"/>
          <w:bCs/>
          <w:color w:val="000000"/>
          <w:sz w:val="26"/>
          <w:szCs w:val="26"/>
          <w:lang w:eastAsia="en-AU"/>
        </w:rPr>
      </w:pPr>
      <w:r w:rsidRPr="00284B86">
        <w:rPr>
          <w:rFonts w:eastAsia="Times New Roman"/>
          <w:b/>
          <w:bCs/>
          <w:color w:val="000000"/>
          <w:sz w:val="26"/>
          <w:szCs w:val="26"/>
          <w:lang w:eastAsia="en-AU"/>
        </w:rPr>
        <w:t>Motor bikes with an engine capacity not less than 261ml and not exceeding 660ml listed in the table below are approved:</w:t>
      </w:r>
    </w:p>
    <w:tbl>
      <w:tblPr>
        <w:tblW w:w="5000" w:type="pct"/>
        <w:tblLayout w:type="fixed"/>
        <w:tblLook w:val="04A0" w:firstRow="1" w:lastRow="0" w:firstColumn="1" w:lastColumn="0" w:noHBand="0" w:noVBand="1"/>
      </w:tblPr>
      <w:tblGrid>
        <w:gridCol w:w="1609"/>
        <w:gridCol w:w="1699"/>
        <w:gridCol w:w="3775"/>
        <w:gridCol w:w="1134"/>
        <w:gridCol w:w="1137"/>
      </w:tblGrid>
      <w:tr w:rsidR="00284B86" w:rsidRPr="00284B86" w14:paraId="659F5F35" w14:textId="77777777" w:rsidTr="001F5AA7">
        <w:trPr>
          <w:trHeight w:val="20"/>
          <w:tblHeader/>
        </w:trPr>
        <w:tc>
          <w:tcPr>
            <w:tcW w:w="860" w:type="pct"/>
            <w:tcBorders>
              <w:top w:val="single" w:sz="4" w:space="0" w:color="auto"/>
              <w:bottom w:val="single" w:sz="4" w:space="0" w:color="auto"/>
            </w:tcBorders>
            <w:shd w:val="clear" w:color="auto" w:fill="auto"/>
            <w:noWrap/>
            <w:vAlign w:val="center"/>
            <w:hideMark/>
          </w:tcPr>
          <w:p w14:paraId="163B6D6F"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MAKE </w:t>
            </w:r>
          </w:p>
        </w:tc>
        <w:tc>
          <w:tcPr>
            <w:tcW w:w="908" w:type="pct"/>
            <w:tcBorders>
              <w:top w:val="single" w:sz="4" w:space="0" w:color="auto"/>
              <w:bottom w:val="single" w:sz="4" w:space="0" w:color="auto"/>
            </w:tcBorders>
            <w:shd w:val="clear" w:color="auto" w:fill="auto"/>
            <w:noWrap/>
            <w:vAlign w:val="center"/>
            <w:hideMark/>
          </w:tcPr>
          <w:p w14:paraId="00E1EC68"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MODEL</w:t>
            </w:r>
          </w:p>
        </w:tc>
        <w:tc>
          <w:tcPr>
            <w:tcW w:w="2018" w:type="pct"/>
            <w:tcBorders>
              <w:top w:val="single" w:sz="4" w:space="0" w:color="auto"/>
              <w:bottom w:val="single" w:sz="4" w:space="0" w:color="auto"/>
            </w:tcBorders>
            <w:shd w:val="clear" w:color="auto" w:fill="auto"/>
            <w:noWrap/>
            <w:vAlign w:val="center"/>
            <w:hideMark/>
          </w:tcPr>
          <w:p w14:paraId="76370448"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VARIANT NAME</w:t>
            </w:r>
          </w:p>
        </w:tc>
        <w:tc>
          <w:tcPr>
            <w:tcW w:w="606" w:type="pct"/>
            <w:tcBorders>
              <w:top w:val="single" w:sz="4" w:space="0" w:color="auto"/>
              <w:bottom w:val="single" w:sz="4" w:space="0" w:color="auto"/>
            </w:tcBorders>
            <w:shd w:val="clear" w:color="auto" w:fill="auto"/>
            <w:noWrap/>
            <w:vAlign w:val="center"/>
            <w:hideMark/>
          </w:tcPr>
          <w:p w14:paraId="37AC2855"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YEAR(S)</w:t>
            </w:r>
          </w:p>
        </w:tc>
        <w:tc>
          <w:tcPr>
            <w:tcW w:w="608" w:type="pct"/>
            <w:tcBorders>
              <w:top w:val="single" w:sz="4" w:space="0" w:color="auto"/>
              <w:bottom w:val="single" w:sz="4" w:space="0" w:color="auto"/>
            </w:tcBorders>
            <w:shd w:val="clear" w:color="auto" w:fill="auto"/>
            <w:noWrap/>
            <w:vAlign w:val="center"/>
            <w:hideMark/>
          </w:tcPr>
          <w:p w14:paraId="629412BA" w14:textId="77777777" w:rsidR="00284B86" w:rsidRPr="00284B86" w:rsidRDefault="00284B86" w:rsidP="00284B86">
            <w:pPr>
              <w:spacing w:before="40" w:after="40"/>
              <w:jc w:val="center"/>
              <w:rPr>
                <w:rFonts w:eastAsia="Times New Roman"/>
                <w:b/>
                <w:bCs/>
                <w:color w:val="000000"/>
                <w:szCs w:val="17"/>
                <w:lang w:eastAsia="en-AU"/>
              </w:rPr>
            </w:pPr>
            <w:r w:rsidRPr="00284B86">
              <w:rPr>
                <w:rFonts w:eastAsia="Times New Roman"/>
                <w:b/>
                <w:bCs/>
                <w:color w:val="000000"/>
                <w:szCs w:val="17"/>
                <w:lang w:eastAsia="en-AU"/>
              </w:rPr>
              <w:t>CAPACITY</w:t>
            </w:r>
          </w:p>
        </w:tc>
      </w:tr>
      <w:tr w:rsidR="00284B86" w:rsidRPr="00284B86" w14:paraId="0FC57DCF" w14:textId="77777777" w:rsidTr="001F5AA7">
        <w:trPr>
          <w:trHeight w:val="20"/>
          <w:tblHeader/>
        </w:trPr>
        <w:tc>
          <w:tcPr>
            <w:tcW w:w="860" w:type="pct"/>
            <w:tcBorders>
              <w:top w:val="single" w:sz="4" w:space="0" w:color="auto"/>
            </w:tcBorders>
            <w:shd w:val="clear" w:color="auto" w:fill="auto"/>
            <w:noWrap/>
            <w:vAlign w:val="center"/>
          </w:tcPr>
          <w:p w14:paraId="2E1454D7" w14:textId="77777777" w:rsidR="00284B86" w:rsidRPr="00284B86" w:rsidRDefault="00284B86" w:rsidP="00284B86">
            <w:pPr>
              <w:spacing w:after="0" w:line="40" w:lineRule="exact"/>
              <w:jc w:val="center"/>
              <w:rPr>
                <w:rFonts w:eastAsia="Times New Roman"/>
                <w:b/>
                <w:bCs/>
                <w:color w:val="000000"/>
                <w:szCs w:val="17"/>
                <w:lang w:eastAsia="en-AU"/>
              </w:rPr>
            </w:pPr>
          </w:p>
        </w:tc>
        <w:tc>
          <w:tcPr>
            <w:tcW w:w="908" w:type="pct"/>
            <w:tcBorders>
              <w:top w:val="single" w:sz="4" w:space="0" w:color="auto"/>
            </w:tcBorders>
            <w:shd w:val="clear" w:color="auto" w:fill="auto"/>
            <w:noWrap/>
            <w:vAlign w:val="center"/>
          </w:tcPr>
          <w:p w14:paraId="5D0774C0" w14:textId="77777777" w:rsidR="00284B86" w:rsidRPr="00284B86" w:rsidRDefault="00284B86" w:rsidP="00284B86">
            <w:pPr>
              <w:spacing w:after="0" w:line="40" w:lineRule="exact"/>
              <w:jc w:val="center"/>
              <w:rPr>
                <w:rFonts w:eastAsia="Times New Roman"/>
                <w:b/>
                <w:bCs/>
                <w:color w:val="000000"/>
                <w:szCs w:val="17"/>
                <w:lang w:eastAsia="en-AU"/>
              </w:rPr>
            </w:pPr>
          </w:p>
        </w:tc>
        <w:tc>
          <w:tcPr>
            <w:tcW w:w="2018" w:type="pct"/>
            <w:tcBorders>
              <w:top w:val="single" w:sz="4" w:space="0" w:color="auto"/>
            </w:tcBorders>
            <w:shd w:val="clear" w:color="auto" w:fill="auto"/>
            <w:noWrap/>
            <w:vAlign w:val="center"/>
          </w:tcPr>
          <w:p w14:paraId="0216CFE2" w14:textId="77777777" w:rsidR="00284B86" w:rsidRPr="00284B86" w:rsidRDefault="00284B86" w:rsidP="00284B86">
            <w:pPr>
              <w:spacing w:after="0" w:line="40" w:lineRule="exact"/>
              <w:jc w:val="center"/>
              <w:rPr>
                <w:rFonts w:eastAsia="Times New Roman"/>
                <w:b/>
                <w:bCs/>
                <w:color w:val="000000"/>
                <w:szCs w:val="17"/>
                <w:lang w:eastAsia="en-AU"/>
              </w:rPr>
            </w:pPr>
          </w:p>
        </w:tc>
        <w:tc>
          <w:tcPr>
            <w:tcW w:w="606" w:type="pct"/>
            <w:tcBorders>
              <w:top w:val="single" w:sz="4" w:space="0" w:color="auto"/>
            </w:tcBorders>
            <w:shd w:val="clear" w:color="auto" w:fill="auto"/>
            <w:noWrap/>
            <w:vAlign w:val="center"/>
          </w:tcPr>
          <w:p w14:paraId="4031B451" w14:textId="77777777" w:rsidR="00284B86" w:rsidRPr="00284B86" w:rsidRDefault="00284B86" w:rsidP="00284B86">
            <w:pPr>
              <w:spacing w:after="0" w:line="40" w:lineRule="exact"/>
              <w:jc w:val="center"/>
              <w:rPr>
                <w:rFonts w:eastAsia="Times New Roman"/>
                <w:b/>
                <w:bCs/>
                <w:color w:val="000000"/>
                <w:szCs w:val="17"/>
                <w:lang w:eastAsia="en-AU"/>
              </w:rPr>
            </w:pPr>
          </w:p>
        </w:tc>
        <w:tc>
          <w:tcPr>
            <w:tcW w:w="608" w:type="pct"/>
            <w:tcBorders>
              <w:top w:val="single" w:sz="4" w:space="0" w:color="auto"/>
            </w:tcBorders>
            <w:shd w:val="clear" w:color="auto" w:fill="auto"/>
            <w:noWrap/>
            <w:vAlign w:val="center"/>
          </w:tcPr>
          <w:p w14:paraId="4DDF6F81" w14:textId="77777777" w:rsidR="00284B86" w:rsidRPr="00284B86" w:rsidRDefault="00284B86" w:rsidP="00284B86">
            <w:pPr>
              <w:spacing w:after="0" w:line="40" w:lineRule="exact"/>
              <w:jc w:val="center"/>
              <w:rPr>
                <w:rFonts w:eastAsia="Times New Roman"/>
                <w:b/>
                <w:bCs/>
                <w:color w:val="000000"/>
                <w:szCs w:val="17"/>
                <w:lang w:eastAsia="en-AU"/>
              </w:rPr>
            </w:pPr>
          </w:p>
        </w:tc>
      </w:tr>
      <w:tr w:rsidR="00284B86" w:rsidRPr="00284B86" w14:paraId="01CBEACC" w14:textId="77777777" w:rsidTr="001F5AA7">
        <w:trPr>
          <w:trHeight w:val="20"/>
        </w:trPr>
        <w:tc>
          <w:tcPr>
            <w:tcW w:w="860" w:type="pct"/>
            <w:tcBorders>
              <w:bottom w:val="single" w:sz="4" w:space="0" w:color="auto"/>
            </w:tcBorders>
            <w:shd w:val="clear" w:color="auto" w:fill="auto"/>
            <w:noWrap/>
            <w:vAlign w:val="center"/>
            <w:hideMark/>
          </w:tcPr>
          <w:p w14:paraId="26782ECA"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AJP</w:t>
            </w:r>
          </w:p>
        </w:tc>
        <w:tc>
          <w:tcPr>
            <w:tcW w:w="908" w:type="pct"/>
            <w:tcBorders>
              <w:bottom w:val="single" w:sz="4" w:space="0" w:color="auto"/>
            </w:tcBorders>
            <w:shd w:val="clear" w:color="auto" w:fill="auto"/>
            <w:noWrap/>
            <w:vAlign w:val="center"/>
            <w:hideMark/>
          </w:tcPr>
          <w:p w14:paraId="6BA7C4E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PR7</w:t>
            </w:r>
          </w:p>
        </w:tc>
        <w:tc>
          <w:tcPr>
            <w:tcW w:w="2018" w:type="pct"/>
            <w:tcBorders>
              <w:bottom w:val="single" w:sz="4" w:space="0" w:color="auto"/>
            </w:tcBorders>
            <w:shd w:val="clear" w:color="auto" w:fill="auto"/>
            <w:noWrap/>
            <w:vAlign w:val="center"/>
            <w:hideMark/>
          </w:tcPr>
          <w:p w14:paraId="1E3919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PR7</w:t>
            </w:r>
          </w:p>
        </w:tc>
        <w:tc>
          <w:tcPr>
            <w:tcW w:w="606" w:type="pct"/>
            <w:tcBorders>
              <w:bottom w:val="single" w:sz="4" w:space="0" w:color="auto"/>
            </w:tcBorders>
            <w:shd w:val="clear" w:color="auto" w:fill="auto"/>
            <w:noWrap/>
            <w:vAlign w:val="center"/>
            <w:hideMark/>
          </w:tcPr>
          <w:p w14:paraId="0F96DF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2017-19</w:t>
            </w:r>
          </w:p>
        </w:tc>
        <w:tc>
          <w:tcPr>
            <w:tcW w:w="608" w:type="pct"/>
            <w:tcBorders>
              <w:bottom w:val="single" w:sz="4" w:space="0" w:color="auto"/>
            </w:tcBorders>
            <w:shd w:val="clear" w:color="auto" w:fill="auto"/>
            <w:noWrap/>
            <w:vAlign w:val="center"/>
            <w:hideMark/>
          </w:tcPr>
          <w:p w14:paraId="2A07A18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3403B549" w14:textId="77777777" w:rsidTr="001F5AA7">
        <w:trPr>
          <w:trHeight w:val="20"/>
        </w:trPr>
        <w:tc>
          <w:tcPr>
            <w:tcW w:w="860" w:type="pct"/>
            <w:tcBorders>
              <w:top w:val="single" w:sz="4" w:space="0" w:color="auto"/>
            </w:tcBorders>
            <w:shd w:val="clear" w:color="auto" w:fill="auto"/>
            <w:noWrap/>
            <w:vAlign w:val="center"/>
            <w:hideMark/>
          </w:tcPr>
          <w:p w14:paraId="06FB3D2D"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AJS</w:t>
            </w:r>
          </w:p>
        </w:tc>
        <w:tc>
          <w:tcPr>
            <w:tcW w:w="908" w:type="pct"/>
            <w:tcBorders>
              <w:top w:val="single" w:sz="4" w:space="0" w:color="auto"/>
            </w:tcBorders>
            <w:shd w:val="clear" w:color="auto" w:fill="auto"/>
            <w:noWrap/>
            <w:vAlign w:val="center"/>
            <w:hideMark/>
          </w:tcPr>
          <w:p w14:paraId="6F6689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MODEL 18</w:t>
            </w:r>
          </w:p>
        </w:tc>
        <w:tc>
          <w:tcPr>
            <w:tcW w:w="2018" w:type="pct"/>
            <w:tcBorders>
              <w:top w:val="single" w:sz="4" w:space="0" w:color="auto"/>
            </w:tcBorders>
            <w:shd w:val="clear" w:color="auto" w:fill="auto"/>
            <w:noWrap/>
            <w:vAlign w:val="center"/>
            <w:hideMark/>
          </w:tcPr>
          <w:p w14:paraId="4BA817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MODEL 18</w:t>
            </w:r>
          </w:p>
        </w:tc>
        <w:tc>
          <w:tcPr>
            <w:tcW w:w="606" w:type="pct"/>
            <w:tcBorders>
              <w:top w:val="single" w:sz="4" w:space="0" w:color="auto"/>
            </w:tcBorders>
            <w:shd w:val="clear" w:color="auto" w:fill="auto"/>
            <w:noWrap/>
            <w:vAlign w:val="center"/>
            <w:hideMark/>
          </w:tcPr>
          <w:p w14:paraId="0AA761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 1963</w:t>
            </w:r>
          </w:p>
        </w:tc>
        <w:tc>
          <w:tcPr>
            <w:tcW w:w="608" w:type="pct"/>
            <w:tcBorders>
              <w:top w:val="single" w:sz="4" w:space="0" w:color="auto"/>
            </w:tcBorders>
            <w:shd w:val="clear" w:color="auto" w:fill="auto"/>
            <w:noWrap/>
            <w:vAlign w:val="center"/>
            <w:hideMark/>
          </w:tcPr>
          <w:p w14:paraId="525C24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497</w:t>
            </w:r>
          </w:p>
        </w:tc>
      </w:tr>
      <w:tr w:rsidR="00284B86" w:rsidRPr="00284B86" w14:paraId="4CF5D2F2" w14:textId="77777777" w:rsidTr="001F5AA7">
        <w:trPr>
          <w:trHeight w:val="20"/>
        </w:trPr>
        <w:tc>
          <w:tcPr>
            <w:tcW w:w="860" w:type="pct"/>
            <w:tcBorders>
              <w:bottom w:val="single" w:sz="4" w:space="0" w:color="auto"/>
            </w:tcBorders>
            <w:shd w:val="clear" w:color="auto" w:fill="auto"/>
            <w:noWrap/>
            <w:vAlign w:val="center"/>
            <w:hideMark/>
          </w:tcPr>
          <w:p w14:paraId="0D4E6DEA"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14DB6C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MODEL 20</w:t>
            </w:r>
          </w:p>
        </w:tc>
        <w:tc>
          <w:tcPr>
            <w:tcW w:w="2018" w:type="pct"/>
            <w:tcBorders>
              <w:bottom w:val="single" w:sz="4" w:space="0" w:color="auto"/>
            </w:tcBorders>
            <w:shd w:val="clear" w:color="auto" w:fill="auto"/>
            <w:noWrap/>
            <w:vAlign w:val="center"/>
            <w:hideMark/>
          </w:tcPr>
          <w:p w14:paraId="40EE551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MODEL 20</w:t>
            </w:r>
          </w:p>
        </w:tc>
        <w:tc>
          <w:tcPr>
            <w:tcW w:w="606" w:type="pct"/>
            <w:tcBorders>
              <w:bottom w:val="single" w:sz="4" w:space="0" w:color="auto"/>
            </w:tcBorders>
            <w:shd w:val="clear" w:color="auto" w:fill="auto"/>
            <w:noWrap/>
            <w:vAlign w:val="center"/>
            <w:hideMark/>
          </w:tcPr>
          <w:p w14:paraId="1242B4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1955-61</w:t>
            </w:r>
          </w:p>
        </w:tc>
        <w:tc>
          <w:tcPr>
            <w:tcW w:w="608" w:type="pct"/>
            <w:tcBorders>
              <w:bottom w:val="single" w:sz="4" w:space="0" w:color="auto"/>
            </w:tcBorders>
            <w:shd w:val="clear" w:color="auto" w:fill="auto"/>
            <w:noWrap/>
            <w:vAlign w:val="center"/>
            <w:hideMark/>
          </w:tcPr>
          <w:p w14:paraId="241B78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554AF5F6" w14:textId="77777777" w:rsidTr="001F5AA7">
        <w:trPr>
          <w:trHeight w:val="20"/>
        </w:trPr>
        <w:tc>
          <w:tcPr>
            <w:tcW w:w="860" w:type="pct"/>
            <w:tcBorders>
              <w:top w:val="single" w:sz="4" w:space="0" w:color="auto"/>
            </w:tcBorders>
            <w:shd w:val="clear" w:color="auto" w:fill="auto"/>
            <w:noWrap/>
            <w:vAlign w:val="center"/>
            <w:hideMark/>
          </w:tcPr>
          <w:p w14:paraId="0DAA6788"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APRILIA</w:t>
            </w:r>
          </w:p>
        </w:tc>
        <w:tc>
          <w:tcPr>
            <w:tcW w:w="908" w:type="pct"/>
            <w:tcBorders>
              <w:top w:val="single" w:sz="4" w:space="0" w:color="auto"/>
            </w:tcBorders>
            <w:shd w:val="clear" w:color="auto" w:fill="auto"/>
            <w:noWrap/>
            <w:vAlign w:val="center"/>
            <w:hideMark/>
          </w:tcPr>
          <w:p w14:paraId="5D52892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KV</w:t>
            </w:r>
          </w:p>
        </w:tc>
        <w:tc>
          <w:tcPr>
            <w:tcW w:w="2018" w:type="pct"/>
            <w:tcBorders>
              <w:top w:val="single" w:sz="4" w:space="0" w:color="auto"/>
            </w:tcBorders>
            <w:shd w:val="clear" w:color="auto" w:fill="auto"/>
            <w:noWrap/>
            <w:vAlign w:val="center"/>
            <w:hideMark/>
          </w:tcPr>
          <w:p w14:paraId="426542B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RS 660 LAMS &amp; Tuono 660 LAMS</w:t>
            </w:r>
          </w:p>
        </w:tc>
        <w:tc>
          <w:tcPr>
            <w:tcW w:w="606" w:type="pct"/>
            <w:tcBorders>
              <w:top w:val="single" w:sz="4" w:space="0" w:color="auto"/>
            </w:tcBorders>
            <w:shd w:val="clear" w:color="auto" w:fill="auto"/>
            <w:noWrap/>
            <w:vAlign w:val="center"/>
            <w:hideMark/>
          </w:tcPr>
          <w:p w14:paraId="41BE19C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tcBorders>
              <w:top w:val="single" w:sz="4" w:space="0" w:color="auto"/>
            </w:tcBorders>
            <w:shd w:val="clear" w:color="auto" w:fill="auto"/>
            <w:noWrap/>
            <w:vAlign w:val="center"/>
            <w:hideMark/>
          </w:tcPr>
          <w:p w14:paraId="34EF24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6BEF4129" w14:textId="77777777" w:rsidTr="001F5AA7">
        <w:trPr>
          <w:trHeight w:val="20"/>
        </w:trPr>
        <w:tc>
          <w:tcPr>
            <w:tcW w:w="860" w:type="pct"/>
            <w:shd w:val="clear" w:color="auto" w:fill="auto"/>
            <w:noWrap/>
            <w:vAlign w:val="center"/>
          </w:tcPr>
          <w:p w14:paraId="37CAB9A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774038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Moto 6.5</w:t>
            </w:r>
          </w:p>
        </w:tc>
        <w:tc>
          <w:tcPr>
            <w:tcW w:w="2018" w:type="pct"/>
            <w:shd w:val="clear" w:color="auto" w:fill="auto"/>
            <w:noWrap/>
            <w:vAlign w:val="center"/>
          </w:tcPr>
          <w:p w14:paraId="75C32B6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Moto 6.5</w:t>
            </w:r>
          </w:p>
        </w:tc>
        <w:tc>
          <w:tcPr>
            <w:tcW w:w="606" w:type="pct"/>
            <w:shd w:val="clear" w:color="auto" w:fill="auto"/>
            <w:noWrap/>
            <w:vAlign w:val="center"/>
          </w:tcPr>
          <w:p w14:paraId="5B6530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1998-99</w:t>
            </w:r>
          </w:p>
        </w:tc>
        <w:tc>
          <w:tcPr>
            <w:tcW w:w="608" w:type="pct"/>
            <w:shd w:val="clear" w:color="auto" w:fill="auto"/>
            <w:noWrap/>
            <w:vAlign w:val="center"/>
          </w:tcPr>
          <w:p w14:paraId="5402010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58EC5F54" w14:textId="77777777" w:rsidTr="001F5AA7">
        <w:trPr>
          <w:trHeight w:val="20"/>
        </w:trPr>
        <w:tc>
          <w:tcPr>
            <w:tcW w:w="860" w:type="pct"/>
            <w:shd w:val="clear" w:color="auto" w:fill="auto"/>
            <w:noWrap/>
            <w:vAlign w:val="center"/>
            <w:hideMark/>
          </w:tcPr>
          <w:p w14:paraId="54A3C23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95FCA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M35</w:t>
            </w:r>
          </w:p>
        </w:tc>
        <w:tc>
          <w:tcPr>
            <w:tcW w:w="2018" w:type="pct"/>
            <w:shd w:val="clear" w:color="auto" w:fill="auto"/>
            <w:noWrap/>
            <w:vAlign w:val="center"/>
            <w:hideMark/>
          </w:tcPr>
          <w:p w14:paraId="5AEB1B2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SR MAX 300</w:t>
            </w:r>
          </w:p>
        </w:tc>
        <w:tc>
          <w:tcPr>
            <w:tcW w:w="606" w:type="pct"/>
            <w:shd w:val="clear" w:color="auto" w:fill="auto"/>
            <w:noWrap/>
            <w:vAlign w:val="center"/>
            <w:hideMark/>
          </w:tcPr>
          <w:p w14:paraId="087D986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w:t>
            </w:r>
          </w:p>
        </w:tc>
        <w:tc>
          <w:tcPr>
            <w:tcW w:w="608" w:type="pct"/>
            <w:shd w:val="clear" w:color="auto" w:fill="auto"/>
            <w:noWrap/>
            <w:vAlign w:val="center"/>
            <w:hideMark/>
          </w:tcPr>
          <w:p w14:paraId="554BD3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644F61B2" w14:textId="77777777" w:rsidTr="001F5AA7">
        <w:trPr>
          <w:trHeight w:val="20"/>
        </w:trPr>
        <w:tc>
          <w:tcPr>
            <w:tcW w:w="860" w:type="pct"/>
            <w:shd w:val="clear" w:color="auto" w:fill="auto"/>
            <w:noWrap/>
            <w:vAlign w:val="center"/>
            <w:hideMark/>
          </w:tcPr>
          <w:p w14:paraId="7F120FE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2F8EA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PEGASO 650</w:t>
            </w:r>
          </w:p>
        </w:tc>
        <w:tc>
          <w:tcPr>
            <w:tcW w:w="2018" w:type="pct"/>
            <w:shd w:val="clear" w:color="auto" w:fill="auto"/>
            <w:noWrap/>
            <w:vAlign w:val="center"/>
            <w:hideMark/>
          </w:tcPr>
          <w:p w14:paraId="524766B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DUAL SPORTS</w:t>
            </w:r>
          </w:p>
        </w:tc>
        <w:tc>
          <w:tcPr>
            <w:tcW w:w="606" w:type="pct"/>
            <w:shd w:val="clear" w:color="auto" w:fill="auto"/>
            <w:noWrap/>
            <w:vAlign w:val="center"/>
            <w:hideMark/>
          </w:tcPr>
          <w:p w14:paraId="183D519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1994-01</w:t>
            </w:r>
          </w:p>
        </w:tc>
        <w:tc>
          <w:tcPr>
            <w:tcW w:w="608" w:type="pct"/>
            <w:shd w:val="clear" w:color="auto" w:fill="auto"/>
            <w:noWrap/>
            <w:vAlign w:val="center"/>
            <w:hideMark/>
          </w:tcPr>
          <w:p w14:paraId="036F6A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7C2D08A7" w14:textId="77777777" w:rsidTr="001F5AA7">
        <w:trPr>
          <w:trHeight w:val="20"/>
        </w:trPr>
        <w:tc>
          <w:tcPr>
            <w:tcW w:w="860" w:type="pct"/>
            <w:shd w:val="clear" w:color="auto" w:fill="auto"/>
            <w:noWrap/>
            <w:vAlign w:val="center"/>
            <w:hideMark/>
          </w:tcPr>
          <w:p w14:paraId="5463DE8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65DAE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PEGASO 650</w:t>
            </w:r>
          </w:p>
        </w:tc>
        <w:tc>
          <w:tcPr>
            <w:tcW w:w="2018" w:type="pct"/>
            <w:shd w:val="clear" w:color="auto" w:fill="auto"/>
            <w:noWrap/>
            <w:vAlign w:val="center"/>
            <w:hideMark/>
          </w:tcPr>
          <w:p w14:paraId="23099CB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OUTBACK</w:t>
            </w:r>
          </w:p>
        </w:tc>
        <w:tc>
          <w:tcPr>
            <w:tcW w:w="606" w:type="pct"/>
            <w:shd w:val="clear" w:color="auto" w:fill="auto"/>
            <w:noWrap/>
            <w:vAlign w:val="center"/>
            <w:hideMark/>
          </w:tcPr>
          <w:p w14:paraId="42CCEE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2000-01</w:t>
            </w:r>
          </w:p>
        </w:tc>
        <w:tc>
          <w:tcPr>
            <w:tcW w:w="608" w:type="pct"/>
            <w:shd w:val="clear" w:color="auto" w:fill="auto"/>
            <w:noWrap/>
            <w:vAlign w:val="center"/>
            <w:hideMark/>
          </w:tcPr>
          <w:p w14:paraId="4ADF863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34963245" w14:textId="77777777" w:rsidTr="001F5AA7">
        <w:trPr>
          <w:trHeight w:val="20"/>
        </w:trPr>
        <w:tc>
          <w:tcPr>
            <w:tcW w:w="860" w:type="pct"/>
            <w:shd w:val="clear" w:color="auto" w:fill="auto"/>
            <w:noWrap/>
            <w:vAlign w:val="center"/>
            <w:hideMark/>
          </w:tcPr>
          <w:p w14:paraId="66B1E79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20EDF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PEGASO 650</w:t>
            </w:r>
          </w:p>
        </w:tc>
        <w:tc>
          <w:tcPr>
            <w:tcW w:w="2018" w:type="pct"/>
            <w:shd w:val="clear" w:color="auto" w:fill="auto"/>
            <w:noWrap/>
            <w:vAlign w:val="center"/>
            <w:hideMark/>
          </w:tcPr>
          <w:p w14:paraId="1F9C5D5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Factory 650</w:t>
            </w:r>
          </w:p>
        </w:tc>
        <w:tc>
          <w:tcPr>
            <w:tcW w:w="606" w:type="pct"/>
            <w:shd w:val="clear" w:color="auto" w:fill="auto"/>
            <w:noWrap/>
            <w:vAlign w:val="center"/>
            <w:hideMark/>
          </w:tcPr>
          <w:p w14:paraId="4CB48E1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2007-08</w:t>
            </w:r>
          </w:p>
        </w:tc>
        <w:tc>
          <w:tcPr>
            <w:tcW w:w="608" w:type="pct"/>
            <w:shd w:val="clear" w:color="auto" w:fill="auto"/>
            <w:noWrap/>
            <w:vAlign w:val="center"/>
            <w:hideMark/>
          </w:tcPr>
          <w:p w14:paraId="45BB115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6494E217" w14:textId="77777777" w:rsidTr="001F5AA7">
        <w:trPr>
          <w:trHeight w:val="20"/>
        </w:trPr>
        <w:tc>
          <w:tcPr>
            <w:tcW w:w="860" w:type="pct"/>
            <w:shd w:val="clear" w:color="auto" w:fill="auto"/>
            <w:noWrap/>
            <w:vAlign w:val="center"/>
            <w:hideMark/>
          </w:tcPr>
          <w:p w14:paraId="011342D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AF891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PEGASO 650 I.E.</w:t>
            </w:r>
          </w:p>
        </w:tc>
        <w:tc>
          <w:tcPr>
            <w:tcW w:w="2018" w:type="pct"/>
            <w:shd w:val="clear" w:color="auto" w:fill="auto"/>
            <w:noWrap/>
            <w:vAlign w:val="center"/>
            <w:hideMark/>
          </w:tcPr>
          <w:p w14:paraId="0CF16E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OUTBACK</w:t>
            </w:r>
          </w:p>
        </w:tc>
        <w:tc>
          <w:tcPr>
            <w:tcW w:w="606" w:type="pct"/>
            <w:shd w:val="clear" w:color="auto" w:fill="auto"/>
            <w:noWrap/>
            <w:vAlign w:val="center"/>
            <w:hideMark/>
          </w:tcPr>
          <w:p w14:paraId="251ABC8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2001-02</w:t>
            </w:r>
          </w:p>
        </w:tc>
        <w:tc>
          <w:tcPr>
            <w:tcW w:w="608" w:type="pct"/>
            <w:shd w:val="clear" w:color="auto" w:fill="auto"/>
            <w:noWrap/>
            <w:vAlign w:val="center"/>
            <w:hideMark/>
          </w:tcPr>
          <w:p w14:paraId="0DBE9CD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2459CF1C" w14:textId="77777777" w:rsidTr="001F5AA7">
        <w:trPr>
          <w:trHeight w:val="20"/>
        </w:trPr>
        <w:tc>
          <w:tcPr>
            <w:tcW w:w="860" w:type="pct"/>
            <w:shd w:val="clear" w:color="auto" w:fill="auto"/>
            <w:noWrap/>
            <w:vAlign w:val="center"/>
            <w:hideMark/>
          </w:tcPr>
          <w:p w14:paraId="3EB2665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D0D1D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PEGASO 650 I.E.</w:t>
            </w:r>
          </w:p>
        </w:tc>
        <w:tc>
          <w:tcPr>
            <w:tcW w:w="2018" w:type="pct"/>
            <w:shd w:val="clear" w:color="auto" w:fill="auto"/>
            <w:noWrap/>
            <w:vAlign w:val="center"/>
            <w:hideMark/>
          </w:tcPr>
          <w:p w14:paraId="5B3487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DUAL SPORTS</w:t>
            </w:r>
          </w:p>
        </w:tc>
        <w:tc>
          <w:tcPr>
            <w:tcW w:w="606" w:type="pct"/>
            <w:shd w:val="clear" w:color="auto" w:fill="auto"/>
            <w:noWrap/>
            <w:vAlign w:val="center"/>
            <w:hideMark/>
          </w:tcPr>
          <w:p w14:paraId="094EEA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2001-06</w:t>
            </w:r>
          </w:p>
        </w:tc>
        <w:tc>
          <w:tcPr>
            <w:tcW w:w="608" w:type="pct"/>
            <w:shd w:val="clear" w:color="auto" w:fill="auto"/>
            <w:noWrap/>
            <w:vAlign w:val="center"/>
            <w:hideMark/>
          </w:tcPr>
          <w:p w14:paraId="33998A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5AF55136" w14:textId="77777777" w:rsidTr="001F5AA7">
        <w:trPr>
          <w:trHeight w:val="20"/>
        </w:trPr>
        <w:tc>
          <w:tcPr>
            <w:tcW w:w="860" w:type="pct"/>
            <w:shd w:val="clear" w:color="auto" w:fill="auto"/>
            <w:noWrap/>
            <w:vAlign w:val="center"/>
            <w:hideMark/>
          </w:tcPr>
          <w:p w14:paraId="246B237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D3B575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SCARABEO 300</w:t>
            </w:r>
          </w:p>
        </w:tc>
        <w:tc>
          <w:tcPr>
            <w:tcW w:w="2018" w:type="pct"/>
            <w:shd w:val="clear" w:color="auto" w:fill="auto"/>
            <w:noWrap/>
            <w:vAlign w:val="center"/>
            <w:hideMark/>
          </w:tcPr>
          <w:p w14:paraId="289305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VRG</w:t>
            </w:r>
          </w:p>
        </w:tc>
        <w:tc>
          <w:tcPr>
            <w:tcW w:w="606" w:type="pct"/>
            <w:shd w:val="clear" w:color="auto" w:fill="auto"/>
            <w:noWrap/>
            <w:vAlign w:val="center"/>
            <w:hideMark/>
          </w:tcPr>
          <w:p w14:paraId="2B45840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w:t>
            </w:r>
          </w:p>
        </w:tc>
        <w:tc>
          <w:tcPr>
            <w:tcW w:w="608" w:type="pct"/>
            <w:shd w:val="clear" w:color="auto" w:fill="auto"/>
            <w:noWrap/>
            <w:vAlign w:val="center"/>
            <w:hideMark/>
          </w:tcPr>
          <w:p w14:paraId="24E75D5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084D1309" w14:textId="77777777" w:rsidTr="001F5AA7">
        <w:trPr>
          <w:trHeight w:val="20"/>
        </w:trPr>
        <w:tc>
          <w:tcPr>
            <w:tcW w:w="860" w:type="pct"/>
            <w:shd w:val="clear" w:color="auto" w:fill="auto"/>
            <w:noWrap/>
            <w:vAlign w:val="center"/>
            <w:hideMark/>
          </w:tcPr>
          <w:p w14:paraId="103966B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525B1F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SCARABEO 400</w:t>
            </w:r>
          </w:p>
        </w:tc>
        <w:tc>
          <w:tcPr>
            <w:tcW w:w="2018" w:type="pct"/>
            <w:shd w:val="clear" w:color="auto" w:fill="auto"/>
            <w:noWrap/>
            <w:vAlign w:val="center"/>
            <w:hideMark/>
          </w:tcPr>
          <w:p w14:paraId="122897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SCARABEO 400</w:t>
            </w:r>
          </w:p>
        </w:tc>
        <w:tc>
          <w:tcPr>
            <w:tcW w:w="606" w:type="pct"/>
            <w:shd w:val="clear" w:color="auto" w:fill="auto"/>
            <w:noWrap/>
            <w:vAlign w:val="center"/>
            <w:hideMark/>
          </w:tcPr>
          <w:p w14:paraId="3A50F2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w:t>
            </w:r>
          </w:p>
        </w:tc>
        <w:tc>
          <w:tcPr>
            <w:tcW w:w="608" w:type="pct"/>
            <w:shd w:val="clear" w:color="auto" w:fill="auto"/>
            <w:noWrap/>
            <w:vAlign w:val="center"/>
            <w:hideMark/>
          </w:tcPr>
          <w:p w14:paraId="4E6809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366F4A29" w14:textId="77777777" w:rsidTr="001F5AA7">
        <w:trPr>
          <w:trHeight w:val="20"/>
        </w:trPr>
        <w:tc>
          <w:tcPr>
            <w:tcW w:w="860" w:type="pct"/>
            <w:shd w:val="clear" w:color="auto" w:fill="auto"/>
            <w:noWrap/>
            <w:vAlign w:val="center"/>
            <w:hideMark/>
          </w:tcPr>
          <w:p w14:paraId="0FDFE2A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B07558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SCARABEO 500</w:t>
            </w:r>
          </w:p>
        </w:tc>
        <w:tc>
          <w:tcPr>
            <w:tcW w:w="2018" w:type="pct"/>
            <w:shd w:val="clear" w:color="auto" w:fill="auto"/>
            <w:noWrap/>
            <w:vAlign w:val="center"/>
            <w:hideMark/>
          </w:tcPr>
          <w:p w14:paraId="0369A1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SCARABEO 500</w:t>
            </w:r>
          </w:p>
        </w:tc>
        <w:tc>
          <w:tcPr>
            <w:tcW w:w="606" w:type="pct"/>
            <w:shd w:val="clear" w:color="auto" w:fill="auto"/>
            <w:noWrap/>
            <w:vAlign w:val="center"/>
            <w:hideMark/>
          </w:tcPr>
          <w:p w14:paraId="066FC8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2007-08</w:t>
            </w:r>
          </w:p>
        </w:tc>
        <w:tc>
          <w:tcPr>
            <w:tcW w:w="608" w:type="pct"/>
            <w:shd w:val="clear" w:color="auto" w:fill="auto"/>
            <w:noWrap/>
            <w:vAlign w:val="center"/>
            <w:hideMark/>
          </w:tcPr>
          <w:p w14:paraId="095C568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460</w:t>
            </w:r>
          </w:p>
        </w:tc>
      </w:tr>
      <w:tr w:rsidR="00284B86" w:rsidRPr="00284B86" w14:paraId="4A2CDE9E" w14:textId="77777777" w:rsidTr="001F5AA7">
        <w:trPr>
          <w:trHeight w:val="20"/>
        </w:trPr>
        <w:tc>
          <w:tcPr>
            <w:tcW w:w="860" w:type="pct"/>
            <w:shd w:val="clear" w:color="auto" w:fill="auto"/>
            <w:noWrap/>
            <w:vAlign w:val="center"/>
            <w:hideMark/>
          </w:tcPr>
          <w:p w14:paraId="667CE2A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0111A9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SPORTCITY300</w:t>
            </w:r>
          </w:p>
        </w:tc>
        <w:tc>
          <w:tcPr>
            <w:tcW w:w="2018" w:type="pct"/>
            <w:shd w:val="clear" w:color="auto" w:fill="auto"/>
            <w:noWrap/>
            <w:vAlign w:val="center"/>
            <w:hideMark/>
          </w:tcPr>
          <w:p w14:paraId="0B368DA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SPORTCITY300</w:t>
            </w:r>
          </w:p>
        </w:tc>
        <w:tc>
          <w:tcPr>
            <w:tcW w:w="606" w:type="pct"/>
            <w:shd w:val="clear" w:color="auto" w:fill="auto"/>
            <w:noWrap/>
            <w:vAlign w:val="center"/>
            <w:hideMark/>
          </w:tcPr>
          <w:p w14:paraId="46E4A4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2010-12</w:t>
            </w:r>
          </w:p>
        </w:tc>
        <w:tc>
          <w:tcPr>
            <w:tcW w:w="608" w:type="pct"/>
            <w:shd w:val="clear" w:color="auto" w:fill="auto"/>
            <w:noWrap/>
            <w:vAlign w:val="center"/>
            <w:hideMark/>
          </w:tcPr>
          <w:p w14:paraId="4C894B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w:t>
            </w:r>
          </w:p>
        </w:tc>
      </w:tr>
      <w:tr w:rsidR="00284B86" w:rsidRPr="00284B86" w14:paraId="5F6244C5" w14:textId="77777777" w:rsidTr="001F5AA7">
        <w:trPr>
          <w:trHeight w:val="20"/>
        </w:trPr>
        <w:tc>
          <w:tcPr>
            <w:tcW w:w="860" w:type="pct"/>
            <w:shd w:val="clear" w:color="auto" w:fill="auto"/>
            <w:noWrap/>
            <w:vAlign w:val="center"/>
            <w:hideMark/>
          </w:tcPr>
          <w:p w14:paraId="36653E9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52030D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STRADA 650</w:t>
            </w:r>
          </w:p>
        </w:tc>
        <w:tc>
          <w:tcPr>
            <w:tcW w:w="2018" w:type="pct"/>
            <w:shd w:val="clear" w:color="auto" w:fill="auto"/>
            <w:noWrap/>
            <w:vAlign w:val="center"/>
            <w:hideMark/>
          </w:tcPr>
          <w:p w14:paraId="1EFE116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ROAD</w:t>
            </w:r>
          </w:p>
        </w:tc>
        <w:tc>
          <w:tcPr>
            <w:tcW w:w="606" w:type="pct"/>
            <w:shd w:val="clear" w:color="auto" w:fill="auto"/>
            <w:noWrap/>
            <w:vAlign w:val="center"/>
            <w:hideMark/>
          </w:tcPr>
          <w:p w14:paraId="13EE74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2006-08</w:t>
            </w:r>
          </w:p>
        </w:tc>
        <w:tc>
          <w:tcPr>
            <w:tcW w:w="608" w:type="pct"/>
            <w:shd w:val="clear" w:color="auto" w:fill="auto"/>
            <w:noWrap/>
            <w:vAlign w:val="center"/>
            <w:hideMark/>
          </w:tcPr>
          <w:p w14:paraId="3E04F6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651E2FA9" w14:textId="77777777" w:rsidTr="001F5AA7">
        <w:trPr>
          <w:trHeight w:val="20"/>
        </w:trPr>
        <w:tc>
          <w:tcPr>
            <w:tcW w:w="860" w:type="pct"/>
            <w:shd w:val="clear" w:color="auto" w:fill="auto"/>
            <w:noWrap/>
            <w:vAlign w:val="center"/>
            <w:hideMark/>
          </w:tcPr>
          <w:p w14:paraId="57F5270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2E76C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STRADA 650</w:t>
            </w:r>
          </w:p>
        </w:tc>
        <w:tc>
          <w:tcPr>
            <w:tcW w:w="2018" w:type="pct"/>
            <w:shd w:val="clear" w:color="auto" w:fill="auto"/>
            <w:noWrap/>
            <w:vAlign w:val="center"/>
            <w:hideMark/>
          </w:tcPr>
          <w:p w14:paraId="333CF0E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TRAIL</w:t>
            </w:r>
          </w:p>
        </w:tc>
        <w:tc>
          <w:tcPr>
            <w:tcW w:w="606" w:type="pct"/>
            <w:shd w:val="clear" w:color="auto" w:fill="auto"/>
            <w:noWrap/>
            <w:vAlign w:val="center"/>
            <w:hideMark/>
          </w:tcPr>
          <w:p w14:paraId="43F1F1D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2006-08</w:t>
            </w:r>
          </w:p>
        </w:tc>
        <w:tc>
          <w:tcPr>
            <w:tcW w:w="608" w:type="pct"/>
            <w:shd w:val="clear" w:color="auto" w:fill="auto"/>
            <w:noWrap/>
            <w:vAlign w:val="center"/>
            <w:hideMark/>
          </w:tcPr>
          <w:p w14:paraId="33D7492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2690784E" w14:textId="77777777" w:rsidTr="001F5AA7">
        <w:trPr>
          <w:trHeight w:val="20"/>
        </w:trPr>
        <w:tc>
          <w:tcPr>
            <w:tcW w:w="860" w:type="pct"/>
            <w:shd w:val="clear" w:color="auto" w:fill="auto"/>
            <w:noWrap/>
            <w:vAlign w:val="center"/>
            <w:hideMark/>
          </w:tcPr>
          <w:p w14:paraId="5217661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6B3AE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VP (RXV 450)</w:t>
            </w:r>
          </w:p>
        </w:tc>
        <w:tc>
          <w:tcPr>
            <w:tcW w:w="2018" w:type="pct"/>
            <w:shd w:val="clear" w:color="auto" w:fill="auto"/>
            <w:noWrap/>
            <w:vAlign w:val="center"/>
            <w:hideMark/>
          </w:tcPr>
          <w:p w14:paraId="162D2A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VPV-VPT-VPH 18.3kW</w:t>
            </w:r>
          </w:p>
        </w:tc>
        <w:tc>
          <w:tcPr>
            <w:tcW w:w="606" w:type="pct"/>
            <w:shd w:val="clear" w:color="auto" w:fill="auto"/>
            <w:noWrap/>
            <w:vAlign w:val="center"/>
            <w:hideMark/>
          </w:tcPr>
          <w:p w14:paraId="5DCE932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2006-10</w:t>
            </w:r>
          </w:p>
        </w:tc>
        <w:tc>
          <w:tcPr>
            <w:tcW w:w="608" w:type="pct"/>
            <w:shd w:val="clear" w:color="auto" w:fill="auto"/>
            <w:noWrap/>
            <w:vAlign w:val="center"/>
            <w:hideMark/>
          </w:tcPr>
          <w:p w14:paraId="58F0BD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6563793E" w14:textId="77777777" w:rsidTr="001F5AA7">
        <w:trPr>
          <w:trHeight w:val="20"/>
        </w:trPr>
        <w:tc>
          <w:tcPr>
            <w:tcW w:w="860" w:type="pct"/>
            <w:shd w:val="clear" w:color="auto" w:fill="auto"/>
            <w:noWrap/>
            <w:vAlign w:val="center"/>
            <w:hideMark/>
          </w:tcPr>
          <w:p w14:paraId="0F641C1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E97148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VP (RXV 550)</w:t>
            </w:r>
          </w:p>
        </w:tc>
        <w:tc>
          <w:tcPr>
            <w:tcW w:w="2018" w:type="pct"/>
            <w:shd w:val="clear" w:color="auto" w:fill="auto"/>
            <w:noWrap/>
            <w:vAlign w:val="center"/>
            <w:hideMark/>
          </w:tcPr>
          <w:p w14:paraId="54FA1A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VPZ- VPX- VPL 20kW</w:t>
            </w:r>
          </w:p>
        </w:tc>
        <w:tc>
          <w:tcPr>
            <w:tcW w:w="606" w:type="pct"/>
            <w:shd w:val="clear" w:color="auto" w:fill="auto"/>
            <w:noWrap/>
            <w:vAlign w:val="center"/>
            <w:hideMark/>
          </w:tcPr>
          <w:p w14:paraId="19C6AE0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2006-10</w:t>
            </w:r>
          </w:p>
        </w:tc>
        <w:tc>
          <w:tcPr>
            <w:tcW w:w="608" w:type="pct"/>
            <w:shd w:val="clear" w:color="auto" w:fill="auto"/>
            <w:noWrap/>
            <w:vAlign w:val="center"/>
            <w:hideMark/>
          </w:tcPr>
          <w:p w14:paraId="76102B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553</w:t>
            </w:r>
          </w:p>
        </w:tc>
      </w:tr>
      <w:tr w:rsidR="00284B86" w:rsidRPr="00284B86" w14:paraId="7CEF9322" w14:textId="77777777" w:rsidTr="001F5AA7">
        <w:trPr>
          <w:trHeight w:val="20"/>
        </w:trPr>
        <w:tc>
          <w:tcPr>
            <w:tcW w:w="860" w:type="pct"/>
            <w:shd w:val="clear" w:color="auto" w:fill="auto"/>
            <w:noWrap/>
            <w:vAlign w:val="center"/>
            <w:hideMark/>
          </w:tcPr>
          <w:p w14:paraId="342F223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F40073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VS (SXV 450)</w:t>
            </w:r>
          </w:p>
        </w:tc>
        <w:tc>
          <w:tcPr>
            <w:tcW w:w="2018" w:type="pct"/>
            <w:shd w:val="clear" w:color="auto" w:fill="auto"/>
            <w:noWrap/>
            <w:vAlign w:val="center"/>
            <w:hideMark/>
          </w:tcPr>
          <w:p w14:paraId="2660EE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SXV 450 (VSR-VSH) 14kW</w:t>
            </w:r>
          </w:p>
        </w:tc>
        <w:tc>
          <w:tcPr>
            <w:tcW w:w="606" w:type="pct"/>
            <w:shd w:val="clear" w:color="auto" w:fill="auto"/>
            <w:noWrap/>
            <w:vAlign w:val="center"/>
            <w:hideMark/>
          </w:tcPr>
          <w:p w14:paraId="6FBD5A5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2006-08</w:t>
            </w:r>
          </w:p>
        </w:tc>
        <w:tc>
          <w:tcPr>
            <w:tcW w:w="608" w:type="pct"/>
            <w:shd w:val="clear" w:color="auto" w:fill="auto"/>
            <w:noWrap/>
            <w:vAlign w:val="center"/>
            <w:hideMark/>
          </w:tcPr>
          <w:p w14:paraId="4E3FB42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11755063" w14:textId="77777777" w:rsidTr="001F5AA7">
        <w:trPr>
          <w:trHeight w:val="20"/>
        </w:trPr>
        <w:tc>
          <w:tcPr>
            <w:tcW w:w="860" w:type="pct"/>
            <w:shd w:val="clear" w:color="auto" w:fill="auto"/>
            <w:noWrap/>
            <w:vAlign w:val="center"/>
            <w:hideMark/>
          </w:tcPr>
          <w:p w14:paraId="0DEC846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5A113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VS (SXV 550)</w:t>
            </w:r>
          </w:p>
        </w:tc>
        <w:tc>
          <w:tcPr>
            <w:tcW w:w="2018" w:type="pct"/>
            <w:shd w:val="clear" w:color="auto" w:fill="auto"/>
            <w:noWrap/>
            <w:vAlign w:val="center"/>
            <w:hideMark/>
          </w:tcPr>
          <w:p w14:paraId="4F836C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SXV 550 (VSS-VSL) 14.5kW</w:t>
            </w:r>
          </w:p>
        </w:tc>
        <w:tc>
          <w:tcPr>
            <w:tcW w:w="606" w:type="pct"/>
            <w:shd w:val="clear" w:color="auto" w:fill="auto"/>
            <w:noWrap/>
            <w:vAlign w:val="center"/>
            <w:hideMark/>
          </w:tcPr>
          <w:p w14:paraId="7FDD06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2006-08</w:t>
            </w:r>
          </w:p>
        </w:tc>
        <w:tc>
          <w:tcPr>
            <w:tcW w:w="608" w:type="pct"/>
            <w:shd w:val="clear" w:color="auto" w:fill="auto"/>
            <w:noWrap/>
            <w:vAlign w:val="center"/>
            <w:hideMark/>
          </w:tcPr>
          <w:p w14:paraId="5D5142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553</w:t>
            </w:r>
          </w:p>
        </w:tc>
      </w:tr>
      <w:tr w:rsidR="00284B86" w:rsidRPr="00284B86" w14:paraId="2128B25F" w14:textId="77777777" w:rsidTr="001F5AA7">
        <w:trPr>
          <w:trHeight w:val="20"/>
        </w:trPr>
        <w:tc>
          <w:tcPr>
            <w:tcW w:w="860" w:type="pct"/>
            <w:shd w:val="clear" w:color="auto" w:fill="auto"/>
            <w:noWrap/>
            <w:vAlign w:val="center"/>
          </w:tcPr>
          <w:p w14:paraId="5C99A72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0DAE5E0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XC</w:t>
            </w:r>
          </w:p>
        </w:tc>
        <w:tc>
          <w:tcPr>
            <w:tcW w:w="2018" w:type="pct"/>
            <w:shd w:val="clear" w:color="auto" w:fill="auto"/>
            <w:noWrap/>
            <w:vAlign w:val="center"/>
          </w:tcPr>
          <w:p w14:paraId="755B259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Tuareg 660 (LAMS)</w:t>
            </w:r>
          </w:p>
        </w:tc>
        <w:tc>
          <w:tcPr>
            <w:tcW w:w="606" w:type="pct"/>
            <w:shd w:val="clear" w:color="auto" w:fill="auto"/>
            <w:noWrap/>
            <w:vAlign w:val="center"/>
          </w:tcPr>
          <w:p w14:paraId="44BDD7E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2022-on</w:t>
            </w:r>
          </w:p>
        </w:tc>
        <w:tc>
          <w:tcPr>
            <w:tcW w:w="608" w:type="pct"/>
            <w:shd w:val="clear" w:color="auto" w:fill="auto"/>
            <w:noWrap/>
            <w:vAlign w:val="center"/>
          </w:tcPr>
          <w:p w14:paraId="4210FF8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127EE1AB"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314F9A70"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ASIAWING</w:t>
            </w:r>
          </w:p>
        </w:tc>
        <w:tc>
          <w:tcPr>
            <w:tcW w:w="908" w:type="pct"/>
            <w:tcBorders>
              <w:top w:val="single" w:sz="4" w:space="0" w:color="auto"/>
              <w:bottom w:val="single" w:sz="4" w:space="0" w:color="auto"/>
            </w:tcBorders>
            <w:shd w:val="clear" w:color="auto" w:fill="auto"/>
            <w:noWrap/>
            <w:vAlign w:val="center"/>
            <w:hideMark/>
          </w:tcPr>
          <w:p w14:paraId="55E48F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LD450</w:t>
            </w:r>
          </w:p>
        </w:tc>
        <w:tc>
          <w:tcPr>
            <w:tcW w:w="2018" w:type="pct"/>
            <w:tcBorders>
              <w:top w:val="single" w:sz="4" w:space="0" w:color="auto"/>
              <w:bottom w:val="single" w:sz="4" w:space="0" w:color="auto"/>
            </w:tcBorders>
            <w:shd w:val="clear" w:color="auto" w:fill="auto"/>
            <w:noWrap/>
            <w:vAlign w:val="center"/>
            <w:hideMark/>
          </w:tcPr>
          <w:p w14:paraId="3C6DB8D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ODES MCF450</w:t>
            </w:r>
          </w:p>
        </w:tc>
        <w:tc>
          <w:tcPr>
            <w:tcW w:w="606" w:type="pct"/>
            <w:tcBorders>
              <w:top w:val="single" w:sz="4" w:space="0" w:color="auto"/>
              <w:bottom w:val="single" w:sz="4" w:space="0" w:color="auto"/>
            </w:tcBorders>
            <w:shd w:val="clear" w:color="auto" w:fill="auto"/>
            <w:noWrap/>
            <w:vAlign w:val="center"/>
            <w:hideMark/>
          </w:tcPr>
          <w:p w14:paraId="5859C6C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2011-13</w:t>
            </w:r>
          </w:p>
        </w:tc>
        <w:tc>
          <w:tcPr>
            <w:tcW w:w="608" w:type="pct"/>
            <w:tcBorders>
              <w:top w:val="single" w:sz="4" w:space="0" w:color="auto"/>
              <w:bottom w:val="single" w:sz="4" w:space="0" w:color="auto"/>
            </w:tcBorders>
            <w:shd w:val="clear" w:color="auto" w:fill="auto"/>
            <w:noWrap/>
            <w:vAlign w:val="center"/>
            <w:hideMark/>
          </w:tcPr>
          <w:p w14:paraId="072ADD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1BE573D3"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28A422E2"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ATK</w:t>
            </w:r>
          </w:p>
        </w:tc>
        <w:tc>
          <w:tcPr>
            <w:tcW w:w="908" w:type="pct"/>
            <w:tcBorders>
              <w:top w:val="single" w:sz="4" w:space="0" w:color="auto"/>
              <w:bottom w:val="single" w:sz="4" w:space="0" w:color="auto"/>
            </w:tcBorders>
            <w:shd w:val="clear" w:color="auto" w:fill="auto"/>
            <w:noWrap/>
            <w:vAlign w:val="center"/>
            <w:hideMark/>
          </w:tcPr>
          <w:p w14:paraId="3BDAEFB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605</w:t>
            </w:r>
          </w:p>
        </w:tc>
        <w:tc>
          <w:tcPr>
            <w:tcW w:w="2018" w:type="pct"/>
            <w:tcBorders>
              <w:top w:val="single" w:sz="4" w:space="0" w:color="auto"/>
              <w:bottom w:val="single" w:sz="4" w:space="0" w:color="auto"/>
            </w:tcBorders>
            <w:shd w:val="clear" w:color="auto" w:fill="auto"/>
            <w:noWrap/>
            <w:vAlign w:val="center"/>
            <w:hideMark/>
          </w:tcPr>
          <w:p w14:paraId="592A77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605</w:t>
            </w:r>
          </w:p>
        </w:tc>
        <w:tc>
          <w:tcPr>
            <w:tcW w:w="606" w:type="pct"/>
            <w:tcBorders>
              <w:top w:val="single" w:sz="4" w:space="0" w:color="auto"/>
              <w:bottom w:val="single" w:sz="4" w:space="0" w:color="auto"/>
            </w:tcBorders>
            <w:shd w:val="clear" w:color="auto" w:fill="auto"/>
            <w:noWrap/>
            <w:vAlign w:val="center"/>
            <w:hideMark/>
          </w:tcPr>
          <w:p w14:paraId="4D3088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1995</w:t>
            </w:r>
          </w:p>
        </w:tc>
        <w:tc>
          <w:tcPr>
            <w:tcW w:w="608" w:type="pct"/>
            <w:tcBorders>
              <w:top w:val="single" w:sz="4" w:space="0" w:color="auto"/>
              <w:bottom w:val="single" w:sz="4" w:space="0" w:color="auto"/>
            </w:tcBorders>
            <w:shd w:val="clear" w:color="auto" w:fill="auto"/>
            <w:noWrap/>
            <w:vAlign w:val="center"/>
            <w:hideMark/>
          </w:tcPr>
          <w:p w14:paraId="59E0B0A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598</w:t>
            </w:r>
          </w:p>
        </w:tc>
      </w:tr>
      <w:tr w:rsidR="00284B86" w:rsidRPr="00284B86" w14:paraId="4EF9459E" w14:textId="77777777" w:rsidTr="001F5AA7">
        <w:trPr>
          <w:trHeight w:val="20"/>
        </w:trPr>
        <w:tc>
          <w:tcPr>
            <w:tcW w:w="860" w:type="pct"/>
            <w:shd w:val="clear" w:color="auto" w:fill="auto"/>
            <w:noWrap/>
            <w:vAlign w:val="center"/>
          </w:tcPr>
          <w:p w14:paraId="4C991CE0"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BENELLI</w:t>
            </w:r>
          </w:p>
        </w:tc>
        <w:tc>
          <w:tcPr>
            <w:tcW w:w="908" w:type="pct"/>
            <w:shd w:val="clear" w:color="auto" w:fill="auto"/>
            <w:noWrap/>
            <w:vAlign w:val="center"/>
          </w:tcPr>
          <w:p w14:paraId="28F592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LEON</w:t>
            </w:r>
          </w:p>
        </w:tc>
        <w:tc>
          <w:tcPr>
            <w:tcW w:w="2018" w:type="pct"/>
            <w:shd w:val="clear" w:color="auto" w:fill="auto"/>
            <w:noWrap/>
            <w:vAlign w:val="center"/>
          </w:tcPr>
          <w:p w14:paraId="6FF6535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Leoncino, Leoncino Trail</w:t>
            </w:r>
          </w:p>
        </w:tc>
        <w:tc>
          <w:tcPr>
            <w:tcW w:w="606" w:type="pct"/>
            <w:shd w:val="clear" w:color="auto" w:fill="auto"/>
            <w:noWrap/>
            <w:vAlign w:val="center"/>
          </w:tcPr>
          <w:p w14:paraId="57E72B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5A782A3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353E93D5" w14:textId="77777777" w:rsidTr="001F5AA7">
        <w:trPr>
          <w:trHeight w:val="20"/>
        </w:trPr>
        <w:tc>
          <w:tcPr>
            <w:tcW w:w="860" w:type="pct"/>
            <w:shd w:val="clear" w:color="auto" w:fill="auto"/>
            <w:noWrap/>
            <w:vAlign w:val="center"/>
          </w:tcPr>
          <w:p w14:paraId="4BF0A7F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6A68D2A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VELVET DUSK</w:t>
            </w:r>
          </w:p>
        </w:tc>
        <w:tc>
          <w:tcPr>
            <w:tcW w:w="2018" w:type="pct"/>
            <w:shd w:val="clear" w:color="auto" w:fill="auto"/>
            <w:noWrap/>
            <w:vAlign w:val="center"/>
          </w:tcPr>
          <w:p w14:paraId="5266FA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Velvet 400 Dusk, Velvet Touring 400</w:t>
            </w:r>
          </w:p>
        </w:tc>
        <w:tc>
          <w:tcPr>
            <w:tcW w:w="606" w:type="pct"/>
            <w:shd w:val="clear" w:color="auto" w:fill="auto"/>
            <w:noWrap/>
            <w:vAlign w:val="center"/>
          </w:tcPr>
          <w:p w14:paraId="53B0A75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2002-06</w:t>
            </w:r>
          </w:p>
        </w:tc>
        <w:tc>
          <w:tcPr>
            <w:tcW w:w="608" w:type="pct"/>
            <w:shd w:val="clear" w:color="auto" w:fill="auto"/>
            <w:noWrap/>
            <w:vAlign w:val="center"/>
          </w:tcPr>
          <w:p w14:paraId="3B11CEF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383</w:t>
            </w:r>
          </w:p>
        </w:tc>
      </w:tr>
      <w:tr w:rsidR="00284B86" w:rsidRPr="00284B86" w14:paraId="2134BFCC" w14:textId="77777777" w:rsidTr="001F5AA7">
        <w:trPr>
          <w:trHeight w:val="20"/>
        </w:trPr>
        <w:tc>
          <w:tcPr>
            <w:tcW w:w="860" w:type="pct"/>
            <w:shd w:val="clear" w:color="auto" w:fill="auto"/>
            <w:noWrap/>
            <w:vAlign w:val="center"/>
          </w:tcPr>
          <w:p w14:paraId="3CBA16A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A03574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P10</w:t>
            </w:r>
          </w:p>
        </w:tc>
        <w:tc>
          <w:tcPr>
            <w:tcW w:w="2018" w:type="pct"/>
            <w:shd w:val="clear" w:color="auto" w:fill="auto"/>
            <w:noWrap/>
            <w:vAlign w:val="center"/>
          </w:tcPr>
          <w:p w14:paraId="7D377C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BN 302</w:t>
            </w:r>
          </w:p>
        </w:tc>
        <w:tc>
          <w:tcPr>
            <w:tcW w:w="606" w:type="pct"/>
            <w:shd w:val="clear" w:color="auto" w:fill="auto"/>
            <w:noWrap/>
            <w:vAlign w:val="center"/>
          </w:tcPr>
          <w:p w14:paraId="54A99E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 on</w:t>
            </w:r>
          </w:p>
        </w:tc>
        <w:tc>
          <w:tcPr>
            <w:tcW w:w="608" w:type="pct"/>
            <w:shd w:val="clear" w:color="auto" w:fill="auto"/>
            <w:noWrap/>
            <w:vAlign w:val="center"/>
          </w:tcPr>
          <w:p w14:paraId="0A2AA62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w:t>
            </w:r>
          </w:p>
        </w:tc>
      </w:tr>
      <w:tr w:rsidR="00284B86" w:rsidRPr="00284B86" w14:paraId="78DDADD4" w14:textId="77777777" w:rsidTr="001F5AA7">
        <w:trPr>
          <w:trHeight w:val="20"/>
        </w:trPr>
        <w:tc>
          <w:tcPr>
            <w:tcW w:w="860" w:type="pct"/>
            <w:shd w:val="clear" w:color="auto" w:fill="auto"/>
            <w:noWrap/>
            <w:vAlign w:val="center"/>
          </w:tcPr>
          <w:p w14:paraId="7FAEAD3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6B388C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P16</w:t>
            </w:r>
          </w:p>
        </w:tc>
        <w:tc>
          <w:tcPr>
            <w:tcW w:w="2018" w:type="pct"/>
            <w:shd w:val="clear" w:color="auto" w:fill="auto"/>
            <w:noWrap/>
            <w:vAlign w:val="center"/>
          </w:tcPr>
          <w:p w14:paraId="73654DD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TRK 502X</w:t>
            </w:r>
          </w:p>
        </w:tc>
        <w:tc>
          <w:tcPr>
            <w:tcW w:w="606" w:type="pct"/>
            <w:shd w:val="clear" w:color="auto" w:fill="auto"/>
            <w:noWrap/>
            <w:vAlign w:val="center"/>
          </w:tcPr>
          <w:p w14:paraId="1069232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 on</w:t>
            </w:r>
          </w:p>
        </w:tc>
        <w:tc>
          <w:tcPr>
            <w:tcW w:w="608" w:type="pct"/>
            <w:shd w:val="clear" w:color="auto" w:fill="auto"/>
            <w:noWrap/>
            <w:vAlign w:val="center"/>
          </w:tcPr>
          <w:p w14:paraId="2C7753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6701DEFE" w14:textId="77777777" w:rsidTr="001F5AA7">
        <w:trPr>
          <w:trHeight w:val="20"/>
        </w:trPr>
        <w:tc>
          <w:tcPr>
            <w:tcW w:w="860" w:type="pct"/>
            <w:shd w:val="clear" w:color="auto" w:fill="auto"/>
            <w:noWrap/>
            <w:vAlign w:val="center"/>
          </w:tcPr>
          <w:p w14:paraId="6B62A29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20354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P18</w:t>
            </w:r>
          </w:p>
        </w:tc>
        <w:tc>
          <w:tcPr>
            <w:tcW w:w="2018" w:type="pct"/>
            <w:shd w:val="clear" w:color="auto" w:fill="auto"/>
            <w:noWrap/>
            <w:vAlign w:val="center"/>
          </w:tcPr>
          <w:p w14:paraId="14D0FC7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LEONCINO 500</w:t>
            </w:r>
          </w:p>
        </w:tc>
        <w:tc>
          <w:tcPr>
            <w:tcW w:w="606" w:type="pct"/>
            <w:shd w:val="clear" w:color="auto" w:fill="auto"/>
            <w:noWrap/>
            <w:vAlign w:val="center"/>
          </w:tcPr>
          <w:p w14:paraId="307188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2017 on</w:t>
            </w:r>
          </w:p>
        </w:tc>
        <w:tc>
          <w:tcPr>
            <w:tcW w:w="608" w:type="pct"/>
            <w:shd w:val="clear" w:color="auto" w:fill="auto"/>
            <w:noWrap/>
            <w:vAlign w:val="center"/>
          </w:tcPr>
          <w:p w14:paraId="0E8387E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430ED538" w14:textId="77777777" w:rsidTr="001F5AA7">
        <w:trPr>
          <w:trHeight w:val="20"/>
        </w:trPr>
        <w:tc>
          <w:tcPr>
            <w:tcW w:w="860" w:type="pct"/>
            <w:shd w:val="clear" w:color="auto" w:fill="auto"/>
            <w:noWrap/>
            <w:vAlign w:val="center"/>
          </w:tcPr>
          <w:p w14:paraId="4DD49EF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70E2A09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P18</w:t>
            </w:r>
          </w:p>
        </w:tc>
        <w:tc>
          <w:tcPr>
            <w:tcW w:w="2018" w:type="pct"/>
            <w:shd w:val="clear" w:color="auto" w:fill="auto"/>
            <w:noWrap/>
            <w:vAlign w:val="center"/>
          </w:tcPr>
          <w:p w14:paraId="413802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LEONCINO 500 TRAIL</w:t>
            </w:r>
          </w:p>
        </w:tc>
        <w:tc>
          <w:tcPr>
            <w:tcW w:w="606" w:type="pct"/>
            <w:shd w:val="clear" w:color="auto" w:fill="auto"/>
            <w:noWrap/>
            <w:vAlign w:val="center"/>
          </w:tcPr>
          <w:p w14:paraId="1CD7BC6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 on</w:t>
            </w:r>
          </w:p>
        </w:tc>
        <w:tc>
          <w:tcPr>
            <w:tcW w:w="608" w:type="pct"/>
            <w:shd w:val="clear" w:color="auto" w:fill="auto"/>
            <w:noWrap/>
            <w:vAlign w:val="center"/>
          </w:tcPr>
          <w:p w14:paraId="1B63144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1CA9EDAC" w14:textId="77777777" w:rsidTr="001F5AA7">
        <w:trPr>
          <w:trHeight w:val="20"/>
        </w:trPr>
        <w:tc>
          <w:tcPr>
            <w:tcW w:w="860" w:type="pct"/>
            <w:shd w:val="clear" w:color="auto" w:fill="auto"/>
            <w:noWrap/>
            <w:vAlign w:val="center"/>
            <w:hideMark/>
          </w:tcPr>
          <w:p w14:paraId="2B1699D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D1988E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P18</w:t>
            </w:r>
          </w:p>
          <w:p w14:paraId="77A6DD8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P16</w:t>
            </w:r>
          </w:p>
        </w:tc>
        <w:tc>
          <w:tcPr>
            <w:tcW w:w="2018" w:type="pct"/>
            <w:shd w:val="clear" w:color="auto" w:fill="auto"/>
            <w:noWrap/>
            <w:vAlign w:val="center"/>
            <w:hideMark/>
          </w:tcPr>
          <w:p w14:paraId="578DD1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BENELLI</w:t>
            </w:r>
          </w:p>
          <w:p w14:paraId="769C71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TRK502</w:t>
            </w:r>
          </w:p>
        </w:tc>
        <w:tc>
          <w:tcPr>
            <w:tcW w:w="606" w:type="pct"/>
            <w:shd w:val="clear" w:color="auto" w:fill="auto"/>
            <w:noWrap/>
            <w:vAlign w:val="center"/>
            <w:hideMark/>
          </w:tcPr>
          <w:p w14:paraId="6ACC290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2017</w:t>
            </w:r>
          </w:p>
          <w:p w14:paraId="354EE2C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2017</w:t>
            </w:r>
          </w:p>
        </w:tc>
        <w:tc>
          <w:tcPr>
            <w:tcW w:w="608" w:type="pct"/>
            <w:shd w:val="clear" w:color="auto" w:fill="auto"/>
            <w:noWrap/>
            <w:vAlign w:val="center"/>
            <w:hideMark/>
          </w:tcPr>
          <w:p w14:paraId="2E5E18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p w14:paraId="6ACB84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19FA9A74" w14:textId="77777777" w:rsidTr="001F5AA7">
        <w:trPr>
          <w:trHeight w:val="20"/>
        </w:trPr>
        <w:tc>
          <w:tcPr>
            <w:tcW w:w="860" w:type="pct"/>
            <w:shd w:val="clear" w:color="auto" w:fill="auto"/>
            <w:noWrap/>
            <w:vAlign w:val="center"/>
            <w:hideMark/>
          </w:tcPr>
          <w:p w14:paraId="3E0F931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68B78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P25</w:t>
            </w:r>
          </w:p>
        </w:tc>
        <w:tc>
          <w:tcPr>
            <w:tcW w:w="2018" w:type="pct"/>
            <w:shd w:val="clear" w:color="auto" w:fill="auto"/>
            <w:noWrap/>
            <w:vAlign w:val="center"/>
            <w:hideMark/>
          </w:tcPr>
          <w:p w14:paraId="5FA561C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GT600  RESTRICTED</w:t>
            </w:r>
          </w:p>
        </w:tc>
        <w:tc>
          <w:tcPr>
            <w:tcW w:w="606" w:type="pct"/>
            <w:shd w:val="clear" w:color="auto" w:fill="auto"/>
            <w:noWrap/>
            <w:vAlign w:val="center"/>
            <w:hideMark/>
          </w:tcPr>
          <w:p w14:paraId="66A5EAE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2014-15</w:t>
            </w:r>
          </w:p>
        </w:tc>
        <w:tc>
          <w:tcPr>
            <w:tcW w:w="608" w:type="pct"/>
            <w:shd w:val="clear" w:color="auto" w:fill="auto"/>
            <w:noWrap/>
            <w:vAlign w:val="center"/>
            <w:hideMark/>
          </w:tcPr>
          <w:p w14:paraId="0630D2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2B9ADB36" w14:textId="77777777" w:rsidTr="001F5AA7">
        <w:trPr>
          <w:trHeight w:val="20"/>
        </w:trPr>
        <w:tc>
          <w:tcPr>
            <w:tcW w:w="860" w:type="pct"/>
            <w:shd w:val="clear" w:color="auto" w:fill="auto"/>
            <w:noWrap/>
            <w:vAlign w:val="center"/>
            <w:hideMark/>
          </w:tcPr>
          <w:p w14:paraId="3E0412C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D5156C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P25</w:t>
            </w:r>
          </w:p>
        </w:tc>
        <w:tc>
          <w:tcPr>
            <w:tcW w:w="2018" w:type="pct"/>
            <w:shd w:val="clear" w:color="auto" w:fill="auto"/>
            <w:noWrap/>
            <w:vAlign w:val="center"/>
            <w:hideMark/>
          </w:tcPr>
          <w:p w14:paraId="747BCF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BN 600 RESTRICTED</w:t>
            </w:r>
          </w:p>
        </w:tc>
        <w:tc>
          <w:tcPr>
            <w:tcW w:w="606" w:type="pct"/>
            <w:shd w:val="clear" w:color="auto" w:fill="auto"/>
            <w:noWrap/>
            <w:vAlign w:val="center"/>
            <w:hideMark/>
          </w:tcPr>
          <w:p w14:paraId="4CD97FE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2013-on</w:t>
            </w:r>
          </w:p>
        </w:tc>
        <w:tc>
          <w:tcPr>
            <w:tcW w:w="608" w:type="pct"/>
            <w:shd w:val="clear" w:color="auto" w:fill="auto"/>
            <w:noWrap/>
            <w:vAlign w:val="center"/>
            <w:hideMark/>
          </w:tcPr>
          <w:p w14:paraId="4F0C72B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0EE712AF" w14:textId="77777777" w:rsidTr="001F5AA7">
        <w:trPr>
          <w:trHeight w:val="20"/>
        </w:trPr>
        <w:tc>
          <w:tcPr>
            <w:tcW w:w="860" w:type="pct"/>
            <w:shd w:val="clear" w:color="auto" w:fill="auto"/>
            <w:noWrap/>
            <w:vAlign w:val="center"/>
          </w:tcPr>
          <w:p w14:paraId="6ED8679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7F0A851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P36</w:t>
            </w:r>
          </w:p>
        </w:tc>
        <w:tc>
          <w:tcPr>
            <w:tcW w:w="2018" w:type="pct"/>
            <w:shd w:val="clear" w:color="auto" w:fill="auto"/>
            <w:noWrap/>
            <w:vAlign w:val="center"/>
          </w:tcPr>
          <w:p w14:paraId="51A1763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502C</w:t>
            </w:r>
          </w:p>
        </w:tc>
        <w:tc>
          <w:tcPr>
            <w:tcW w:w="606" w:type="pct"/>
            <w:shd w:val="clear" w:color="auto" w:fill="auto"/>
            <w:noWrap/>
            <w:vAlign w:val="center"/>
          </w:tcPr>
          <w:p w14:paraId="3A3FE2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w:t>
            </w:r>
          </w:p>
        </w:tc>
        <w:tc>
          <w:tcPr>
            <w:tcW w:w="608" w:type="pct"/>
            <w:shd w:val="clear" w:color="auto" w:fill="auto"/>
            <w:noWrap/>
            <w:vAlign w:val="center"/>
          </w:tcPr>
          <w:p w14:paraId="3FDCA65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4AE9A075" w14:textId="77777777" w:rsidTr="001F5AA7">
        <w:trPr>
          <w:trHeight w:val="20"/>
        </w:trPr>
        <w:tc>
          <w:tcPr>
            <w:tcW w:w="860" w:type="pct"/>
            <w:tcBorders>
              <w:bottom w:val="single" w:sz="4" w:space="0" w:color="auto"/>
            </w:tcBorders>
            <w:shd w:val="clear" w:color="auto" w:fill="auto"/>
            <w:noWrap/>
            <w:vAlign w:val="center"/>
            <w:hideMark/>
          </w:tcPr>
          <w:p w14:paraId="51C46F55" w14:textId="77777777" w:rsidR="00284B86" w:rsidRPr="00284B86" w:rsidRDefault="00284B86" w:rsidP="00284B86">
            <w:pPr>
              <w:spacing w:after="0"/>
              <w:jc w:val="center"/>
              <w:rPr>
                <w:rFonts w:eastAsia="Times New Roman"/>
                <w:b/>
                <w:bCs/>
                <w:color w:val="000000"/>
                <w:szCs w:val="17"/>
                <w:lang w:eastAsia="en-AU"/>
              </w:rPr>
            </w:pPr>
          </w:p>
        </w:tc>
        <w:tc>
          <w:tcPr>
            <w:tcW w:w="908" w:type="pct"/>
            <w:tcBorders>
              <w:bottom w:val="single" w:sz="4" w:space="0" w:color="auto"/>
            </w:tcBorders>
            <w:shd w:val="clear" w:color="auto" w:fill="auto"/>
            <w:noWrap/>
            <w:vAlign w:val="center"/>
            <w:hideMark/>
          </w:tcPr>
          <w:p w14:paraId="77EFECB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VELVET DUSK</w:t>
            </w:r>
          </w:p>
        </w:tc>
        <w:tc>
          <w:tcPr>
            <w:tcW w:w="2018" w:type="pct"/>
            <w:tcBorders>
              <w:bottom w:val="single" w:sz="4" w:space="0" w:color="auto"/>
            </w:tcBorders>
            <w:shd w:val="clear" w:color="auto" w:fill="auto"/>
            <w:noWrap/>
            <w:vAlign w:val="center"/>
            <w:hideMark/>
          </w:tcPr>
          <w:p w14:paraId="4A5904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VELVET DUSK</w:t>
            </w:r>
          </w:p>
        </w:tc>
        <w:tc>
          <w:tcPr>
            <w:tcW w:w="606" w:type="pct"/>
            <w:tcBorders>
              <w:bottom w:val="single" w:sz="4" w:space="0" w:color="auto"/>
            </w:tcBorders>
            <w:shd w:val="clear" w:color="auto" w:fill="auto"/>
            <w:noWrap/>
            <w:vAlign w:val="center"/>
            <w:hideMark/>
          </w:tcPr>
          <w:p w14:paraId="5408721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2003-05</w:t>
            </w:r>
          </w:p>
        </w:tc>
        <w:tc>
          <w:tcPr>
            <w:tcW w:w="608" w:type="pct"/>
            <w:tcBorders>
              <w:bottom w:val="single" w:sz="4" w:space="0" w:color="auto"/>
            </w:tcBorders>
            <w:shd w:val="clear" w:color="auto" w:fill="auto"/>
            <w:noWrap/>
            <w:vAlign w:val="center"/>
            <w:hideMark/>
          </w:tcPr>
          <w:p w14:paraId="630ED40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383</w:t>
            </w:r>
          </w:p>
        </w:tc>
      </w:tr>
      <w:tr w:rsidR="00284B86" w:rsidRPr="00284B86" w14:paraId="6A2FD359" w14:textId="77777777" w:rsidTr="001F5AA7">
        <w:trPr>
          <w:trHeight w:val="20"/>
        </w:trPr>
        <w:tc>
          <w:tcPr>
            <w:tcW w:w="860" w:type="pct"/>
            <w:shd w:val="clear" w:color="auto" w:fill="auto"/>
            <w:noWrap/>
            <w:vAlign w:val="center"/>
          </w:tcPr>
          <w:p w14:paraId="7FBD890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b/>
                <w:bCs/>
                <w:color w:val="000000"/>
                <w:szCs w:val="17"/>
                <w:lang w:eastAsia="en-AU"/>
              </w:rPr>
              <w:t>BETA</w:t>
            </w:r>
          </w:p>
        </w:tc>
        <w:tc>
          <w:tcPr>
            <w:tcW w:w="908" w:type="pct"/>
            <w:shd w:val="clear" w:color="auto" w:fill="auto"/>
            <w:noWrap/>
            <w:vAlign w:val="center"/>
          </w:tcPr>
          <w:p w14:paraId="253E10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BETA</w:t>
            </w:r>
          </w:p>
        </w:tc>
        <w:tc>
          <w:tcPr>
            <w:tcW w:w="2018" w:type="pct"/>
            <w:shd w:val="clear" w:color="auto" w:fill="auto"/>
            <w:noWrap/>
            <w:vAlign w:val="center"/>
          </w:tcPr>
          <w:p w14:paraId="58FDAC4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FUPA RR E3</w:t>
            </w:r>
          </w:p>
        </w:tc>
        <w:tc>
          <w:tcPr>
            <w:tcW w:w="606" w:type="pct"/>
            <w:shd w:val="clear" w:color="auto" w:fill="auto"/>
            <w:noWrap/>
            <w:vAlign w:val="center"/>
          </w:tcPr>
          <w:p w14:paraId="16C8493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1CAE6A4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3ABF6DAC" w14:textId="77777777" w:rsidTr="001F5AA7">
        <w:trPr>
          <w:trHeight w:val="20"/>
        </w:trPr>
        <w:tc>
          <w:tcPr>
            <w:tcW w:w="860" w:type="pct"/>
            <w:shd w:val="clear" w:color="auto" w:fill="auto"/>
            <w:noWrap/>
            <w:vAlign w:val="center"/>
          </w:tcPr>
          <w:p w14:paraId="47CBE7F4"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748E67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BMA RR</w:t>
            </w:r>
          </w:p>
        </w:tc>
        <w:tc>
          <w:tcPr>
            <w:tcW w:w="2018" w:type="pct"/>
            <w:shd w:val="clear" w:color="auto" w:fill="auto"/>
            <w:noWrap/>
            <w:vAlign w:val="center"/>
          </w:tcPr>
          <w:p w14:paraId="162CA1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RR350 15</w:t>
            </w:r>
          </w:p>
        </w:tc>
        <w:tc>
          <w:tcPr>
            <w:tcW w:w="606" w:type="pct"/>
            <w:shd w:val="clear" w:color="auto" w:fill="auto"/>
            <w:noWrap/>
            <w:vAlign w:val="center"/>
          </w:tcPr>
          <w:p w14:paraId="494CFCF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2991002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424A7D94" w14:textId="77777777" w:rsidTr="001F5AA7">
        <w:trPr>
          <w:trHeight w:val="20"/>
        </w:trPr>
        <w:tc>
          <w:tcPr>
            <w:tcW w:w="860" w:type="pct"/>
            <w:shd w:val="clear" w:color="auto" w:fill="auto"/>
            <w:noWrap/>
            <w:vAlign w:val="center"/>
          </w:tcPr>
          <w:p w14:paraId="5CDF3E58"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7B678E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BMA RR</w:t>
            </w:r>
          </w:p>
        </w:tc>
        <w:tc>
          <w:tcPr>
            <w:tcW w:w="2018" w:type="pct"/>
            <w:shd w:val="clear" w:color="auto" w:fill="auto"/>
            <w:noWrap/>
            <w:vAlign w:val="center"/>
          </w:tcPr>
          <w:p w14:paraId="4EC58C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RR390 16</w:t>
            </w:r>
          </w:p>
        </w:tc>
        <w:tc>
          <w:tcPr>
            <w:tcW w:w="606" w:type="pct"/>
            <w:shd w:val="clear" w:color="auto" w:fill="auto"/>
            <w:noWrap/>
            <w:vAlign w:val="center"/>
          </w:tcPr>
          <w:p w14:paraId="0BB42F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1A9ADE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386</w:t>
            </w:r>
          </w:p>
        </w:tc>
      </w:tr>
      <w:tr w:rsidR="00284B86" w:rsidRPr="00284B86" w14:paraId="21A9F163" w14:textId="77777777" w:rsidTr="001F5AA7">
        <w:trPr>
          <w:trHeight w:val="20"/>
        </w:trPr>
        <w:tc>
          <w:tcPr>
            <w:tcW w:w="860" w:type="pct"/>
            <w:shd w:val="clear" w:color="auto" w:fill="auto"/>
            <w:noWrap/>
            <w:vAlign w:val="center"/>
          </w:tcPr>
          <w:p w14:paraId="3EC05BB3"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748AC00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BMA RR</w:t>
            </w:r>
          </w:p>
        </w:tc>
        <w:tc>
          <w:tcPr>
            <w:tcW w:w="2018" w:type="pct"/>
            <w:shd w:val="clear" w:color="auto" w:fill="auto"/>
            <w:noWrap/>
            <w:vAlign w:val="center"/>
          </w:tcPr>
          <w:p w14:paraId="09F6FE1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RR430 17</w:t>
            </w:r>
          </w:p>
        </w:tc>
        <w:tc>
          <w:tcPr>
            <w:tcW w:w="606" w:type="pct"/>
            <w:shd w:val="clear" w:color="auto" w:fill="auto"/>
            <w:noWrap/>
            <w:vAlign w:val="center"/>
          </w:tcPr>
          <w:p w14:paraId="637E1E3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7859A20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431</w:t>
            </w:r>
          </w:p>
        </w:tc>
      </w:tr>
      <w:tr w:rsidR="00284B86" w:rsidRPr="00284B86" w14:paraId="240999BD" w14:textId="77777777" w:rsidTr="001F5AA7">
        <w:trPr>
          <w:trHeight w:val="20"/>
        </w:trPr>
        <w:tc>
          <w:tcPr>
            <w:tcW w:w="860" w:type="pct"/>
            <w:shd w:val="clear" w:color="auto" w:fill="auto"/>
            <w:noWrap/>
            <w:vAlign w:val="center"/>
          </w:tcPr>
          <w:p w14:paraId="0F9E2CC6"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422858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BMA RR</w:t>
            </w:r>
          </w:p>
        </w:tc>
        <w:tc>
          <w:tcPr>
            <w:tcW w:w="2018" w:type="pct"/>
            <w:shd w:val="clear" w:color="auto" w:fill="auto"/>
            <w:noWrap/>
            <w:vAlign w:val="center"/>
          </w:tcPr>
          <w:p w14:paraId="20CBDC0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RR480 18</w:t>
            </w:r>
          </w:p>
        </w:tc>
        <w:tc>
          <w:tcPr>
            <w:tcW w:w="606" w:type="pct"/>
            <w:shd w:val="clear" w:color="auto" w:fill="auto"/>
            <w:noWrap/>
            <w:vAlign w:val="center"/>
          </w:tcPr>
          <w:p w14:paraId="47C450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5146CB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478</w:t>
            </w:r>
          </w:p>
        </w:tc>
      </w:tr>
      <w:tr w:rsidR="00284B86" w:rsidRPr="00284B86" w14:paraId="56148D3A" w14:textId="77777777" w:rsidTr="001F5AA7">
        <w:trPr>
          <w:trHeight w:val="20"/>
        </w:trPr>
        <w:tc>
          <w:tcPr>
            <w:tcW w:w="860" w:type="pct"/>
            <w:shd w:val="clear" w:color="auto" w:fill="auto"/>
            <w:noWrap/>
            <w:vAlign w:val="center"/>
            <w:hideMark/>
          </w:tcPr>
          <w:p w14:paraId="1F5BB75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C942EC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FUPA E5</w:t>
            </w:r>
          </w:p>
        </w:tc>
        <w:tc>
          <w:tcPr>
            <w:tcW w:w="2018" w:type="pct"/>
            <w:shd w:val="clear" w:color="auto" w:fill="auto"/>
            <w:noWrap/>
            <w:vAlign w:val="center"/>
            <w:hideMark/>
          </w:tcPr>
          <w:p w14:paraId="7BD2B9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E5 00</w:t>
            </w:r>
          </w:p>
        </w:tc>
        <w:tc>
          <w:tcPr>
            <w:tcW w:w="606" w:type="pct"/>
            <w:shd w:val="clear" w:color="auto" w:fill="auto"/>
            <w:noWrap/>
            <w:vAlign w:val="center"/>
            <w:hideMark/>
          </w:tcPr>
          <w:p w14:paraId="5E1967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w:t>
            </w:r>
          </w:p>
        </w:tc>
        <w:tc>
          <w:tcPr>
            <w:tcW w:w="608" w:type="pct"/>
            <w:shd w:val="clear" w:color="auto" w:fill="auto"/>
            <w:noWrap/>
            <w:vAlign w:val="center"/>
            <w:hideMark/>
          </w:tcPr>
          <w:p w14:paraId="0FA55E0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504D17B4" w14:textId="77777777" w:rsidTr="001F5AA7">
        <w:trPr>
          <w:trHeight w:val="20"/>
        </w:trPr>
        <w:tc>
          <w:tcPr>
            <w:tcW w:w="860" w:type="pct"/>
            <w:shd w:val="clear" w:color="auto" w:fill="auto"/>
            <w:noWrap/>
            <w:vAlign w:val="center"/>
            <w:hideMark/>
          </w:tcPr>
          <w:p w14:paraId="6D7AD8B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CD9AF5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FUPA E5</w:t>
            </w:r>
          </w:p>
        </w:tc>
        <w:tc>
          <w:tcPr>
            <w:tcW w:w="2018" w:type="pct"/>
            <w:shd w:val="clear" w:color="auto" w:fill="auto"/>
            <w:noWrap/>
            <w:vAlign w:val="center"/>
            <w:hideMark/>
          </w:tcPr>
          <w:p w14:paraId="6629616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E8/03</w:t>
            </w:r>
          </w:p>
        </w:tc>
        <w:tc>
          <w:tcPr>
            <w:tcW w:w="606" w:type="pct"/>
            <w:shd w:val="clear" w:color="auto" w:fill="auto"/>
            <w:noWrap/>
            <w:vAlign w:val="center"/>
            <w:hideMark/>
          </w:tcPr>
          <w:p w14:paraId="5C8B2F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62AADF8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1769171F" w14:textId="77777777" w:rsidTr="001F5AA7">
        <w:trPr>
          <w:trHeight w:val="20"/>
        </w:trPr>
        <w:tc>
          <w:tcPr>
            <w:tcW w:w="860" w:type="pct"/>
            <w:shd w:val="clear" w:color="auto" w:fill="auto"/>
            <w:noWrap/>
            <w:vAlign w:val="center"/>
            <w:hideMark/>
          </w:tcPr>
          <w:p w14:paraId="389324F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FFCEF2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FUPA RR E3</w:t>
            </w:r>
          </w:p>
        </w:tc>
        <w:tc>
          <w:tcPr>
            <w:tcW w:w="2018" w:type="pct"/>
            <w:shd w:val="clear" w:color="auto" w:fill="auto"/>
            <w:noWrap/>
            <w:vAlign w:val="center"/>
            <w:hideMark/>
          </w:tcPr>
          <w:p w14:paraId="256F1DC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 2T 300</w:t>
            </w:r>
          </w:p>
        </w:tc>
        <w:tc>
          <w:tcPr>
            <w:tcW w:w="606" w:type="pct"/>
            <w:shd w:val="clear" w:color="auto" w:fill="auto"/>
            <w:noWrap/>
            <w:vAlign w:val="center"/>
            <w:hideMark/>
          </w:tcPr>
          <w:p w14:paraId="32D561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2012-on</w:t>
            </w:r>
          </w:p>
        </w:tc>
        <w:tc>
          <w:tcPr>
            <w:tcW w:w="608" w:type="pct"/>
            <w:shd w:val="clear" w:color="auto" w:fill="auto"/>
            <w:noWrap/>
            <w:vAlign w:val="center"/>
            <w:hideMark/>
          </w:tcPr>
          <w:p w14:paraId="3F1157F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2A5BB556" w14:textId="77777777" w:rsidTr="001F5AA7">
        <w:trPr>
          <w:trHeight w:val="20"/>
        </w:trPr>
        <w:tc>
          <w:tcPr>
            <w:tcW w:w="860" w:type="pct"/>
            <w:shd w:val="clear" w:color="auto" w:fill="auto"/>
            <w:noWrap/>
            <w:vAlign w:val="center"/>
            <w:hideMark/>
          </w:tcPr>
          <w:p w14:paraId="35A8B90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4D0422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FUPA RR E3</w:t>
            </w:r>
          </w:p>
        </w:tc>
        <w:tc>
          <w:tcPr>
            <w:tcW w:w="2018" w:type="pct"/>
            <w:shd w:val="clear" w:color="auto" w:fill="auto"/>
            <w:noWrap/>
            <w:vAlign w:val="center"/>
            <w:hideMark/>
          </w:tcPr>
          <w:p w14:paraId="6486938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RR350 20 &amp; RR350 15</w:t>
            </w:r>
          </w:p>
        </w:tc>
        <w:tc>
          <w:tcPr>
            <w:tcW w:w="606" w:type="pct"/>
            <w:shd w:val="clear" w:color="auto" w:fill="auto"/>
            <w:noWrap/>
            <w:vAlign w:val="center"/>
            <w:hideMark/>
          </w:tcPr>
          <w:p w14:paraId="19D5A4B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341BD23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43D55231" w14:textId="77777777" w:rsidTr="001F5AA7">
        <w:trPr>
          <w:trHeight w:val="20"/>
        </w:trPr>
        <w:tc>
          <w:tcPr>
            <w:tcW w:w="860" w:type="pct"/>
            <w:shd w:val="clear" w:color="auto" w:fill="auto"/>
            <w:noWrap/>
            <w:vAlign w:val="center"/>
            <w:hideMark/>
          </w:tcPr>
          <w:p w14:paraId="1B4870A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517347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FUPA RR E3</w:t>
            </w:r>
          </w:p>
        </w:tc>
        <w:tc>
          <w:tcPr>
            <w:tcW w:w="2018" w:type="pct"/>
            <w:shd w:val="clear" w:color="auto" w:fill="auto"/>
            <w:noWrap/>
            <w:vAlign w:val="center"/>
            <w:hideMark/>
          </w:tcPr>
          <w:p w14:paraId="264401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RR390 31 &amp; RR390 16</w:t>
            </w:r>
          </w:p>
        </w:tc>
        <w:tc>
          <w:tcPr>
            <w:tcW w:w="606" w:type="pct"/>
            <w:shd w:val="clear" w:color="auto" w:fill="auto"/>
            <w:noWrap/>
            <w:vAlign w:val="center"/>
            <w:hideMark/>
          </w:tcPr>
          <w:p w14:paraId="1A0B05B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33E719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386</w:t>
            </w:r>
          </w:p>
        </w:tc>
      </w:tr>
      <w:tr w:rsidR="00284B86" w:rsidRPr="00284B86" w14:paraId="641CAF98" w14:textId="77777777" w:rsidTr="001F5AA7">
        <w:trPr>
          <w:trHeight w:val="20"/>
        </w:trPr>
        <w:tc>
          <w:tcPr>
            <w:tcW w:w="860" w:type="pct"/>
            <w:shd w:val="clear" w:color="auto" w:fill="auto"/>
            <w:noWrap/>
            <w:vAlign w:val="center"/>
            <w:hideMark/>
          </w:tcPr>
          <w:p w14:paraId="69BF0CA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15516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FUPA RR E3</w:t>
            </w:r>
          </w:p>
        </w:tc>
        <w:tc>
          <w:tcPr>
            <w:tcW w:w="2018" w:type="pct"/>
            <w:shd w:val="clear" w:color="auto" w:fill="auto"/>
            <w:noWrap/>
            <w:vAlign w:val="center"/>
            <w:hideMark/>
          </w:tcPr>
          <w:p w14:paraId="185C19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RR430 32 &amp; RR430 17</w:t>
            </w:r>
          </w:p>
        </w:tc>
        <w:tc>
          <w:tcPr>
            <w:tcW w:w="606" w:type="pct"/>
            <w:shd w:val="clear" w:color="auto" w:fill="auto"/>
            <w:noWrap/>
            <w:vAlign w:val="center"/>
            <w:hideMark/>
          </w:tcPr>
          <w:p w14:paraId="205763D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539DB45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431</w:t>
            </w:r>
          </w:p>
        </w:tc>
      </w:tr>
      <w:tr w:rsidR="00284B86" w:rsidRPr="00284B86" w14:paraId="2D87F913" w14:textId="77777777" w:rsidTr="001F5AA7">
        <w:trPr>
          <w:trHeight w:val="20"/>
        </w:trPr>
        <w:tc>
          <w:tcPr>
            <w:tcW w:w="860" w:type="pct"/>
            <w:shd w:val="clear" w:color="auto" w:fill="auto"/>
            <w:noWrap/>
            <w:vAlign w:val="center"/>
            <w:hideMark/>
          </w:tcPr>
          <w:p w14:paraId="3B893E5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B28C36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FUPA RR E3</w:t>
            </w:r>
          </w:p>
        </w:tc>
        <w:tc>
          <w:tcPr>
            <w:tcW w:w="2018" w:type="pct"/>
            <w:shd w:val="clear" w:color="auto" w:fill="auto"/>
            <w:noWrap/>
            <w:vAlign w:val="center"/>
            <w:hideMark/>
          </w:tcPr>
          <w:p w14:paraId="05DD2AA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RR480 33 &amp; RR480 18</w:t>
            </w:r>
          </w:p>
        </w:tc>
        <w:tc>
          <w:tcPr>
            <w:tcW w:w="606" w:type="pct"/>
            <w:shd w:val="clear" w:color="auto" w:fill="auto"/>
            <w:noWrap/>
            <w:vAlign w:val="center"/>
            <w:hideMark/>
          </w:tcPr>
          <w:p w14:paraId="10BAE3A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6CBD19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478</w:t>
            </w:r>
          </w:p>
        </w:tc>
      </w:tr>
      <w:tr w:rsidR="00284B86" w:rsidRPr="00284B86" w14:paraId="5D528DE4" w14:textId="77777777" w:rsidTr="001F5AA7">
        <w:trPr>
          <w:trHeight w:val="20"/>
        </w:trPr>
        <w:tc>
          <w:tcPr>
            <w:tcW w:w="860" w:type="pct"/>
            <w:shd w:val="clear" w:color="auto" w:fill="auto"/>
            <w:noWrap/>
            <w:vAlign w:val="center"/>
            <w:hideMark/>
          </w:tcPr>
          <w:p w14:paraId="546B22F2"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hideMark/>
          </w:tcPr>
          <w:p w14:paraId="2D287DF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 E3</w:t>
            </w:r>
          </w:p>
        </w:tc>
        <w:tc>
          <w:tcPr>
            <w:tcW w:w="2018" w:type="pct"/>
            <w:shd w:val="clear" w:color="auto" w:fill="auto"/>
            <w:noWrap/>
            <w:vAlign w:val="center"/>
            <w:hideMark/>
          </w:tcPr>
          <w:p w14:paraId="05758E0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RR350</w:t>
            </w:r>
          </w:p>
        </w:tc>
        <w:tc>
          <w:tcPr>
            <w:tcW w:w="606" w:type="pct"/>
            <w:shd w:val="clear" w:color="auto" w:fill="auto"/>
            <w:noWrap/>
            <w:vAlign w:val="center"/>
            <w:hideMark/>
          </w:tcPr>
          <w:p w14:paraId="09D765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2011-on</w:t>
            </w:r>
          </w:p>
        </w:tc>
        <w:tc>
          <w:tcPr>
            <w:tcW w:w="608" w:type="pct"/>
            <w:shd w:val="clear" w:color="auto" w:fill="auto"/>
            <w:noWrap/>
            <w:vAlign w:val="center"/>
            <w:hideMark/>
          </w:tcPr>
          <w:p w14:paraId="27575B3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13267782" w14:textId="77777777" w:rsidTr="001F5AA7">
        <w:trPr>
          <w:trHeight w:val="20"/>
        </w:trPr>
        <w:tc>
          <w:tcPr>
            <w:tcW w:w="860" w:type="pct"/>
            <w:shd w:val="clear" w:color="auto" w:fill="auto"/>
            <w:noWrap/>
            <w:vAlign w:val="center"/>
            <w:hideMark/>
          </w:tcPr>
          <w:p w14:paraId="431A3FE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112D6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 E3</w:t>
            </w:r>
          </w:p>
        </w:tc>
        <w:tc>
          <w:tcPr>
            <w:tcW w:w="2018" w:type="pct"/>
            <w:shd w:val="clear" w:color="auto" w:fill="auto"/>
            <w:noWrap/>
            <w:vAlign w:val="center"/>
            <w:hideMark/>
          </w:tcPr>
          <w:p w14:paraId="2ACB9FD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RR400</w:t>
            </w:r>
          </w:p>
        </w:tc>
        <w:tc>
          <w:tcPr>
            <w:tcW w:w="606" w:type="pct"/>
            <w:shd w:val="clear" w:color="auto" w:fill="auto"/>
            <w:noWrap/>
            <w:vAlign w:val="center"/>
            <w:hideMark/>
          </w:tcPr>
          <w:p w14:paraId="60C06E0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2010-14</w:t>
            </w:r>
          </w:p>
        </w:tc>
        <w:tc>
          <w:tcPr>
            <w:tcW w:w="608" w:type="pct"/>
            <w:shd w:val="clear" w:color="auto" w:fill="auto"/>
            <w:noWrap/>
            <w:vAlign w:val="center"/>
            <w:hideMark/>
          </w:tcPr>
          <w:p w14:paraId="5149B15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54222F79" w14:textId="77777777" w:rsidTr="001F5AA7">
        <w:trPr>
          <w:trHeight w:val="20"/>
        </w:trPr>
        <w:tc>
          <w:tcPr>
            <w:tcW w:w="860" w:type="pct"/>
            <w:shd w:val="clear" w:color="auto" w:fill="auto"/>
            <w:noWrap/>
            <w:vAlign w:val="center"/>
            <w:hideMark/>
          </w:tcPr>
          <w:p w14:paraId="45C3829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87545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 E3</w:t>
            </w:r>
          </w:p>
        </w:tc>
        <w:tc>
          <w:tcPr>
            <w:tcW w:w="2018" w:type="pct"/>
            <w:shd w:val="clear" w:color="auto" w:fill="auto"/>
            <w:noWrap/>
            <w:vAlign w:val="center"/>
            <w:hideMark/>
          </w:tcPr>
          <w:p w14:paraId="45E9C2E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RR450</w:t>
            </w:r>
          </w:p>
        </w:tc>
        <w:tc>
          <w:tcPr>
            <w:tcW w:w="606" w:type="pct"/>
            <w:shd w:val="clear" w:color="auto" w:fill="auto"/>
            <w:noWrap/>
            <w:vAlign w:val="center"/>
            <w:hideMark/>
          </w:tcPr>
          <w:p w14:paraId="33E6EF8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2010-14</w:t>
            </w:r>
          </w:p>
        </w:tc>
        <w:tc>
          <w:tcPr>
            <w:tcW w:w="608" w:type="pct"/>
            <w:shd w:val="clear" w:color="auto" w:fill="auto"/>
            <w:noWrap/>
            <w:vAlign w:val="center"/>
            <w:hideMark/>
          </w:tcPr>
          <w:p w14:paraId="3D7F350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1DD39180" w14:textId="77777777" w:rsidTr="001F5AA7">
        <w:trPr>
          <w:trHeight w:val="20"/>
        </w:trPr>
        <w:tc>
          <w:tcPr>
            <w:tcW w:w="860" w:type="pct"/>
            <w:shd w:val="clear" w:color="auto" w:fill="auto"/>
            <w:noWrap/>
            <w:vAlign w:val="center"/>
            <w:hideMark/>
          </w:tcPr>
          <w:p w14:paraId="3E841E4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D8B7F0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 E3</w:t>
            </w:r>
          </w:p>
        </w:tc>
        <w:tc>
          <w:tcPr>
            <w:tcW w:w="2018" w:type="pct"/>
            <w:shd w:val="clear" w:color="auto" w:fill="auto"/>
            <w:noWrap/>
            <w:vAlign w:val="center"/>
            <w:hideMark/>
          </w:tcPr>
          <w:p w14:paraId="1B94666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RR520</w:t>
            </w:r>
          </w:p>
        </w:tc>
        <w:tc>
          <w:tcPr>
            <w:tcW w:w="606" w:type="pct"/>
            <w:shd w:val="clear" w:color="auto" w:fill="auto"/>
            <w:noWrap/>
            <w:vAlign w:val="center"/>
            <w:hideMark/>
          </w:tcPr>
          <w:p w14:paraId="2729BF8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2010-11</w:t>
            </w:r>
          </w:p>
        </w:tc>
        <w:tc>
          <w:tcPr>
            <w:tcW w:w="608" w:type="pct"/>
            <w:shd w:val="clear" w:color="auto" w:fill="auto"/>
            <w:noWrap/>
            <w:vAlign w:val="center"/>
            <w:hideMark/>
          </w:tcPr>
          <w:p w14:paraId="07A69CA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1A4AAF4B" w14:textId="77777777" w:rsidTr="001F5AA7">
        <w:trPr>
          <w:trHeight w:val="20"/>
        </w:trPr>
        <w:tc>
          <w:tcPr>
            <w:tcW w:w="860" w:type="pct"/>
            <w:shd w:val="clear" w:color="auto" w:fill="auto"/>
            <w:noWrap/>
            <w:vAlign w:val="center"/>
          </w:tcPr>
          <w:p w14:paraId="58819A2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7F032B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RR300 2T</w:t>
            </w:r>
          </w:p>
        </w:tc>
        <w:tc>
          <w:tcPr>
            <w:tcW w:w="2018" w:type="pct"/>
            <w:shd w:val="clear" w:color="auto" w:fill="auto"/>
            <w:noWrap/>
            <w:vAlign w:val="center"/>
          </w:tcPr>
          <w:p w14:paraId="379E02D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RR300 2T</w:t>
            </w:r>
          </w:p>
        </w:tc>
        <w:tc>
          <w:tcPr>
            <w:tcW w:w="606" w:type="pct"/>
            <w:shd w:val="clear" w:color="auto" w:fill="auto"/>
            <w:noWrap/>
            <w:vAlign w:val="center"/>
          </w:tcPr>
          <w:p w14:paraId="43E104D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2A83B8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1264CB5B" w14:textId="77777777" w:rsidTr="001F5AA7">
        <w:trPr>
          <w:trHeight w:val="20"/>
        </w:trPr>
        <w:tc>
          <w:tcPr>
            <w:tcW w:w="860" w:type="pct"/>
            <w:shd w:val="clear" w:color="auto" w:fill="auto"/>
            <w:noWrap/>
            <w:vAlign w:val="center"/>
          </w:tcPr>
          <w:p w14:paraId="3E33961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5C1162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RR350 4T</w:t>
            </w:r>
          </w:p>
        </w:tc>
        <w:tc>
          <w:tcPr>
            <w:tcW w:w="2018" w:type="pct"/>
            <w:shd w:val="clear" w:color="auto" w:fill="auto"/>
            <w:noWrap/>
            <w:vAlign w:val="center"/>
          </w:tcPr>
          <w:p w14:paraId="21F0E5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RR350 4T</w:t>
            </w:r>
          </w:p>
        </w:tc>
        <w:tc>
          <w:tcPr>
            <w:tcW w:w="606" w:type="pct"/>
            <w:shd w:val="clear" w:color="auto" w:fill="auto"/>
            <w:noWrap/>
            <w:vAlign w:val="center"/>
          </w:tcPr>
          <w:p w14:paraId="319B17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2019-on</w:t>
            </w:r>
          </w:p>
        </w:tc>
        <w:tc>
          <w:tcPr>
            <w:tcW w:w="608" w:type="pct"/>
            <w:shd w:val="clear" w:color="auto" w:fill="auto"/>
            <w:noWrap/>
            <w:vAlign w:val="center"/>
          </w:tcPr>
          <w:p w14:paraId="25F065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44261AD2" w14:textId="77777777" w:rsidTr="001F5AA7">
        <w:trPr>
          <w:trHeight w:val="20"/>
        </w:trPr>
        <w:tc>
          <w:tcPr>
            <w:tcW w:w="860" w:type="pct"/>
            <w:shd w:val="clear" w:color="auto" w:fill="auto"/>
            <w:noWrap/>
            <w:vAlign w:val="center"/>
          </w:tcPr>
          <w:p w14:paraId="3FDA1B2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2D5090B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RR390 4T</w:t>
            </w:r>
          </w:p>
        </w:tc>
        <w:tc>
          <w:tcPr>
            <w:tcW w:w="2018" w:type="pct"/>
            <w:shd w:val="clear" w:color="auto" w:fill="auto"/>
            <w:noWrap/>
            <w:vAlign w:val="center"/>
          </w:tcPr>
          <w:p w14:paraId="06CDA0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RR390 4T</w:t>
            </w:r>
          </w:p>
        </w:tc>
        <w:tc>
          <w:tcPr>
            <w:tcW w:w="606" w:type="pct"/>
            <w:shd w:val="clear" w:color="auto" w:fill="auto"/>
            <w:noWrap/>
            <w:vAlign w:val="center"/>
          </w:tcPr>
          <w:p w14:paraId="19892E7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2019-on</w:t>
            </w:r>
          </w:p>
        </w:tc>
        <w:tc>
          <w:tcPr>
            <w:tcW w:w="608" w:type="pct"/>
            <w:shd w:val="clear" w:color="auto" w:fill="auto"/>
            <w:noWrap/>
            <w:vAlign w:val="center"/>
          </w:tcPr>
          <w:p w14:paraId="3EC91B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386</w:t>
            </w:r>
          </w:p>
        </w:tc>
      </w:tr>
      <w:tr w:rsidR="00284B86" w:rsidRPr="00284B86" w14:paraId="0C6C1DF3" w14:textId="77777777" w:rsidTr="001F5AA7">
        <w:trPr>
          <w:trHeight w:val="20"/>
        </w:trPr>
        <w:tc>
          <w:tcPr>
            <w:tcW w:w="860" w:type="pct"/>
            <w:shd w:val="clear" w:color="auto" w:fill="auto"/>
            <w:noWrap/>
            <w:vAlign w:val="center"/>
          </w:tcPr>
          <w:p w14:paraId="04DFBE3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690E1E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RR430 4T</w:t>
            </w:r>
          </w:p>
        </w:tc>
        <w:tc>
          <w:tcPr>
            <w:tcW w:w="2018" w:type="pct"/>
            <w:shd w:val="clear" w:color="auto" w:fill="auto"/>
            <w:noWrap/>
            <w:vAlign w:val="center"/>
          </w:tcPr>
          <w:p w14:paraId="4F363A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RR430 4T</w:t>
            </w:r>
          </w:p>
        </w:tc>
        <w:tc>
          <w:tcPr>
            <w:tcW w:w="606" w:type="pct"/>
            <w:shd w:val="clear" w:color="auto" w:fill="auto"/>
            <w:noWrap/>
            <w:vAlign w:val="center"/>
          </w:tcPr>
          <w:p w14:paraId="6E6C183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2019-on</w:t>
            </w:r>
          </w:p>
        </w:tc>
        <w:tc>
          <w:tcPr>
            <w:tcW w:w="608" w:type="pct"/>
            <w:shd w:val="clear" w:color="auto" w:fill="auto"/>
            <w:noWrap/>
            <w:vAlign w:val="center"/>
          </w:tcPr>
          <w:p w14:paraId="43EA3E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431</w:t>
            </w:r>
          </w:p>
        </w:tc>
      </w:tr>
      <w:tr w:rsidR="00284B86" w:rsidRPr="00284B86" w14:paraId="2FB396EE" w14:textId="77777777" w:rsidTr="001F5AA7">
        <w:trPr>
          <w:trHeight w:val="20"/>
        </w:trPr>
        <w:tc>
          <w:tcPr>
            <w:tcW w:w="860" w:type="pct"/>
            <w:shd w:val="clear" w:color="auto" w:fill="auto"/>
            <w:noWrap/>
            <w:vAlign w:val="center"/>
            <w:hideMark/>
          </w:tcPr>
          <w:p w14:paraId="2AC5B34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D7B16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RR450</w:t>
            </w:r>
          </w:p>
        </w:tc>
        <w:tc>
          <w:tcPr>
            <w:tcW w:w="2018" w:type="pct"/>
            <w:shd w:val="clear" w:color="auto" w:fill="auto"/>
            <w:noWrap/>
            <w:vAlign w:val="center"/>
            <w:hideMark/>
          </w:tcPr>
          <w:p w14:paraId="760F0B2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RR450</w:t>
            </w:r>
          </w:p>
        </w:tc>
        <w:tc>
          <w:tcPr>
            <w:tcW w:w="606" w:type="pct"/>
            <w:shd w:val="clear" w:color="auto" w:fill="auto"/>
            <w:noWrap/>
            <w:vAlign w:val="center"/>
            <w:hideMark/>
          </w:tcPr>
          <w:p w14:paraId="3A2B97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2000-08</w:t>
            </w:r>
          </w:p>
        </w:tc>
        <w:tc>
          <w:tcPr>
            <w:tcW w:w="608" w:type="pct"/>
            <w:shd w:val="clear" w:color="auto" w:fill="auto"/>
            <w:noWrap/>
            <w:vAlign w:val="center"/>
            <w:hideMark/>
          </w:tcPr>
          <w:p w14:paraId="355597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448</w:t>
            </w:r>
          </w:p>
        </w:tc>
      </w:tr>
      <w:tr w:rsidR="00284B86" w:rsidRPr="00284B86" w14:paraId="36CBA927" w14:textId="77777777" w:rsidTr="001F5AA7">
        <w:trPr>
          <w:trHeight w:val="20"/>
        </w:trPr>
        <w:tc>
          <w:tcPr>
            <w:tcW w:w="860" w:type="pct"/>
            <w:shd w:val="clear" w:color="auto" w:fill="auto"/>
            <w:noWrap/>
            <w:vAlign w:val="center"/>
          </w:tcPr>
          <w:p w14:paraId="17B1E4C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EA2889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RR480 4T</w:t>
            </w:r>
          </w:p>
        </w:tc>
        <w:tc>
          <w:tcPr>
            <w:tcW w:w="2018" w:type="pct"/>
            <w:shd w:val="clear" w:color="auto" w:fill="auto"/>
            <w:noWrap/>
            <w:vAlign w:val="center"/>
          </w:tcPr>
          <w:p w14:paraId="5C5F3B6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RR480 4T</w:t>
            </w:r>
          </w:p>
        </w:tc>
        <w:tc>
          <w:tcPr>
            <w:tcW w:w="606" w:type="pct"/>
            <w:shd w:val="clear" w:color="auto" w:fill="auto"/>
            <w:noWrap/>
            <w:vAlign w:val="center"/>
          </w:tcPr>
          <w:p w14:paraId="4C76FF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2019-on</w:t>
            </w:r>
          </w:p>
        </w:tc>
        <w:tc>
          <w:tcPr>
            <w:tcW w:w="608" w:type="pct"/>
            <w:shd w:val="clear" w:color="auto" w:fill="auto"/>
            <w:noWrap/>
            <w:vAlign w:val="center"/>
          </w:tcPr>
          <w:p w14:paraId="0C29B32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478</w:t>
            </w:r>
          </w:p>
        </w:tc>
      </w:tr>
      <w:tr w:rsidR="00284B86" w:rsidRPr="00284B86" w14:paraId="5CC46879" w14:textId="77777777" w:rsidTr="001F5AA7">
        <w:trPr>
          <w:trHeight w:val="20"/>
        </w:trPr>
        <w:tc>
          <w:tcPr>
            <w:tcW w:w="860" w:type="pct"/>
            <w:shd w:val="clear" w:color="auto" w:fill="auto"/>
            <w:noWrap/>
            <w:vAlign w:val="center"/>
            <w:hideMark/>
          </w:tcPr>
          <w:p w14:paraId="3E2514E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F9FFD0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RR525</w:t>
            </w:r>
          </w:p>
        </w:tc>
        <w:tc>
          <w:tcPr>
            <w:tcW w:w="2018" w:type="pct"/>
            <w:shd w:val="clear" w:color="auto" w:fill="auto"/>
            <w:noWrap/>
            <w:vAlign w:val="center"/>
            <w:hideMark/>
          </w:tcPr>
          <w:p w14:paraId="27BA828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RR525</w:t>
            </w:r>
          </w:p>
        </w:tc>
        <w:tc>
          <w:tcPr>
            <w:tcW w:w="606" w:type="pct"/>
            <w:shd w:val="clear" w:color="auto" w:fill="auto"/>
            <w:noWrap/>
            <w:vAlign w:val="center"/>
            <w:hideMark/>
          </w:tcPr>
          <w:p w14:paraId="392D78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2000-08</w:t>
            </w:r>
          </w:p>
        </w:tc>
        <w:tc>
          <w:tcPr>
            <w:tcW w:w="608" w:type="pct"/>
            <w:shd w:val="clear" w:color="auto" w:fill="auto"/>
            <w:noWrap/>
            <w:vAlign w:val="center"/>
            <w:hideMark/>
          </w:tcPr>
          <w:p w14:paraId="208657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10B6C00E" w14:textId="77777777" w:rsidTr="001F5AA7">
        <w:trPr>
          <w:trHeight w:val="20"/>
        </w:trPr>
        <w:tc>
          <w:tcPr>
            <w:tcW w:w="860" w:type="pct"/>
            <w:tcBorders>
              <w:bottom w:val="single" w:sz="4" w:space="0" w:color="auto"/>
            </w:tcBorders>
            <w:shd w:val="clear" w:color="auto" w:fill="auto"/>
            <w:noWrap/>
            <w:vAlign w:val="center"/>
          </w:tcPr>
          <w:p w14:paraId="75E8E31D" w14:textId="77777777" w:rsidR="00284B86" w:rsidRPr="00284B86" w:rsidRDefault="00284B86" w:rsidP="00284B86">
            <w:pPr>
              <w:spacing w:after="0"/>
              <w:jc w:val="center"/>
              <w:rPr>
                <w:rFonts w:eastAsia="Times New Roman"/>
                <w:b/>
                <w:bCs/>
                <w:color w:val="000000"/>
                <w:szCs w:val="17"/>
                <w:lang w:eastAsia="en-AU"/>
              </w:rPr>
            </w:pPr>
          </w:p>
        </w:tc>
        <w:tc>
          <w:tcPr>
            <w:tcW w:w="908" w:type="pct"/>
            <w:tcBorders>
              <w:bottom w:val="single" w:sz="4" w:space="0" w:color="auto"/>
            </w:tcBorders>
            <w:shd w:val="clear" w:color="auto" w:fill="auto"/>
            <w:noWrap/>
            <w:vAlign w:val="center"/>
          </w:tcPr>
          <w:p w14:paraId="025DC4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XTRAINER 300 2T</w:t>
            </w:r>
          </w:p>
        </w:tc>
        <w:tc>
          <w:tcPr>
            <w:tcW w:w="2018" w:type="pct"/>
            <w:tcBorders>
              <w:bottom w:val="single" w:sz="4" w:space="0" w:color="auto"/>
            </w:tcBorders>
            <w:shd w:val="clear" w:color="auto" w:fill="auto"/>
            <w:noWrap/>
            <w:vAlign w:val="center"/>
          </w:tcPr>
          <w:p w14:paraId="6250CA5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XTRAINER 300 2T</w:t>
            </w:r>
          </w:p>
        </w:tc>
        <w:tc>
          <w:tcPr>
            <w:tcW w:w="606" w:type="pct"/>
            <w:tcBorders>
              <w:bottom w:val="single" w:sz="4" w:space="0" w:color="auto"/>
            </w:tcBorders>
            <w:shd w:val="clear" w:color="auto" w:fill="auto"/>
            <w:noWrap/>
            <w:vAlign w:val="center"/>
          </w:tcPr>
          <w:p w14:paraId="506F63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2019-on</w:t>
            </w:r>
          </w:p>
        </w:tc>
        <w:tc>
          <w:tcPr>
            <w:tcW w:w="608" w:type="pct"/>
            <w:tcBorders>
              <w:bottom w:val="single" w:sz="4" w:space="0" w:color="auto"/>
            </w:tcBorders>
            <w:shd w:val="clear" w:color="auto" w:fill="auto"/>
            <w:noWrap/>
            <w:vAlign w:val="center"/>
          </w:tcPr>
          <w:p w14:paraId="5C42FB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55D909B8" w14:textId="77777777" w:rsidTr="001F5AA7">
        <w:trPr>
          <w:trHeight w:val="20"/>
        </w:trPr>
        <w:tc>
          <w:tcPr>
            <w:tcW w:w="860" w:type="pct"/>
            <w:tcBorders>
              <w:top w:val="single" w:sz="4" w:space="0" w:color="auto"/>
            </w:tcBorders>
            <w:shd w:val="clear" w:color="auto" w:fill="auto"/>
            <w:noWrap/>
            <w:vAlign w:val="center"/>
          </w:tcPr>
          <w:p w14:paraId="4DF2A42A"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BMW</w:t>
            </w:r>
          </w:p>
        </w:tc>
        <w:tc>
          <w:tcPr>
            <w:tcW w:w="908" w:type="pct"/>
            <w:tcBorders>
              <w:top w:val="single" w:sz="4" w:space="0" w:color="auto"/>
            </w:tcBorders>
            <w:shd w:val="clear" w:color="auto" w:fill="auto"/>
            <w:noWrap/>
            <w:vAlign w:val="center"/>
          </w:tcPr>
          <w:p w14:paraId="7090B9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C400X</w:t>
            </w:r>
          </w:p>
        </w:tc>
        <w:tc>
          <w:tcPr>
            <w:tcW w:w="2018" w:type="pct"/>
            <w:tcBorders>
              <w:top w:val="single" w:sz="4" w:space="0" w:color="auto"/>
            </w:tcBorders>
            <w:shd w:val="clear" w:color="auto" w:fill="auto"/>
            <w:noWrap/>
            <w:vAlign w:val="center"/>
          </w:tcPr>
          <w:p w14:paraId="7B1F85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0C09/C400X</w:t>
            </w:r>
          </w:p>
        </w:tc>
        <w:tc>
          <w:tcPr>
            <w:tcW w:w="606" w:type="pct"/>
            <w:tcBorders>
              <w:top w:val="single" w:sz="4" w:space="0" w:color="auto"/>
            </w:tcBorders>
            <w:shd w:val="clear" w:color="auto" w:fill="auto"/>
            <w:noWrap/>
            <w:vAlign w:val="center"/>
          </w:tcPr>
          <w:p w14:paraId="03512A4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tcBorders>
              <w:top w:val="single" w:sz="4" w:space="0" w:color="auto"/>
            </w:tcBorders>
            <w:shd w:val="clear" w:color="auto" w:fill="auto"/>
            <w:noWrap/>
            <w:vAlign w:val="center"/>
          </w:tcPr>
          <w:p w14:paraId="5BD001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581388BC" w14:textId="77777777" w:rsidTr="001F5AA7">
        <w:trPr>
          <w:trHeight w:val="20"/>
        </w:trPr>
        <w:tc>
          <w:tcPr>
            <w:tcW w:w="860" w:type="pct"/>
            <w:shd w:val="clear" w:color="auto" w:fill="auto"/>
            <w:noWrap/>
            <w:vAlign w:val="center"/>
          </w:tcPr>
          <w:p w14:paraId="0256B3DC"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533EB47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C400GT</w:t>
            </w:r>
          </w:p>
        </w:tc>
        <w:tc>
          <w:tcPr>
            <w:tcW w:w="2018" w:type="pct"/>
            <w:shd w:val="clear" w:color="auto" w:fill="auto"/>
            <w:noWrap/>
            <w:vAlign w:val="center"/>
          </w:tcPr>
          <w:p w14:paraId="279F411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0C06, C400GT</w:t>
            </w:r>
          </w:p>
        </w:tc>
        <w:tc>
          <w:tcPr>
            <w:tcW w:w="606" w:type="pct"/>
            <w:shd w:val="clear" w:color="auto" w:fill="auto"/>
            <w:noWrap/>
            <w:vAlign w:val="center"/>
          </w:tcPr>
          <w:p w14:paraId="239198E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23A3A5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7B7F1707" w14:textId="77777777" w:rsidTr="001F5AA7">
        <w:trPr>
          <w:trHeight w:val="20"/>
        </w:trPr>
        <w:tc>
          <w:tcPr>
            <w:tcW w:w="860" w:type="pct"/>
            <w:shd w:val="clear" w:color="auto" w:fill="auto"/>
            <w:noWrap/>
            <w:vAlign w:val="center"/>
          </w:tcPr>
          <w:p w14:paraId="00718511"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1E0A9ED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C650</w:t>
            </w:r>
          </w:p>
        </w:tc>
        <w:tc>
          <w:tcPr>
            <w:tcW w:w="2018" w:type="pct"/>
            <w:shd w:val="clear" w:color="auto" w:fill="auto"/>
            <w:noWrap/>
            <w:vAlign w:val="center"/>
          </w:tcPr>
          <w:p w14:paraId="187B6FE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C600 SPORT</w:t>
            </w:r>
          </w:p>
        </w:tc>
        <w:tc>
          <w:tcPr>
            <w:tcW w:w="606" w:type="pct"/>
            <w:shd w:val="clear" w:color="auto" w:fill="auto"/>
            <w:noWrap/>
            <w:vAlign w:val="center"/>
          </w:tcPr>
          <w:p w14:paraId="5280A3D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tcPr>
          <w:p w14:paraId="2C19F9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647</w:t>
            </w:r>
          </w:p>
        </w:tc>
      </w:tr>
      <w:tr w:rsidR="00284B86" w:rsidRPr="00284B86" w14:paraId="4B36DC0E" w14:textId="77777777" w:rsidTr="001F5AA7">
        <w:trPr>
          <w:trHeight w:val="20"/>
        </w:trPr>
        <w:tc>
          <w:tcPr>
            <w:tcW w:w="860" w:type="pct"/>
            <w:shd w:val="clear" w:color="auto" w:fill="auto"/>
            <w:noWrap/>
            <w:vAlign w:val="center"/>
            <w:hideMark/>
          </w:tcPr>
          <w:p w14:paraId="55A36FF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A0C0D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C650</w:t>
            </w:r>
          </w:p>
        </w:tc>
        <w:tc>
          <w:tcPr>
            <w:tcW w:w="2018" w:type="pct"/>
            <w:shd w:val="clear" w:color="auto" w:fill="auto"/>
            <w:noWrap/>
            <w:vAlign w:val="center"/>
            <w:hideMark/>
          </w:tcPr>
          <w:p w14:paraId="3B7E64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C650 GT/Sport</w:t>
            </w:r>
          </w:p>
        </w:tc>
        <w:tc>
          <w:tcPr>
            <w:tcW w:w="606" w:type="pct"/>
            <w:shd w:val="clear" w:color="auto" w:fill="auto"/>
            <w:noWrap/>
            <w:vAlign w:val="center"/>
            <w:hideMark/>
          </w:tcPr>
          <w:p w14:paraId="7AE95A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6542B5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647</w:t>
            </w:r>
          </w:p>
        </w:tc>
      </w:tr>
      <w:tr w:rsidR="00284B86" w:rsidRPr="00284B86" w14:paraId="0BAF592D" w14:textId="77777777" w:rsidTr="001F5AA7">
        <w:trPr>
          <w:trHeight w:val="20"/>
        </w:trPr>
        <w:tc>
          <w:tcPr>
            <w:tcW w:w="860" w:type="pct"/>
            <w:shd w:val="clear" w:color="auto" w:fill="auto"/>
            <w:noWrap/>
            <w:vAlign w:val="center"/>
            <w:hideMark/>
          </w:tcPr>
          <w:p w14:paraId="12A4ED8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C3982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F650</w:t>
            </w:r>
          </w:p>
        </w:tc>
        <w:tc>
          <w:tcPr>
            <w:tcW w:w="2018" w:type="pct"/>
            <w:shd w:val="clear" w:color="auto" w:fill="auto"/>
            <w:noWrap/>
            <w:vAlign w:val="center"/>
            <w:hideMark/>
          </w:tcPr>
          <w:p w14:paraId="255236A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FUNDURO</w:t>
            </w:r>
          </w:p>
        </w:tc>
        <w:tc>
          <w:tcPr>
            <w:tcW w:w="606" w:type="pct"/>
            <w:shd w:val="clear" w:color="auto" w:fill="auto"/>
            <w:noWrap/>
            <w:vAlign w:val="center"/>
            <w:hideMark/>
          </w:tcPr>
          <w:p w14:paraId="5E06D5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1995-00</w:t>
            </w:r>
          </w:p>
        </w:tc>
        <w:tc>
          <w:tcPr>
            <w:tcW w:w="608" w:type="pct"/>
            <w:shd w:val="clear" w:color="auto" w:fill="auto"/>
            <w:noWrap/>
            <w:vAlign w:val="center"/>
            <w:hideMark/>
          </w:tcPr>
          <w:p w14:paraId="4743B6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4B7B8379" w14:textId="77777777" w:rsidTr="001F5AA7">
        <w:trPr>
          <w:trHeight w:val="20"/>
        </w:trPr>
        <w:tc>
          <w:tcPr>
            <w:tcW w:w="860" w:type="pct"/>
            <w:shd w:val="clear" w:color="auto" w:fill="auto"/>
            <w:noWrap/>
            <w:vAlign w:val="center"/>
            <w:hideMark/>
          </w:tcPr>
          <w:p w14:paraId="60FCBB8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AB251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F650</w:t>
            </w:r>
          </w:p>
        </w:tc>
        <w:tc>
          <w:tcPr>
            <w:tcW w:w="2018" w:type="pct"/>
            <w:shd w:val="clear" w:color="auto" w:fill="auto"/>
            <w:noWrap/>
            <w:vAlign w:val="center"/>
            <w:hideMark/>
          </w:tcPr>
          <w:p w14:paraId="05FAFA0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G650 GS</w:t>
            </w:r>
          </w:p>
        </w:tc>
        <w:tc>
          <w:tcPr>
            <w:tcW w:w="606" w:type="pct"/>
            <w:shd w:val="clear" w:color="auto" w:fill="auto"/>
            <w:noWrap/>
            <w:vAlign w:val="center"/>
            <w:hideMark/>
          </w:tcPr>
          <w:p w14:paraId="0857A7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2009-2016</w:t>
            </w:r>
          </w:p>
        </w:tc>
        <w:tc>
          <w:tcPr>
            <w:tcW w:w="608" w:type="pct"/>
            <w:shd w:val="clear" w:color="auto" w:fill="auto"/>
            <w:noWrap/>
            <w:vAlign w:val="center"/>
            <w:hideMark/>
          </w:tcPr>
          <w:p w14:paraId="25B27D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045D68F2" w14:textId="77777777" w:rsidTr="001F5AA7">
        <w:trPr>
          <w:trHeight w:val="20"/>
        </w:trPr>
        <w:tc>
          <w:tcPr>
            <w:tcW w:w="860" w:type="pct"/>
            <w:shd w:val="clear" w:color="auto" w:fill="auto"/>
            <w:noWrap/>
            <w:vAlign w:val="center"/>
            <w:hideMark/>
          </w:tcPr>
          <w:p w14:paraId="5C6F8B8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E489A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F650</w:t>
            </w:r>
          </w:p>
        </w:tc>
        <w:tc>
          <w:tcPr>
            <w:tcW w:w="2018" w:type="pct"/>
            <w:shd w:val="clear" w:color="auto" w:fill="auto"/>
            <w:noWrap/>
            <w:vAlign w:val="center"/>
            <w:hideMark/>
          </w:tcPr>
          <w:p w14:paraId="02554BA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G650 GS Sertao</w:t>
            </w:r>
          </w:p>
        </w:tc>
        <w:tc>
          <w:tcPr>
            <w:tcW w:w="606" w:type="pct"/>
            <w:shd w:val="clear" w:color="auto" w:fill="auto"/>
            <w:noWrap/>
            <w:vAlign w:val="center"/>
            <w:hideMark/>
          </w:tcPr>
          <w:p w14:paraId="1D4415E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2012-2016</w:t>
            </w:r>
          </w:p>
        </w:tc>
        <w:tc>
          <w:tcPr>
            <w:tcW w:w="608" w:type="pct"/>
            <w:shd w:val="clear" w:color="auto" w:fill="auto"/>
            <w:noWrap/>
            <w:vAlign w:val="center"/>
            <w:hideMark/>
          </w:tcPr>
          <w:p w14:paraId="5809A0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6E19CE7A" w14:textId="77777777" w:rsidTr="001F5AA7">
        <w:trPr>
          <w:trHeight w:val="20"/>
        </w:trPr>
        <w:tc>
          <w:tcPr>
            <w:tcW w:w="860" w:type="pct"/>
            <w:shd w:val="clear" w:color="auto" w:fill="auto"/>
            <w:noWrap/>
            <w:vAlign w:val="center"/>
            <w:hideMark/>
          </w:tcPr>
          <w:p w14:paraId="0E8FC77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CE4A3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F650CS</w:t>
            </w:r>
          </w:p>
        </w:tc>
        <w:tc>
          <w:tcPr>
            <w:tcW w:w="2018" w:type="pct"/>
            <w:shd w:val="clear" w:color="auto" w:fill="auto"/>
            <w:noWrap/>
            <w:vAlign w:val="center"/>
            <w:hideMark/>
          </w:tcPr>
          <w:p w14:paraId="2A4F52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SCARVER</w:t>
            </w:r>
          </w:p>
        </w:tc>
        <w:tc>
          <w:tcPr>
            <w:tcW w:w="606" w:type="pct"/>
            <w:shd w:val="clear" w:color="auto" w:fill="auto"/>
            <w:noWrap/>
            <w:vAlign w:val="center"/>
            <w:hideMark/>
          </w:tcPr>
          <w:p w14:paraId="401FEE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2002-06</w:t>
            </w:r>
          </w:p>
        </w:tc>
        <w:tc>
          <w:tcPr>
            <w:tcW w:w="608" w:type="pct"/>
            <w:shd w:val="clear" w:color="auto" w:fill="auto"/>
            <w:noWrap/>
            <w:vAlign w:val="center"/>
            <w:hideMark/>
          </w:tcPr>
          <w:p w14:paraId="240BA7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6C6E1EA3" w14:textId="77777777" w:rsidTr="001F5AA7">
        <w:trPr>
          <w:trHeight w:val="20"/>
        </w:trPr>
        <w:tc>
          <w:tcPr>
            <w:tcW w:w="860" w:type="pct"/>
            <w:shd w:val="clear" w:color="auto" w:fill="auto"/>
            <w:noWrap/>
            <w:vAlign w:val="center"/>
            <w:hideMark/>
          </w:tcPr>
          <w:p w14:paraId="6F1309B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867B0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F650CS</w:t>
            </w:r>
          </w:p>
        </w:tc>
        <w:tc>
          <w:tcPr>
            <w:tcW w:w="2018" w:type="pct"/>
            <w:shd w:val="clear" w:color="auto" w:fill="auto"/>
            <w:noWrap/>
            <w:vAlign w:val="center"/>
            <w:hideMark/>
          </w:tcPr>
          <w:p w14:paraId="4CE654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SE ROAD</w:t>
            </w:r>
          </w:p>
        </w:tc>
        <w:tc>
          <w:tcPr>
            <w:tcW w:w="606" w:type="pct"/>
            <w:shd w:val="clear" w:color="auto" w:fill="auto"/>
            <w:noWrap/>
            <w:vAlign w:val="center"/>
            <w:hideMark/>
          </w:tcPr>
          <w:p w14:paraId="3B41B5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2004-06</w:t>
            </w:r>
          </w:p>
        </w:tc>
        <w:tc>
          <w:tcPr>
            <w:tcW w:w="608" w:type="pct"/>
            <w:shd w:val="clear" w:color="auto" w:fill="auto"/>
            <w:noWrap/>
            <w:vAlign w:val="center"/>
            <w:hideMark/>
          </w:tcPr>
          <w:p w14:paraId="62E0FD9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5CD9FD5E" w14:textId="77777777" w:rsidTr="001F5AA7">
        <w:trPr>
          <w:trHeight w:val="20"/>
        </w:trPr>
        <w:tc>
          <w:tcPr>
            <w:tcW w:w="860" w:type="pct"/>
            <w:shd w:val="clear" w:color="auto" w:fill="auto"/>
            <w:noWrap/>
            <w:vAlign w:val="center"/>
            <w:hideMark/>
          </w:tcPr>
          <w:p w14:paraId="579A52A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66242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F650GS</w:t>
            </w:r>
          </w:p>
        </w:tc>
        <w:tc>
          <w:tcPr>
            <w:tcW w:w="2018" w:type="pct"/>
            <w:shd w:val="clear" w:color="auto" w:fill="auto"/>
            <w:noWrap/>
            <w:vAlign w:val="center"/>
            <w:hideMark/>
          </w:tcPr>
          <w:p w14:paraId="12ADC7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DAKAR</w:t>
            </w:r>
          </w:p>
        </w:tc>
        <w:tc>
          <w:tcPr>
            <w:tcW w:w="606" w:type="pct"/>
            <w:shd w:val="clear" w:color="auto" w:fill="auto"/>
            <w:noWrap/>
            <w:vAlign w:val="center"/>
            <w:hideMark/>
          </w:tcPr>
          <w:p w14:paraId="2FD8BC8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2000-08</w:t>
            </w:r>
          </w:p>
        </w:tc>
        <w:tc>
          <w:tcPr>
            <w:tcW w:w="608" w:type="pct"/>
            <w:shd w:val="clear" w:color="auto" w:fill="auto"/>
            <w:noWrap/>
            <w:vAlign w:val="center"/>
            <w:hideMark/>
          </w:tcPr>
          <w:p w14:paraId="28C65C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20B4CEA7" w14:textId="77777777" w:rsidTr="001F5AA7">
        <w:trPr>
          <w:trHeight w:val="20"/>
        </w:trPr>
        <w:tc>
          <w:tcPr>
            <w:tcW w:w="860" w:type="pct"/>
            <w:shd w:val="clear" w:color="auto" w:fill="auto"/>
            <w:noWrap/>
            <w:vAlign w:val="center"/>
            <w:hideMark/>
          </w:tcPr>
          <w:p w14:paraId="31D9DF0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E4F091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F650GS</w:t>
            </w:r>
          </w:p>
        </w:tc>
        <w:tc>
          <w:tcPr>
            <w:tcW w:w="2018" w:type="pct"/>
            <w:shd w:val="clear" w:color="auto" w:fill="auto"/>
            <w:noWrap/>
            <w:vAlign w:val="center"/>
            <w:hideMark/>
          </w:tcPr>
          <w:p w14:paraId="091D35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F650GS</w:t>
            </w:r>
          </w:p>
        </w:tc>
        <w:tc>
          <w:tcPr>
            <w:tcW w:w="606" w:type="pct"/>
            <w:shd w:val="clear" w:color="auto" w:fill="auto"/>
            <w:noWrap/>
            <w:vAlign w:val="center"/>
            <w:hideMark/>
          </w:tcPr>
          <w:p w14:paraId="40A080F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2000-10</w:t>
            </w:r>
          </w:p>
        </w:tc>
        <w:tc>
          <w:tcPr>
            <w:tcW w:w="608" w:type="pct"/>
            <w:shd w:val="clear" w:color="auto" w:fill="auto"/>
            <w:noWrap/>
            <w:vAlign w:val="center"/>
            <w:hideMark/>
          </w:tcPr>
          <w:p w14:paraId="6880652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5187219D" w14:textId="77777777" w:rsidTr="001F5AA7">
        <w:trPr>
          <w:trHeight w:val="20"/>
        </w:trPr>
        <w:tc>
          <w:tcPr>
            <w:tcW w:w="860" w:type="pct"/>
            <w:shd w:val="clear" w:color="auto" w:fill="auto"/>
            <w:noWrap/>
            <w:vAlign w:val="center"/>
            <w:hideMark/>
          </w:tcPr>
          <w:p w14:paraId="5368957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E3AC3E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F650ST</w:t>
            </w:r>
          </w:p>
        </w:tc>
        <w:tc>
          <w:tcPr>
            <w:tcW w:w="2018" w:type="pct"/>
            <w:shd w:val="clear" w:color="auto" w:fill="auto"/>
            <w:noWrap/>
            <w:vAlign w:val="center"/>
            <w:hideMark/>
          </w:tcPr>
          <w:p w14:paraId="5F7B69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F650ST</w:t>
            </w:r>
          </w:p>
        </w:tc>
        <w:tc>
          <w:tcPr>
            <w:tcW w:w="606" w:type="pct"/>
            <w:shd w:val="clear" w:color="auto" w:fill="auto"/>
            <w:noWrap/>
            <w:vAlign w:val="center"/>
            <w:hideMark/>
          </w:tcPr>
          <w:p w14:paraId="1C7E32B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w:t>
            </w:r>
          </w:p>
        </w:tc>
        <w:tc>
          <w:tcPr>
            <w:tcW w:w="608" w:type="pct"/>
            <w:shd w:val="clear" w:color="auto" w:fill="auto"/>
            <w:noWrap/>
            <w:vAlign w:val="center"/>
            <w:hideMark/>
          </w:tcPr>
          <w:p w14:paraId="306C9B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0078452D" w14:textId="77777777" w:rsidTr="001F5AA7">
        <w:trPr>
          <w:trHeight w:val="20"/>
        </w:trPr>
        <w:tc>
          <w:tcPr>
            <w:tcW w:w="860" w:type="pct"/>
            <w:shd w:val="clear" w:color="auto" w:fill="auto"/>
            <w:noWrap/>
            <w:vAlign w:val="center"/>
            <w:hideMark/>
          </w:tcPr>
          <w:p w14:paraId="482176D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6D860F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 450 X</w:t>
            </w:r>
          </w:p>
        </w:tc>
        <w:tc>
          <w:tcPr>
            <w:tcW w:w="2018" w:type="pct"/>
            <w:shd w:val="clear" w:color="auto" w:fill="auto"/>
            <w:noWrap/>
            <w:vAlign w:val="center"/>
            <w:hideMark/>
          </w:tcPr>
          <w:p w14:paraId="760D5F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 450 X</w:t>
            </w:r>
          </w:p>
        </w:tc>
        <w:tc>
          <w:tcPr>
            <w:tcW w:w="606" w:type="pct"/>
            <w:shd w:val="clear" w:color="auto" w:fill="auto"/>
            <w:noWrap/>
            <w:vAlign w:val="center"/>
            <w:hideMark/>
          </w:tcPr>
          <w:p w14:paraId="7A0F64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2008-10</w:t>
            </w:r>
          </w:p>
        </w:tc>
        <w:tc>
          <w:tcPr>
            <w:tcW w:w="608" w:type="pct"/>
            <w:shd w:val="clear" w:color="auto" w:fill="auto"/>
            <w:noWrap/>
            <w:vAlign w:val="center"/>
            <w:hideMark/>
          </w:tcPr>
          <w:p w14:paraId="3B8F38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59E9A478" w14:textId="77777777" w:rsidTr="001F5AA7">
        <w:trPr>
          <w:trHeight w:val="20"/>
        </w:trPr>
        <w:tc>
          <w:tcPr>
            <w:tcW w:w="860" w:type="pct"/>
            <w:shd w:val="clear" w:color="auto" w:fill="auto"/>
            <w:noWrap/>
            <w:vAlign w:val="center"/>
            <w:hideMark/>
          </w:tcPr>
          <w:p w14:paraId="2102705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59BAA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G310</w:t>
            </w:r>
          </w:p>
        </w:tc>
        <w:tc>
          <w:tcPr>
            <w:tcW w:w="2018" w:type="pct"/>
            <w:shd w:val="clear" w:color="auto" w:fill="auto"/>
            <w:noWrap/>
            <w:vAlign w:val="center"/>
            <w:hideMark/>
          </w:tcPr>
          <w:p w14:paraId="6FDFEC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G310R-0G01</w:t>
            </w:r>
          </w:p>
        </w:tc>
        <w:tc>
          <w:tcPr>
            <w:tcW w:w="606" w:type="pct"/>
            <w:shd w:val="clear" w:color="auto" w:fill="auto"/>
            <w:noWrap/>
            <w:vAlign w:val="center"/>
            <w:hideMark/>
          </w:tcPr>
          <w:p w14:paraId="7C6F7BD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5BEE240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313</w:t>
            </w:r>
          </w:p>
        </w:tc>
      </w:tr>
      <w:tr w:rsidR="00284B86" w:rsidRPr="00284B86" w14:paraId="3F7FB487" w14:textId="77777777" w:rsidTr="001F5AA7">
        <w:trPr>
          <w:trHeight w:val="20"/>
        </w:trPr>
        <w:tc>
          <w:tcPr>
            <w:tcW w:w="860" w:type="pct"/>
            <w:shd w:val="clear" w:color="auto" w:fill="auto"/>
            <w:noWrap/>
            <w:vAlign w:val="center"/>
          </w:tcPr>
          <w:p w14:paraId="73576DB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7C1871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G310GS</w:t>
            </w:r>
          </w:p>
        </w:tc>
        <w:tc>
          <w:tcPr>
            <w:tcW w:w="2018" w:type="pct"/>
            <w:shd w:val="clear" w:color="auto" w:fill="auto"/>
            <w:noWrap/>
            <w:vAlign w:val="center"/>
          </w:tcPr>
          <w:p w14:paraId="50CBDBD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G310GS-0G02</w:t>
            </w:r>
          </w:p>
        </w:tc>
        <w:tc>
          <w:tcPr>
            <w:tcW w:w="606" w:type="pct"/>
            <w:shd w:val="clear" w:color="auto" w:fill="auto"/>
            <w:noWrap/>
            <w:vAlign w:val="center"/>
          </w:tcPr>
          <w:p w14:paraId="37BEBE4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tcPr>
          <w:p w14:paraId="2B96491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313</w:t>
            </w:r>
          </w:p>
        </w:tc>
      </w:tr>
      <w:tr w:rsidR="00284B86" w:rsidRPr="00284B86" w14:paraId="241581D5" w14:textId="77777777" w:rsidTr="001F5AA7">
        <w:trPr>
          <w:trHeight w:val="20"/>
        </w:trPr>
        <w:tc>
          <w:tcPr>
            <w:tcW w:w="860" w:type="pct"/>
            <w:shd w:val="clear" w:color="auto" w:fill="auto"/>
            <w:noWrap/>
            <w:vAlign w:val="center"/>
            <w:hideMark/>
          </w:tcPr>
          <w:p w14:paraId="213D747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DA9AF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G650GS</w:t>
            </w:r>
          </w:p>
        </w:tc>
        <w:tc>
          <w:tcPr>
            <w:tcW w:w="2018" w:type="pct"/>
            <w:shd w:val="clear" w:color="auto" w:fill="auto"/>
            <w:noWrap/>
            <w:vAlign w:val="center"/>
            <w:hideMark/>
          </w:tcPr>
          <w:p w14:paraId="01BAE8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Sertao</w:t>
            </w:r>
          </w:p>
        </w:tc>
        <w:tc>
          <w:tcPr>
            <w:tcW w:w="606" w:type="pct"/>
            <w:shd w:val="clear" w:color="auto" w:fill="auto"/>
            <w:noWrap/>
            <w:vAlign w:val="center"/>
            <w:hideMark/>
          </w:tcPr>
          <w:p w14:paraId="7A80AC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35554A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4CD583BD" w14:textId="77777777" w:rsidTr="001F5AA7">
        <w:trPr>
          <w:trHeight w:val="20"/>
        </w:trPr>
        <w:tc>
          <w:tcPr>
            <w:tcW w:w="860" w:type="pct"/>
            <w:shd w:val="clear" w:color="auto" w:fill="auto"/>
            <w:noWrap/>
            <w:vAlign w:val="center"/>
            <w:hideMark/>
          </w:tcPr>
          <w:p w14:paraId="6822855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F6361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R45</w:t>
            </w:r>
          </w:p>
        </w:tc>
        <w:tc>
          <w:tcPr>
            <w:tcW w:w="2018" w:type="pct"/>
            <w:shd w:val="clear" w:color="auto" w:fill="auto"/>
            <w:noWrap/>
            <w:vAlign w:val="center"/>
            <w:hideMark/>
          </w:tcPr>
          <w:p w14:paraId="72AC02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R45</w:t>
            </w:r>
          </w:p>
        </w:tc>
        <w:tc>
          <w:tcPr>
            <w:tcW w:w="606" w:type="pct"/>
            <w:shd w:val="clear" w:color="auto" w:fill="auto"/>
            <w:noWrap/>
            <w:vAlign w:val="center"/>
            <w:hideMark/>
          </w:tcPr>
          <w:p w14:paraId="4BF988A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3EFB616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453</w:t>
            </w:r>
          </w:p>
        </w:tc>
      </w:tr>
      <w:tr w:rsidR="00284B86" w:rsidRPr="00284B86" w14:paraId="312B0F38" w14:textId="77777777" w:rsidTr="001F5AA7">
        <w:trPr>
          <w:trHeight w:val="20"/>
        </w:trPr>
        <w:tc>
          <w:tcPr>
            <w:tcW w:w="860" w:type="pct"/>
            <w:shd w:val="clear" w:color="auto" w:fill="auto"/>
            <w:noWrap/>
            <w:vAlign w:val="center"/>
            <w:hideMark/>
          </w:tcPr>
          <w:p w14:paraId="362BCE2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99004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R50</w:t>
            </w:r>
          </w:p>
        </w:tc>
        <w:tc>
          <w:tcPr>
            <w:tcW w:w="2018" w:type="pct"/>
            <w:shd w:val="clear" w:color="auto" w:fill="auto"/>
            <w:noWrap/>
            <w:vAlign w:val="center"/>
            <w:hideMark/>
          </w:tcPr>
          <w:p w14:paraId="351548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R50</w:t>
            </w:r>
          </w:p>
        </w:tc>
        <w:tc>
          <w:tcPr>
            <w:tcW w:w="606" w:type="pct"/>
            <w:shd w:val="clear" w:color="auto" w:fill="auto"/>
            <w:noWrap/>
            <w:vAlign w:val="center"/>
            <w:hideMark/>
          </w:tcPr>
          <w:p w14:paraId="0C9889E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52EEE09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48FF2FE7" w14:textId="77777777" w:rsidTr="001F5AA7">
        <w:trPr>
          <w:trHeight w:val="20"/>
        </w:trPr>
        <w:tc>
          <w:tcPr>
            <w:tcW w:w="860" w:type="pct"/>
            <w:shd w:val="clear" w:color="auto" w:fill="auto"/>
            <w:noWrap/>
            <w:vAlign w:val="center"/>
            <w:hideMark/>
          </w:tcPr>
          <w:p w14:paraId="5BF3B5A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F8DA1F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R60</w:t>
            </w:r>
          </w:p>
        </w:tc>
        <w:tc>
          <w:tcPr>
            <w:tcW w:w="2018" w:type="pct"/>
            <w:shd w:val="clear" w:color="auto" w:fill="auto"/>
            <w:noWrap/>
            <w:vAlign w:val="center"/>
            <w:hideMark/>
          </w:tcPr>
          <w:p w14:paraId="678C2F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R60</w:t>
            </w:r>
          </w:p>
        </w:tc>
        <w:tc>
          <w:tcPr>
            <w:tcW w:w="606" w:type="pct"/>
            <w:shd w:val="clear" w:color="auto" w:fill="auto"/>
            <w:noWrap/>
            <w:vAlign w:val="center"/>
            <w:hideMark/>
          </w:tcPr>
          <w:p w14:paraId="07FC35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1960-78</w:t>
            </w:r>
          </w:p>
        </w:tc>
        <w:tc>
          <w:tcPr>
            <w:tcW w:w="608" w:type="pct"/>
            <w:shd w:val="clear" w:color="auto" w:fill="auto"/>
            <w:noWrap/>
            <w:vAlign w:val="center"/>
            <w:hideMark/>
          </w:tcPr>
          <w:p w14:paraId="71A459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590</w:t>
            </w:r>
          </w:p>
        </w:tc>
      </w:tr>
      <w:tr w:rsidR="00284B86" w:rsidRPr="00284B86" w14:paraId="4E44DA43" w14:textId="77777777" w:rsidTr="001F5AA7">
        <w:trPr>
          <w:trHeight w:val="20"/>
        </w:trPr>
        <w:tc>
          <w:tcPr>
            <w:tcW w:w="860" w:type="pct"/>
            <w:shd w:val="clear" w:color="auto" w:fill="auto"/>
            <w:noWrap/>
            <w:vAlign w:val="center"/>
            <w:hideMark/>
          </w:tcPr>
          <w:p w14:paraId="00DD8F4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ECD7E6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R65</w:t>
            </w:r>
          </w:p>
        </w:tc>
        <w:tc>
          <w:tcPr>
            <w:tcW w:w="2018" w:type="pct"/>
            <w:shd w:val="clear" w:color="auto" w:fill="auto"/>
            <w:noWrap/>
            <w:vAlign w:val="center"/>
            <w:hideMark/>
          </w:tcPr>
          <w:p w14:paraId="3C768AA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R65</w:t>
            </w:r>
          </w:p>
        </w:tc>
        <w:tc>
          <w:tcPr>
            <w:tcW w:w="606" w:type="pct"/>
            <w:shd w:val="clear" w:color="auto" w:fill="auto"/>
            <w:noWrap/>
            <w:vAlign w:val="center"/>
            <w:hideMark/>
          </w:tcPr>
          <w:p w14:paraId="2AB1590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1978-88</w:t>
            </w:r>
          </w:p>
        </w:tc>
        <w:tc>
          <w:tcPr>
            <w:tcW w:w="608" w:type="pct"/>
            <w:shd w:val="clear" w:color="auto" w:fill="auto"/>
            <w:noWrap/>
            <w:vAlign w:val="center"/>
            <w:hideMark/>
          </w:tcPr>
          <w:p w14:paraId="70B0EB6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1ADDD067" w14:textId="77777777" w:rsidTr="001F5AA7">
        <w:trPr>
          <w:trHeight w:val="20"/>
        </w:trPr>
        <w:tc>
          <w:tcPr>
            <w:tcW w:w="860" w:type="pct"/>
            <w:shd w:val="clear" w:color="auto" w:fill="auto"/>
            <w:noWrap/>
            <w:vAlign w:val="center"/>
            <w:hideMark/>
          </w:tcPr>
          <w:p w14:paraId="42762D8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ABE8C0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R65LS</w:t>
            </w:r>
          </w:p>
        </w:tc>
        <w:tc>
          <w:tcPr>
            <w:tcW w:w="2018" w:type="pct"/>
            <w:shd w:val="clear" w:color="auto" w:fill="auto"/>
            <w:noWrap/>
            <w:vAlign w:val="center"/>
            <w:hideMark/>
          </w:tcPr>
          <w:p w14:paraId="0B0EFAE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R65LS</w:t>
            </w:r>
          </w:p>
        </w:tc>
        <w:tc>
          <w:tcPr>
            <w:tcW w:w="606" w:type="pct"/>
            <w:shd w:val="clear" w:color="auto" w:fill="auto"/>
            <w:noWrap/>
            <w:vAlign w:val="center"/>
            <w:hideMark/>
          </w:tcPr>
          <w:p w14:paraId="58BB59C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1981-86</w:t>
            </w:r>
          </w:p>
        </w:tc>
        <w:tc>
          <w:tcPr>
            <w:tcW w:w="608" w:type="pct"/>
            <w:shd w:val="clear" w:color="auto" w:fill="auto"/>
            <w:noWrap/>
            <w:vAlign w:val="center"/>
            <w:hideMark/>
          </w:tcPr>
          <w:p w14:paraId="266F67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6AD3ACFC" w14:textId="77777777" w:rsidTr="001F5AA7">
        <w:trPr>
          <w:trHeight w:val="20"/>
        </w:trPr>
        <w:tc>
          <w:tcPr>
            <w:tcW w:w="860" w:type="pct"/>
            <w:tcBorders>
              <w:bottom w:val="single" w:sz="4" w:space="0" w:color="auto"/>
            </w:tcBorders>
            <w:shd w:val="clear" w:color="auto" w:fill="auto"/>
            <w:noWrap/>
            <w:vAlign w:val="center"/>
            <w:hideMark/>
          </w:tcPr>
          <w:p w14:paraId="4A90C2EE"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2E92F13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R69</w:t>
            </w:r>
          </w:p>
        </w:tc>
        <w:tc>
          <w:tcPr>
            <w:tcW w:w="2018" w:type="pct"/>
            <w:tcBorders>
              <w:bottom w:val="single" w:sz="4" w:space="0" w:color="auto"/>
            </w:tcBorders>
            <w:shd w:val="clear" w:color="auto" w:fill="auto"/>
            <w:noWrap/>
            <w:vAlign w:val="center"/>
            <w:hideMark/>
          </w:tcPr>
          <w:p w14:paraId="563B984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R69S</w:t>
            </w:r>
          </w:p>
        </w:tc>
        <w:tc>
          <w:tcPr>
            <w:tcW w:w="606" w:type="pct"/>
            <w:tcBorders>
              <w:bottom w:val="single" w:sz="4" w:space="0" w:color="auto"/>
            </w:tcBorders>
            <w:shd w:val="clear" w:color="auto" w:fill="auto"/>
            <w:noWrap/>
            <w:vAlign w:val="center"/>
            <w:hideMark/>
          </w:tcPr>
          <w:p w14:paraId="474DAD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1961-67</w:t>
            </w:r>
          </w:p>
        </w:tc>
        <w:tc>
          <w:tcPr>
            <w:tcW w:w="608" w:type="pct"/>
            <w:tcBorders>
              <w:bottom w:val="single" w:sz="4" w:space="0" w:color="auto"/>
            </w:tcBorders>
            <w:shd w:val="clear" w:color="auto" w:fill="auto"/>
            <w:noWrap/>
            <w:vAlign w:val="center"/>
            <w:hideMark/>
          </w:tcPr>
          <w:p w14:paraId="0A0487A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1E1C827F"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55A031A9"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BOLWELL</w:t>
            </w:r>
          </w:p>
        </w:tc>
        <w:tc>
          <w:tcPr>
            <w:tcW w:w="908" w:type="pct"/>
            <w:tcBorders>
              <w:top w:val="single" w:sz="4" w:space="0" w:color="auto"/>
              <w:bottom w:val="single" w:sz="4" w:space="0" w:color="auto"/>
            </w:tcBorders>
            <w:shd w:val="clear" w:color="auto" w:fill="auto"/>
            <w:noWrap/>
            <w:vAlign w:val="center"/>
            <w:hideMark/>
          </w:tcPr>
          <w:p w14:paraId="7D9E12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LM25W</w:t>
            </w:r>
          </w:p>
        </w:tc>
        <w:tc>
          <w:tcPr>
            <w:tcW w:w="2018" w:type="pct"/>
            <w:tcBorders>
              <w:top w:val="single" w:sz="4" w:space="0" w:color="auto"/>
              <w:bottom w:val="single" w:sz="4" w:space="0" w:color="auto"/>
            </w:tcBorders>
            <w:shd w:val="clear" w:color="auto" w:fill="auto"/>
            <w:noWrap/>
            <w:vAlign w:val="center"/>
            <w:hideMark/>
          </w:tcPr>
          <w:p w14:paraId="3444770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FIRENZE</w:t>
            </w:r>
          </w:p>
        </w:tc>
        <w:tc>
          <w:tcPr>
            <w:tcW w:w="606" w:type="pct"/>
            <w:tcBorders>
              <w:top w:val="single" w:sz="4" w:space="0" w:color="auto"/>
              <w:bottom w:val="single" w:sz="4" w:space="0" w:color="auto"/>
            </w:tcBorders>
            <w:shd w:val="clear" w:color="auto" w:fill="auto"/>
            <w:noWrap/>
            <w:vAlign w:val="center"/>
            <w:hideMark/>
          </w:tcPr>
          <w:p w14:paraId="4197FE4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w:t>
            </w:r>
          </w:p>
        </w:tc>
        <w:tc>
          <w:tcPr>
            <w:tcW w:w="608" w:type="pct"/>
            <w:tcBorders>
              <w:top w:val="single" w:sz="4" w:space="0" w:color="auto"/>
              <w:bottom w:val="single" w:sz="4" w:space="0" w:color="auto"/>
            </w:tcBorders>
            <w:shd w:val="clear" w:color="auto" w:fill="auto"/>
            <w:noWrap/>
            <w:vAlign w:val="center"/>
            <w:hideMark/>
          </w:tcPr>
          <w:p w14:paraId="7F02810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263</w:t>
            </w:r>
          </w:p>
        </w:tc>
      </w:tr>
      <w:tr w:rsidR="00284B86" w:rsidRPr="00284B86" w14:paraId="017FF9F7" w14:textId="77777777" w:rsidTr="001F5AA7">
        <w:trPr>
          <w:trHeight w:val="20"/>
        </w:trPr>
        <w:tc>
          <w:tcPr>
            <w:tcW w:w="860" w:type="pct"/>
            <w:tcBorders>
              <w:top w:val="single" w:sz="4" w:space="0" w:color="auto"/>
            </w:tcBorders>
            <w:shd w:val="clear" w:color="auto" w:fill="auto"/>
            <w:noWrap/>
            <w:vAlign w:val="center"/>
          </w:tcPr>
          <w:p w14:paraId="46C70858"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BOLLINI</w:t>
            </w:r>
          </w:p>
        </w:tc>
        <w:tc>
          <w:tcPr>
            <w:tcW w:w="908" w:type="pct"/>
            <w:tcBorders>
              <w:top w:val="single" w:sz="4" w:space="0" w:color="auto"/>
            </w:tcBorders>
            <w:shd w:val="clear" w:color="auto" w:fill="auto"/>
            <w:noWrap/>
            <w:vAlign w:val="center"/>
          </w:tcPr>
          <w:p w14:paraId="5C97F96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 models</w:t>
            </w:r>
          </w:p>
        </w:tc>
        <w:tc>
          <w:tcPr>
            <w:tcW w:w="2018" w:type="pct"/>
            <w:tcBorders>
              <w:top w:val="single" w:sz="4" w:space="0" w:color="auto"/>
            </w:tcBorders>
            <w:shd w:val="clear" w:color="auto" w:fill="auto"/>
            <w:noWrap/>
            <w:vAlign w:val="center"/>
          </w:tcPr>
          <w:p w14:paraId="4D46B6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 models under 250</w:t>
            </w:r>
          </w:p>
        </w:tc>
        <w:tc>
          <w:tcPr>
            <w:tcW w:w="606" w:type="pct"/>
            <w:tcBorders>
              <w:top w:val="single" w:sz="4" w:space="0" w:color="auto"/>
            </w:tcBorders>
            <w:shd w:val="clear" w:color="auto" w:fill="auto"/>
            <w:noWrap/>
            <w:vAlign w:val="center"/>
          </w:tcPr>
          <w:p w14:paraId="2CE0025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tcBorders>
              <w:top w:val="single" w:sz="4" w:space="0" w:color="auto"/>
            </w:tcBorders>
            <w:shd w:val="clear" w:color="auto" w:fill="auto"/>
            <w:noWrap/>
            <w:vAlign w:val="center"/>
          </w:tcPr>
          <w:p w14:paraId="28C751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250</w:t>
            </w:r>
          </w:p>
        </w:tc>
      </w:tr>
      <w:tr w:rsidR="00284B86" w:rsidRPr="00284B86" w14:paraId="060C7670" w14:textId="77777777" w:rsidTr="001F5AA7">
        <w:trPr>
          <w:trHeight w:val="20"/>
        </w:trPr>
        <w:tc>
          <w:tcPr>
            <w:tcW w:w="860" w:type="pct"/>
            <w:tcBorders>
              <w:top w:val="single" w:sz="4" w:space="0" w:color="auto"/>
            </w:tcBorders>
            <w:shd w:val="clear" w:color="auto" w:fill="auto"/>
            <w:noWrap/>
            <w:vAlign w:val="center"/>
            <w:hideMark/>
          </w:tcPr>
          <w:p w14:paraId="25A53B32"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BRAAAP</w:t>
            </w:r>
          </w:p>
        </w:tc>
        <w:tc>
          <w:tcPr>
            <w:tcW w:w="908" w:type="pct"/>
            <w:tcBorders>
              <w:top w:val="single" w:sz="4" w:space="0" w:color="auto"/>
            </w:tcBorders>
            <w:shd w:val="clear" w:color="auto" w:fill="auto"/>
            <w:noWrap/>
            <w:vAlign w:val="center"/>
          </w:tcPr>
          <w:p w14:paraId="4EDCA5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Moto4</w:t>
            </w:r>
          </w:p>
        </w:tc>
        <w:tc>
          <w:tcPr>
            <w:tcW w:w="2018" w:type="pct"/>
            <w:tcBorders>
              <w:top w:val="single" w:sz="4" w:space="0" w:color="auto"/>
            </w:tcBorders>
            <w:shd w:val="clear" w:color="auto" w:fill="auto"/>
            <w:noWrap/>
            <w:vAlign w:val="center"/>
          </w:tcPr>
          <w:p w14:paraId="01B529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Moto Range, Cruiser 400</w:t>
            </w:r>
          </w:p>
        </w:tc>
        <w:tc>
          <w:tcPr>
            <w:tcW w:w="606" w:type="pct"/>
            <w:tcBorders>
              <w:top w:val="single" w:sz="4" w:space="0" w:color="auto"/>
            </w:tcBorders>
            <w:shd w:val="clear" w:color="auto" w:fill="auto"/>
            <w:noWrap/>
            <w:vAlign w:val="center"/>
          </w:tcPr>
          <w:p w14:paraId="1DF7656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2021-on</w:t>
            </w:r>
          </w:p>
        </w:tc>
        <w:tc>
          <w:tcPr>
            <w:tcW w:w="608" w:type="pct"/>
            <w:tcBorders>
              <w:top w:val="single" w:sz="4" w:space="0" w:color="auto"/>
            </w:tcBorders>
            <w:shd w:val="clear" w:color="auto" w:fill="auto"/>
            <w:noWrap/>
            <w:vAlign w:val="center"/>
          </w:tcPr>
          <w:p w14:paraId="36F8E8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2E2E5AC2" w14:textId="77777777" w:rsidTr="001F5AA7">
        <w:trPr>
          <w:trHeight w:val="20"/>
        </w:trPr>
        <w:tc>
          <w:tcPr>
            <w:tcW w:w="860" w:type="pct"/>
            <w:shd w:val="clear" w:color="auto" w:fill="auto"/>
            <w:noWrap/>
            <w:vAlign w:val="center"/>
          </w:tcPr>
          <w:p w14:paraId="27284BDB"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4FF2C7A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ST</w:t>
            </w:r>
          </w:p>
        </w:tc>
        <w:tc>
          <w:tcPr>
            <w:tcW w:w="2018" w:type="pct"/>
            <w:shd w:val="clear" w:color="auto" w:fill="auto"/>
            <w:noWrap/>
            <w:vAlign w:val="center"/>
          </w:tcPr>
          <w:p w14:paraId="2FE158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c>
          <w:tcPr>
            <w:tcW w:w="606" w:type="pct"/>
            <w:shd w:val="clear" w:color="auto" w:fill="auto"/>
            <w:noWrap/>
            <w:vAlign w:val="center"/>
          </w:tcPr>
          <w:p w14:paraId="7315F7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tcPr>
          <w:p w14:paraId="2CCC218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4542EDD3" w14:textId="77777777" w:rsidTr="001F5AA7">
        <w:trPr>
          <w:trHeight w:val="20"/>
        </w:trPr>
        <w:tc>
          <w:tcPr>
            <w:tcW w:w="860" w:type="pct"/>
            <w:tcBorders>
              <w:bottom w:val="single" w:sz="4" w:space="0" w:color="auto"/>
            </w:tcBorders>
            <w:shd w:val="clear" w:color="auto" w:fill="auto"/>
            <w:noWrap/>
            <w:vAlign w:val="center"/>
          </w:tcPr>
          <w:p w14:paraId="435C98D9" w14:textId="77777777" w:rsidR="00284B86" w:rsidRPr="00284B86" w:rsidRDefault="00284B86" w:rsidP="00284B86">
            <w:pPr>
              <w:spacing w:after="0"/>
              <w:jc w:val="center"/>
              <w:rPr>
                <w:rFonts w:eastAsia="Times New Roman"/>
                <w:b/>
                <w:bCs/>
                <w:color w:val="000000"/>
                <w:szCs w:val="17"/>
                <w:lang w:eastAsia="en-AU"/>
              </w:rPr>
            </w:pPr>
          </w:p>
        </w:tc>
        <w:tc>
          <w:tcPr>
            <w:tcW w:w="908" w:type="pct"/>
            <w:tcBorders>
              <w:bottom w:val="single" w:sz="4" w:space="0" w:color="auto"/>
            </w:tcBorders>
            <w:shd w:val="clear" w:color="auto" w:fill="auto"/>
            <w:noWrap/>
            <w:vAlign w:val="center"/>
          </w:tcPr>
          <w:p w14:paraId="5260848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ST400</w:t>
            </w:r>
          </w:p>
        </w:tc>
        <w:tc>
          <w:tcPr>
            <w:tcW w:w="2018" w:type="pct"/>
            <w:tcBorders>
              <w:bottom w:val="single" w:sz="4" w:space="0" w:color="auto"/>
            </w:tcBorders>
            <w:shd w:val="clear" w:color="auto" w:fill="auto"/>
            <w:noWrap/>
            <w:vAlign w:val="center"/>
          </w:tcPr>
          <w:p w14:paraId="5BC975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Shadow</w:t>
            </w:r>
          </w:p>
        </w:tc>
        <w:tc>
          <w:tcPr>
            <w:tcW w:w="606" w:type="pct"/>
            <w:tcBorders>
              <w:bottom w:val="single" w:sz="4" w:space="0" w:color="auto"/>
            </w:tcBorders>
            <w:shd w:val="clear" w:color="auto" w:fill="auto"/>
            <w:noWrap/>
            <w:vAlign w:val="center"/>
          </w:tcPr>
          <w:p w14:paraId="5AABBC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2022-on</w:t>
            </w:r>
          </w:p>
        </w:tc>
        <w:tc>
          <w:tcPr>
            <w:tcW w:w="608" w:type="pct"/>
            <w:tcBorders>
              <w:bottom w:val="single" w:sz="4" w:space="0" w:color="auto"/>
            </w:tcBorders>
            <w:shd w:val="clear" w:color="auto" w:fill="auto"/>
            <w:noWrap/>
            <w:vAlign w:val="center"/>
          </w:tcPr>
          <w:p w14:paraId="0966BBE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367</w:t>
            </w:r>
          </w:p>
        </w:tc>
      </w:tr>
      <w:tr w:rsidR="00284B86" w:rsidRPr="00284B86" w14:paraId="30DC37E6" w14:textId="77777777" w:rsidTr="001F5AA7">
        <w:trPr>
          <w:trHeight w:val="20"/>
        </w:trPr>
        <w:tc>
          <w:tcPr>
            <w:tcW w:w="860" w:type="pct"/>
            <w:tcBorders>
              <w:top w:val="single" w:sz="4" w:space="0" w:color="auto"/>
            </w:tcBorders>
            <w:shd w:val="clear" w:color="auto" w:fill="auto"/>
            <w:noWrap/>
            <w:vAlign w:val="center"/>
            <w:hideMark/>
          </w:tcPr>
          <w:p w14:paraId="33AA82E2"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BSA</w:t>
            </w:r>
          </w:p>
        </w:tc>
        <w:tc>
          <w:tcPr>
            <w:tcW w:w="908" w:type="pct"/>
            <w:tcBorders>
              <w:top w:val="single" w:sz="4" w:space="0" w:color="auto"/>
            </w:tcBorders>
            <w:shd w:val="clear" w:color="auto" w:fill="auto"/>
            <w:noWrap/>
            <w:vAlign w:val="center"/>
            <w:hideMark/>
          </w:tcPr>
          <w:p w14:paraId="2F6BD9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A50</w:t>
            </w:r>
          </w:p>
        </w:tc>
        <w:tc>
          <w:tcPr>
            <w:tcW w:w="2018" w:type="pct"/>
            <w:tcBorders>
              <w:top w:val="single" w:sz="4" w:space="0" w:color="auto"/>
            </w:tcBorders>
            <w:shd w:val="clear" w:color="auto" w:fill="auto"/>
            <w:noWrap/>
            <w:vAlign w:val="center"/>
            <w:hideMark/>
          </w:tcPr>
          <w:p w14:paraId="578A26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A50</w:t>
            </w:r>
          </w:p>
        </w:tc>
        <w:tc>
          <w:tcPr>
            <w:tcW w:w="606" w:type="pct"/>
            <w:tcBorders>
              <w:top w:val="single" w:sz="4" w:space="0" w:color="auto"/>
            </w:tcBorders>
            <w:shd w:val="clear" w:color="auto" w:fill="auto"/>
            <w:noWrap/>
            <w:vAlign w:val="center"/>
            <w:hideMark/>
          </w:tcPr>
          <w:p w14:paraId="69E56B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1964-70</w:t>
            </w:r>
          </w:p>
        </w:tc>
        <w:tc>
          <w:tcPr>
            <w:tcW w:w="608" w:type="pct"/>
            <w:tcBorders>
              <w:top w:val="single" w:sz="4" w:space="0" w:color="auto"/>
            </w:tcBorders>
            <w:shd w:val="clear" w:color="auto" w:fill="auto"/>
            <w:noWrap/>
            <w:vAlign w:val="center"/>
            <w:hideMark/>
          </w:tcPr>
          <w:p w14:paraId="215ABB9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17ACA3B2" w14:textId="77777777" w:rsidTr="001F5AA7">
        <w:trPr>
          <w:trHeight w:val="20"/>
        </w:trPr>
        <w:tc>
          <w:tcPr>
            <w:tcW w:w="860" w:type="pct"/>
            <w:shd w:val="clear" w:color="auto" w:fill="auto"/>
            <w:noWrap/>
            <w:vAlign w:val="center"/>
            <w:hideMark/>
          </w:tcPr>
          <w:p w14:paraId="0B593F6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9E346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A65</w:t>
            </w:r>
          </w:p>
        </w:tc>
        <w:tc>
          <w:tcPr>
            <w:tcW w:w="2018" w:type="pct"/>
            <w:shd w:val="clear" w:color="auto" w:fill="auto"/>
            <w:noWrap/>
            <w:vAlign w:val="center"/>
            <w:hideMark/>
          </w:tcPr>
          <w:p w14:paraId="1F1D8A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A65</w:t>
            </w:r>
          </w:p>
        </w:tc>
        <w:tc>
          <w:tcPr>
            <w:tcW w:w="606" w:type="pct"/>
            <w:shd w:val="clear" w:color="auto" w:fill="auto"/>
            <w:noWrap/>
            <w:vAlign w:val="center"/>
            <w:hideMark/>
          </w:tcPr>
          <w:p w14:paraId="4B476E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1966-69</w:t>
            </w:r>
          </w:p>
        </w:tc>
        <w:tc>
          <w:tcPr>
            <w:tcW w:w="608" w:type="pct"/>
            <w:shd w:val="clear" w:color="auto" w:fill="auto"/>
            <w:noWrap/>
            <w:vAlign w:val="center"/>
            <w:hideMark/>
          </w:tcPr>
          <w:p w14:paraId="0E66C5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2653ACD8" w14:textId="77777777" w:rsidTr="001F5AA7">
        <w:trPr>
          <w:trHeight w:val="20"/>
        </w:trPr>
        <w:tc>
          <w:tcPr>
            <w:tcW w:w="860" w:type="pct"/>
            <w:shd w:val="clear" w:color="auto" w:fill="auto"/>
            <w:noWrap/>
            <w:vAlign w:val="center"/>
            <w:hideMark/>
          </w:tcPr>
          <w:p w14:paraId="5510B36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CBEC0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A7</w:t>
            </w:r>
          </w:p>
        </w:tc>
        <w:tc>
          <w:tcPr>
            <w:tcW w:w="2018" w:type="pct"/>
            <w:shd w:val="clear" w:color="auto" w:fill="auto"/>
            <w:noWrap/>
            <w:vAlign w:val="center"/>
            <w:hideMark/>
          </w:tcPr>
          <w:p w14:paraId="3CFEBC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A7</w:t>
            </w:r>
          </w:p>
        </w:tc>
        <w:tc>
          <w:tcPr>
            <w:tcW w:w="606" w:type="pct"/>
            <w:shd w:val="clear" w:color="auto" w:fill="auto"/>
            <w:noWrap/>
            <w:vAlign w:val="center"/>
            <w:hideMark/>
          </w:tcPr>
          <w:p w14:paraId="13A26BE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1961</w:t>
            </w:r>
          </w:p>
        </w:tc>
        <w:tc>
          <w:tcPr>
            <w:tcW w:w="608" w:type="pct"/>
            <w:shd w:val="clear" w:color="auto" w:fill="auto"/>
            <w:noWrap/>
            <w:vAlign w:val="center"/>
            <w:hideMark/>
          </w:tcPr>
          <w:p w14:paraId="591218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61FF33F6" w14:textId="77777777" w:rsidTr="001F5AA7">
        <w:trPr>
          <w:trHeight w:val="20"/>
        </w:trPr>
        <w:tc>
          <w:tcPr>
            <w:tcW w:w="860" w:type="pct"/>
            <w:shd w:val="clear" w:color="auto" w:fill="auto"/>
            <w:noWrap/>
            <w:vAlign w:val="center"/>
            <w:hideMark/>
          </w:tcPr>
          <w:p w14:paraId="731AA56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04806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B40</w:t>
            </w:r>
          </w:p>
        </w:tc>
        <w:tc>
          <w:tcPr>
            <w:tcW w:w="2018" w:type="pct"/>
            <w:shd w:val="clear" w:color="auto" w:fill="auto"/>
            <w:noWrap/>
            <w:vAlign w:val="center"/>
            <w:hideMark/>
          </w:tcPr>
          <w:p w14:paraId="461F21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B40</w:t>
            </w:r>
          </w:p>
        </w:tc>
        <w:tc>
          <w:tcPr>
            <w:tcW w:w="606" w:type="pct"/>
            <w:shd w:val="clear" w:color="auto" w:fill="auto"/>
            <w:noWrap/>
            <w:vAlign w:val="center"/>
            <w:hideMark/>
          </w:tcPr>
          <w:p w14:paraId="335E00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1969</w:t>
            </w:r>
          </w:p>
        </w:tc>
        <w:tc>
          <w:tcPr>
            <w:tcW w:w="608" w:type="pct"/>
            <w:shd w:val="clear" w:color="auto" w:fill="auto"/>
            <w:noWrap/>
            <w:vAlign w:val="center"/>
            <w:hideMark/>
          </w:tcPr>
          <w:p w14:paraId="384C4BA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3F01A61C" w14:textId="77777777" w:rsidTr="001F5AA7">
        <w:trPr>
          <w:trHeight w:val="20"/>
        </w:trPr>
        <w:tc>
          <w:tcPr>
            <w:tcW w:w="860" w:type="pct"/>
            <w:shd w:val="clear" w:color="auto" w:fill="auto"/>
            <w:noWrap/>
            <w:vAlign w:val="center"/>
            <w:hideMark/>
          </w:tcPr>
          <w:p w14:paraId="16794C9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67C30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B44</w:t>
            </w:r>
          </w:p>
        </w:tc>
        <w:tc>
          <w:tcPr>
            <w:tcW w:w="2018" w:type="pct"/>
            <w:shd w:val="clear" w:color="auto" w:fill="auto"/>
            <w:noWrap/>
            <w:vAlign w:val="center"/>
            <w:hideMark/>
          </w:tcPr>
          <w:p w14:paraId="254DF07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B44</w:t>
            </w:r>
          </w:p>
        </w:tc>
        <w:tc>
          <w:tcPr>
            <w:tcW w:w="606" w:type="pct"/>
            <w:shd w:val="clear" w:color="auto" w:fill="auto"/>
            <w:noWrap/>
            <w:vAlign w:val="center"/>
            <w:hideMark/>
          </w:tcPr>
          <w:p w14:paraId="3A1001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1967-71</w:t>
            </w:r>
          </w:p>
        </w:tc>
        <w:tc>
          <w:tcPr>
            <w:tcW w:w="608" w:type="pct"/>
            <w:shd w:val="clear" w:color="auto" w:fill="auto"/>
            <w:noWrap/>
            <w:vAlign w:val="center"/>
            <w:hideMark/>
          </w:tcPr>
          <w:p w14:paraId="1318F1D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440</w:t>
            </w:r>
          </w:p>
        </w:tc>
      </w:tr>
      <w:tr w:rsidR="00284B86" w:rsidRPr="00284B86" w14:paraId="1E08D6D2" w14:textId="77777777" w:rsidTr="001F5AA7">
        <w:trPr>
          <w:trHeight w:val="20"/>
        </w:trPr>
        <w:tc>
          <w:tcPr>
            <w:tcW w:w="860" w:type="pct"/>
            <w:shd w:val="clear" w:color="auto" w:fill="auto"/>
            <w:noWrap/>
            <w:vAlign w:val="center"/>
            <w:hideMark/>
          </w:tcPr>
          <w:p w14:paraId="3D4E491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F5653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B50</w:t>
            </w:r>
          </w:p>
        </w:tc>
        <w:tc>
          <w:tcPr>
            <w:tcW w:w="2018" w:type="pct"/>
            <w:shd w:val="clear" w:color="auto" w:fill="auto"/>
            <w:noWrap/>
            <w:vAlign w:val="center"/>
            <w:hideMark/>
          </w:tcPr>
          <w:p w14:paraId="2DE0F4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B50</w:t>
            </w:r>
          </w:p>
        </w:tc>
        <w:tc>
          <w:tcPr>
            <w:tcW w:w="606" w:type="pct"/>
            <w:shd w:val="clear" w:color="auto" w:fill="auto"/>
            <w:noWrap/>
            <w:vAlign w:val="center"/>
            <w:hideMark/>
          </w:tcPr>
          <w:p w14:paraId="2A2187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1971</w:t>
            </w:r>
          </w:p>
        </w:tc>
        <w:tc>
          <w:tcPr>
            <w:tcW w:w="608" w:type="pct"/>
            <w:shd w:val="clear" w:color="auto" w:fill="auto"/>
            <w:noWrap/>
            <w:vAlign w:val="center"/>
            <w:hideMark/>
          </w:tcPr>
          <w:p w14:paraId="6367BE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495</w:t>
            </w:r>
          </w:p>
        </w:tc>
      </w:tr>
      <w:tr w:rsidR="00284B86" w:rsidRPr="00284B86" w14:paraId="2BB47AE2" w14:textId="77777777" w:rsidTr="001F5AA7">
        <w:trPr>
          <w:trHeight w:val="20"/>
        </w:trPr>
        <w:tc>
          <w:tcPr>
            <w:tcW w:w="860" w:type="pct"/>
            <w:shd w:val="clear" w:color="auto" w:fill="auto"/>
            <w:noWrap/>
            <w:vAlign w:val="center"/>
            <w:hideMark/>
          </w:tcPr>
          <w:p w14:paraId="5425EFD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E6EAB6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B50SS GOLDSTAR</w:t>
            </w:r>
          </w:p>
        </w:tc>
        <w:tc>
          <w:tcPr>
            <w:tcW w:w="2018" w:type="pct"/>
            <w:shd w:val="clear" w:color="auto" w:fill="auto"/>
            <w:noWrap/>
            <w:vAlign w:val="center"/>
            <w:hideMark/>
          </w:tcPr>
          <w:p w14:paraId="06B24C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B50SS GOLDSTAR</w:t>
            </w:r>
          </w:p>
        </w:tc>
        <w:tc>
          <w:tcPr>
            <w:tcW w:w="606" w:type="pct"/>
            <w:shd w:val="clear" w:color="auto" w:fill="auto"/>
            <w:noWrap/>
            <w:vAlign w:val="center"/>
            <w:hideMark/>
          </w:tcPr>
          <w:p w14:paraId="013D4CD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1971</w:t>
            </w:r>
          </w:p>
        </w:tc>
        <w:tc>
          <w:tcPr>
            <w:tcW w:w="608" w:type="pct"/>
            <w:shd w:val="clear" w:color="auto" w:fill="auto"/>
            <w:noWrap/>
            <w:vAlign w:val="center"/>
            <w:hideMark/>
          </w:tcPr>
          <w:p w14:paraId="27BA289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2699FD67" w14:textId="77777777" w:rsidTr="001F5AA7">
        <w:trPr>
          <w:trHeight w:val="20"/>
        </w:trPr>
        <w:tc>
          <w:tcPr>
            <w:tcW w:w="860" w:type="pct"/>
            <w:shd w:val="clear" w:color="auto" w:fill="auto"/>
            <w:noWrap/>
            <w:vAlign w:val="center"/>
            <w:hideMark/>
          </w:tcPr>
          <w:p w14:paraId="45DAF46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BDEC9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GOLD STAR</w:t>
            </w:r>
          </w:p>
        </w:tc>
        <w:tc>
          <w:tcPr>
            <w:tcW w:w="2018" w:type="pct"/>
            <w:shd w:val="clear" w:color="auto" w:fill="auto"/>
            <w:noWrap/>
            <w:vAlign w:val="center"/>
            <w:hideMark/>
          </w:tcPr>
          <w:p w14:paraId="2CE15C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GOLD STAR</w:t>
            </w:r>
          </w:p>
        </w:tc>
        <w:tc>
          <w:tcPr>
            <w:tcW w:w="606" w:type="pct"/>
            <w:shd w:val="clear" w:color="auto" w:fill="auto"/>
            <w:noWrap/>
            <w:vAlign w:val="center"/>
            <w:hideMark/>
          </w:tcPr>
          <w:p w14:paraId="5CA913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1938-63</w:t>
            </w:r>
          </w:p>
        </w:tc>
        <w:tc>
          <w:tcPr>
            <w:tcW w:w="608" w:type="pct"/>
            <w:shd w:val="clear" w:color="auto" w:fill="auto"/>
            <w:noWrap/>
            <w:vAlign w:val="center"/>
            <w:hideMark/>
          </w:tcPr>
          <w:p w14:paraId="5D4E79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13F26582" w14:textId="77777777" w:rsidTr="001F5AA7">
        <w:trPr>
          <w:trHeight w:val="20"/>
        </w:trPr>
        <w:tc>
          <w:tcPr>
            <w:tcW w:w="860" w:type="pct"/>
            <w:shd w:val="clear" w:color="auto" w:fill="auto"/>
            <w:noWrap/>
            <w:vAlign w:val="center"/>
            <w:hideMark/>
          </w:tcPr>
          <w:p w14:paraId="7C9B107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3D379F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LIGHTNING</w:t>
            </w:r>
          </w:p>
        </w:tc>
        <w:tc>
          <w:tcPr>
            <w:tcW w:w="2018" w:type="pct"/>
            <w:shd w:val="clear" w:color="auto" w:fill="auto"/>
            <w:noWrap/>
            <w:vAlign w:val="center"/>
            <w:hideMark/>
          </w:tcPr>
          <w:p w14:paraId="42FB301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LIGHTNING</w:t>
            </w:r>
          </w:p>
        </w:tc>
        <w:tc>
          <w:tcPr>
            <w:tcW w:w="606" w:type="pct"/>
            <w:shd w:val="clear" w:color="auto" w:fill="auto"/>
            <w:noWrap/>
            <w:vAlign w:val="center"/>
            <w:hideMark/>
          </w:tcPr>
          <w:p w14:paraId="39705B5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1964</w:t>
            </w:r>
          </w:p>
        </w:tc>
        <w:tc>
          <w:tcPr>
            <w:tcW w:w="608" w:type="pct"/>
            <w:shd w:val="clear" w:color="auto" w:fill="auto"/>
            <w:noWrap/>
            <w:vAlign w:val="center"/>
            <w:hideMark/>
          </w:tcPr>
          <w:p w14:paraId="266BE30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654</w:t>
            </w:r>
          </w:p>
        </w:tc>
      </w:tr>
      <w:tr w:rsidR="00284B86" w:rsidRPr="00284B86" w14:paraId="1AE8A748" w14:textId="77777777" w:rsidTr="001F5AA7">
        <w:trPr>
          <w:trHeight w:val="20"/>
        </w:trPr>
        <w:tc>
          <w:tcPr>
            <w:tcW w:w="860" w:type="pct"/>
            <w:shd w:val="clear" w:color="auto" w:fill="auto"/>
            <w:noWrap/>
            <w:vAlign w:val="center"/>
            <w:hideMark/>
          </w:tcPr>
          <w:p w14:paraId="552CE26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5F6496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SPITFIRE MKIII</w:t>
            </w:r>
          </w:p>
        </w:tc>
        <w:tc>
          <w:tcPr>
            <w:tcW w:w="2018" w:type="pct"/>
            <w:shd w:val="clear" w:color="auto" w:fill="auto"/>
            <w:noWrap/>
            <w:vAlign w:val="center"/>
            <w:hideMark/>
          </w:tcPr>
          <w:p w14:paraId="446AF9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SPITFIRE MKIII</w:t>
            </w:r>
          </w:p>
        </w:tc>
        <w:tc>
          <w:tcPr>
            <w:tcW w:w="606" w:type="pct"/>
            <w:shd w:val="clear" w:color="auto" w:fill="auto"/>
            <w:noWrap/>
            <w:vAlign w:val="center"/>
            <w:hideMark/>
          </w:tcPr>
          <w:p w14:paraId="56E9816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1967</w:t>
            </w:r>
          </w:p>
        </w:tc>
        <w:tc>
          <w:tcPr>
            <w:tcW w:w="608" w:type="pct"/>
            <w:shd w:val="clear" w:color="auto" w:fill="auto"/>
            <w:noWrap/>
            <w:vAlign w:val="center"/>
            <w:hideMark/>
          </w:tcPr>
          <w:p w14:paraId="5716A5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162D1DD5" w14:textId="77777777" w:rsidTr="001F5AA7">
        <w:trPr>
          <w:trHeight w:val="20"/>
        </w:trPr>
        <w:tc>
          <w:tcPr>
            <w:tcW w:w="860" w:type="pct"/>
            <w:tcBorders>
              <w:bottom w:val="single" w:sz="4" w:space="0" w:color="auto"/>
            </w:tcBorders>
            <w:shd w:val="clear" w:color="auto" w:fill="auto"/>
            <w:noWrap/>
            <w:vAlign w:val="center"/>
            <w:hideMark/>
          </w:tcPr>
          <w:p w14:paraId="6A662662"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6BDB64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THUNDERBOLT</w:t>
            </w:r>
          </w:p>
        </w:tc>
        <w:tc>
          <w:tcPr>
            <w:tcW w:w="2018" w:type="pct"/>
            <w:tcBorders>
              <w:bottom w:val="single" w:sz="4" w:space="0" w:color="auto"/>
            </w:tcBorders>
            <w:shd w:val="clear" w:color="auto" w:fill="auto"/>
            <w:noWrap/>
            <w:vAlign w:val="center"/>
            <w:hideMark/>
          </w:tcPr>
          <w:p w14:paraId="5AA7A55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THUNDERBOLT</w:t>
            </w:r>
          </w:p>
        </w:tc>
        <w:tc>
          <w:tcPr>
            <w:tcW w:w="606" w:type="pct"/>
            <w:tcBorders>
              <w:bottom w:val="single" w:sz="4" w:space="0" w:color="auto"/>
            </w:tcBorders>
            <w:shd w:val="clear" w:color="auto" w:fill="auto"/>
            <w:noWrap/>
            <w:vAlign w:val="center"/>
            <w:hideMark/>
          </w:tcPr>
          <w:p w14:paraId="6C7F30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1968</w:t>
            </w:r>
          </w:p>
        </w:tc>
        <w:tc>
          <w:tcPr>
            <w:tcW w:w="608" w:type="pct"/>
            <w:tcBorders>
              <w:bottom w:val="single" w:sz="4" w:space="0" w:color="auto"/>
            </w:tcBorders>
            <w:shd w:val="clear" w:color="auto" w:fill="auto"/>
            <w:noWrap/>
            <w:vAlign w:val="center"/>
            <w:hideMark/>
          </w:tcPr>
          <w:p w14:paraId="667E4B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0BEBF75B"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5BDE2B60"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BUELL</w:t>
            </w:r>
          </w:p>
        </w:tc>
        <w:tc>
          <w:tcPr>
            <w:tcW w:w="908" w:type="pct"/>
            <w:tcBorders>
              <w:top w:val="single" w:sz="4" w:space="0" w:color="auto"/>
              <w:bottom w:val="single" w:sz="4" w:space="0" w:color="auto"/>
            </w:tcBorders>
            <w:shd w:val="clear" w:color="auto" w:fill="auto"/>
            <w:noWrap/>
            <w:vAlign w:val="center"/>
            <w:hideMark/>
          </w:tcPr>
          <w:p w14:paraId="7532E82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Blast</w:t>
            </w:r>
          </w:p>
        </w:tc>
        <w:tc>
          <w:tcPr>
            <w:tcW w:w="2018" w:type="pct"/>
            <w:tcBorders>
              <w:top w:val="single" w:sz="4" w:space="0" w:color="auto"/>
              <w:bottom w:val="single" w:sz="4" w:space="0" w:color="auto"/>
            </w:tcBorders>
            <w:shd w:val="clear" w:color="auto" w:fill="auto"/>
            <w:noWrap/>
            <w:vAlign w:val="center"/>
            <w:hideMark/>
          </w:tcPr>
          <w:p w14:paraId="3D00F7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STREET FIGHTER</w:t>
            </w:r>
          </w:p>
        </w:tc>
        <w:tc>
          <w:tcPr>
            <w:tcW w:w="606" w:type="pct"/>
            <w:tcBorders>
              <w:top w:val="single" w:sz="4" w:space="0" w:color="auto"/>
              <w:bottom w:val="single" w:sz="4" w:space="0" w:color="auto"/>
            </w:tcBorders>
            <w:shd w:val="clear" w:color="auto" w:fill="auto"/>
            <w:noWrap/>
            <w:vAlign w:val="center"/>
            <w:hideMark/>
          </w:tcPr>
          <w:p w14:paraId="692AD46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2002-07</w:t>
            </w:r>
          </w:p>
        </w:tc>
        <w:tc>
          <w:tcPr>
            <w:tcW w:w="608" w:type="pct"/>
            <w:tcBorders>
              <w:top w:val="single" w:sz="4" w:space="0" w:color="auto"/>
              <w:bottom w:val="single" w:sz="4" w:space="0" w:color="auto"/>
            </w:tcBorders>
            <w:shd w:val="clear" w:color="auto" w:fill="auto"/>
            <w:noWrap/>
            <w:vAlign w:val="center"/>
            <w:hideMark/>
          </w:tcPr>
          <w:p w14:paraId="2B237F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491</w:t>
            </w:r>
          </w:p>
        </w:tc>
      </w:tr>
      <w:tr w:rsidR="00284B86" w:rsidRPr="00284B86" w14:paraId="6953E4DB"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767D23E4"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BUG</w:t>
            </w:r>
          </w:p>
        </w:tc>
        <w:tc>
          <w:tcPr>
            <w:tcW w:w="908" w:type="pct"/>
            <w:tcBorders>
              <w:top w:val="single" w:sz="4" w:space="0" w:color="auto"/>
              <w:bottom w:val="single" w:sz="4" w:space="0" w:color="auto"/>
            </w:tcBorders>
            <w:shd w:val="clear" w:color="auto" w:fill="auto"/>
            <w:noWrap/>
            <w:vAlign w:val="center"/>
            <w:hideMark/>
          </w:tcPr>
          <w:p w14:paraId="39D6C6C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SEE KYMCO</w:t>
            </w:r>
          </w:p>
        </w:tc>
        <w:tc>
          <w:tcPr>
            <w:tcW w:w="2018" w:type="pct"/>
            <w:tcBorders>
              <w:top w:val="single" w:sz="4" w:space="0" w:color="auto"/>
              <w:bottom w:val="single" w:sz="4" w:space="0" w:color="auto"/>
            </w:tcBorders>
            <w:shd w:val="clear" w:color="auto" w:fill="auto"/>
            <w:noWrap/>
            <w:vAlign w:val="center"/>
            <w:hideMark/>
          </w:tcPr>
          <w:p w14:paraId="7F93CDB9" w14:textId="77777777" w:rsidR="00284B86" w:rsidRPr="00284B86" w:rsidRDefault="00284B86" w:rsidP="00284B86">
            <w:pPr>
              <w:spacing w:after="0"/>
              <w:jc w:val="center"/>
              <w:rPr>
                <w:rFonts w:eastAsia="Times New Roman"/>
                <w:color w:val="000000"/>
                <w:szCs w:val="17"/>
                <w:lang w:eastAsia="en-AU"/>
              </w:rPr>
            </w:pPr>
          </w:p>
        </w:tc>
        <w:tc>
          <w:tcPr>
            <w:tcW w:w="606" w:type="pct"/>
            <w:tcBorders>
              <w:top w:val="single" w:sz="4" w:space="0" w:color="auto"/>
              <w:bottom w:val="single" w:sz="4" w:space="0" w:color="auto"/>
            </w:tcBorders>
            <w:shd w:val="clear" w:color="auto" w:fill="auto"/>
            <w:noWrap/>
            <w:vAlign w:val="center"/>
            <w:hideMark/>
          </w:tcPr>
          <w:p w14:paraId="64483CD3" w14:textId="77777777" w:rsidR="00284B86" w:rsidRPr="00284B86" w:rsidRDefault="00284B86" w:rsidP="00284B86">
            <w:pPr>
              <w:spacing w:after="0"/>
              <w:jc w:val="center"/>
              <w:rPr>
                <w:rFonts w:eastAsia="Times New Roman"/>
                <w:szCs w:val="17"/>
                <w:lang w:eastAsia="en-AU"/>
              </w:rPr>
            </w:pPr>
          </w:p>
        </w:tc>
        <w:tc>
          <w:tcPr>
            <w:tcW w:w="608" w:type="pct"/>
            <w:tcBorders>
              <w:top w:val="single" w:sz="4" w:space="0" w:color="auto"/>
              <w:bottom w:val="single" w:sz="4" w:space="0" w:color="auto"/>
            </w:tcBorders>
            <w:shd w:val="clear" w:color="auto" w:fill="auto"/>
            <w:noWrap/>
            <w:vAlign w:val="center"/>
            <w:hideMark/>
          </w:tcPr>
          <w:p w14:paraId="425245FD" w14:textId="77777777" w:rsidR="00284B86" w:rsidRPr="00284B86" w:rsidRDefault="00284B86" w:rsidP="00284B86">
            <w:pPr>
              <w:spacing w:after="0"/>
              <w:jc w:val="center"/>
              <w:rPr>
                <w:rFonts w:eastAsia="Times New Roman"/>
                <w:szCs w:val="17"/>
                <w:lang w:eastAsia="en-AU"/>
              </w:rPr>
            </w:pPr>
          </w:p>
        </w:tc>
      </w:tr>
      <w:tr w:rsidR="00284B86" w:rsidRPr="00284B86" w14:paraId="780C4734" w14:textId="77777777" w:rsidTr="001F5AA7">
        <w:trPr>
          <w:trHeight w:val="20"/>
        </w:trPr>
        <w:tc>
          <w:tcPr>
            <w:tcW w:w="860" w:type="pct"/>
            <w:tcBorders>
              <w:top w:val="single" w:sz="4" w:space="0" w:color="auto"/>
            </w:tcBorders>
            <w:shd w:val="clear" w:color="auto" w:fill="auto"/>
            <w:noWrap/>
            <w:vAlign w:val="center"/>
            <w:hideMark/>
          </w:tcPr>
          <w:p w14:paraId="527F9F9E"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BULTACO</w:t>
            </w:r>
          </w:p>
        </w:tc>
        <w:tc>
          <w:tcPr>
            <w:tcW w:w="908" w:type="pct"/>
            <w:tcBorders>
              <w:top w:val="single" w:sz="4" w:space="0" w:color="auto"/>
            </w:tcBorders>
            <w:shd w:val="clear" w:color="auto" w:fill="auto"/>
            <w:noWrap/>
            <w:vAlign w:val="center"/>
            <w:hideMark/>
          </w:tcPr>
          <w:p w14:paraId="051B46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ALPINA</w:t>
            </w:r>
          </w:p>
        </w:tc>
        <w:tc>
          <w:tcPr>
            <w:tcW w:w="2018" w:type="pct"/>
            <w:tcBorders>
              <w:top w:val="single" w:sz="4" w:space="0" w:color="auto"/>
            </w:tcBorders>
            <w:shd w:val="clear" w:color="auto" w:fill="auto"/>
            <w:noWrap/>
            <w:vAlign w:val="center"/>
            <w:hideMark/>
          </w:tcPr>
          <w:p w14:paraId="025DBE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ALPINA</w:t>
            </w:r>
          </w:p>
        </w:tc>
        <w:tc>
          <w:tcPr>
            <w:tcW w:w="606" w:type="pct"/>
            <w:tcBorders>
              <w:top w:val="single" w:sz="4" w:space="0" w:color="auto"/>
            </w:tcBorders>
            <w:shd w:val="clear" w:color="auto" w:fill="auto"/>
            <w:noWrap/>
            <w:vAlign w:val="center"/>
            <w:hideMark/>
          </w:tcPr>
          <w:p w14:paraId="61731F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w:t>
            </w:r>
          </w:p>
        </w:tc>
        <w:tc>
          <w:tcPr>
            <w:tcW w:w="608" w:type="pct"/>
            <w:tcBorders>
              <w:top w:val="single" w:sz="4" w:space="0" w:color="auto"/>
            </w:tcBorders>
            <w:shd w:val="clear" w:color="auto" w:fill="auto"/>
            <w:noWrap/>
            <w:vAlign w:val="center"/>
            <w:hideMark/>
          </w:tcPr>
          <w:p w14:paraId="18971BA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46A0A3AD" w14:textId="77777777" w:rsidTr="001F5AA7">
        <w:trPr>
          <w:trHeight w:val="20"/>
        </w:trPr>
        <w:tc>
          <w:tcPr>
            <w:tcW w:w="860" w:type="pct"/>
            <w:shd w:val="clear" w:color="auto" w:fill="auto"/>
            <w:noWrap/>
            <w:vAlign w:val="center"/>
            <w:hideMark/>
          </w:tcPr>
          <w:p w14:paraId="0A1493E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27B8C4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FRONTERA</w:t>
            </w:r>
          </w:p>
        </w:tc>
        <w:tc>
          <w:tcPr>
            <w:tcW w:w="2018" w:type="pct"/>
            <w:shd w:val="clear" w:color="auto" w:fill="auto"/>
            <w:noWrap/>
            <w:vAlign w:val="center"/>
            <w:hideMark/>
          </w:tcPr>
          <w:p w14:paraId="68C1DEA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FRONTERA</w:t>
            </w:r>
          </w:p>
        </w:tc>
        <w:tc>
          <w:tcPr>
            <w:tcW w:w="606" w:type="pct"/>
            <w:shd w:val="clear" w:color="auto" w:fill="auto"/>
            <w:noWrap/>
            <w:vAlign w:val="center"/>
            <w:hideMark/>
          </w:tcPr>
          <w:p w14:paraId="7086A7F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w:t>
            </w:r>
          </w:p>
        </w:tc>
        <w:tc>
          <w:tcPr>
            <w:tcW w:w="608" w:type="pct"/>
            <w:shd w:val="clear" w:color="auto" w:fill="auto"/>
            <w:noWrap/>
            <w:vAlign w:val="center"/>
            <w:hideMark/>
          </w:tcPr>
          <w:p w14:paraId="78E6BA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360</w:t>
            </w:r>
          </w:p>
        </w:tc>
      </w:tr>
      <w:tr w:rsidR="00284B86" w:rsidRPr="00284B86" w14:paraId="309A4B8A" w14:textId="77777777" w:rsidTr="001F5AA7">
        <w:trPr>
          <w:trHeight w:val="20"/>
        </w:trPr>
        <w:tc>
          <w:tcPr>
            <w:tcW w:w="860" w:type="pct"/>
            <w:tcBorders>
              <w:bottom w:val="single" w:sz="4" w:space="0" w:color="auto"/>
            </w:tcBorders>
            <w:shd w:val="clear" w:color="auto" w:fill="auto"/>
            <w:noWrap/>
            <w:vAlign w:val="center"/>
            <w:hideMark/>
          </w:tcPr>
          <w:p w14:paraId="1BB3F200"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6157AE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SHERPA</w:t>
            </w:r>
          </w:p>
        </w:tc>
        <w:tc>
          <w:tcPr>
            <w:tcW w:w="2018" w:type="pct"/>
            <w:tcBorders>
              <w:bottom w:val="single" w:sz="4" w:space="0" w:color="auto"/>
            </w:tcBorders>
            <w:shd w:val="clear" w:color="auto" w:fill="auto"/>
            <w:noWrap/>
            <w:vAlign w:val="center"/>
            <w:hideMark/>
          </w:tcPr>
          <w:p w14:paraId="7BD9251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SHERPA</w:t>
            </w:r>
          </w:p>
        </w:tc>
        <w:tc>
          <w:tcPr>
            <w:tcW w:w="606" w:type="pct"/>
            <w:tcBorders>
              <w:bottom w:val="single" w:sz="4" w:space="0" w:color="auto"/>
            </w:tcBorders>
            <w:shd w:val="clear" w:color="auto" w:fill="auto"/>
            <w:noWrap/>
            <w:vAlign w:val="center"/>
            <w:hideMark/>
          </w:tcPr>
          <w:p w14:paraId="5471D06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w:t>
            </w:r>
          </w:p>
        </w:tc>
        <w:tc>
          <w:tcPr>
            <w:tcW w:w="608" w:type="pct"/>
            <w:tcBorders>
              <w:bottom w:val="single" w:sz="4" w:space="0" w:color="auto"/>
            </w:tcBorders>
            <w:shd w:val="clear" w:color="auto" w:fill="auto"/>
            <w:noWrap/>
            <w:vAlign w:val="center"/>
            <w:hideMark/>
          </w:tcPr>
          <w:p w14:paraId="2D54FD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78196A2F" w14:textId="77777777" w:rsidTr="001F5AA7">
        <w:trPr>
          <w:trHeight w:val="20"/>
        </w:trPr>
        <w:tc>
          <w:tcPr>
            <w:tcW w:w="860" w:type="pct"/>
            <w:tcBorders>
              <w:top w:val="single" w:sz="4" w:space="0" w:color="auto"/>
            </w:tcBorders>
            <w:shd w:val="clear" w:color="auto" w:fill="auto"/>
            <w:noWrap/>
            <w:vAlign w:val="center"/>
            <w:hideMark/>
          </w:tcPr>
          <w:p w14:paraId="2A50B657"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CAGIVA</w:t>
            </w:r>
          </w:p>
        </w:tc>
        <w:tc>
          <w:tcPr>
            <w:tcW w:w="908" w:type="pct"/>
            <w:tcBorders>
              <w:top w:val="single" w:sz="4" w:space="0" w:color="auto"/>
            </w:tcBorders>
            <w:shd w:val="clear" w:color="auto" w:fill="auto"/>
            <w:noWrap/>
            <w:vAlign w:val="center"/>
            <w:hideMark/>
          </w:tcPr>
          <w:p w14:paraId="756FEC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360WR</w:t>
            </w:r>
          </w:p>
        </w:tc>
        <w:tc>
          <w:tcPr>
            <w:tcW w:w="2018" w:type="pct"/>
            <w:tcBorders>
              <w:top w:val="single" w:sz="4" w:space="0" w:color="auto"/>
            </w:tcBorders>
            <w:shd w:val="clear" w:color="auto" w:fill="auto"/>
            <w:noWrap/>
            <w:vAlign w:val="center"/>
            <w:hideMark/>
          </w:tcPr>
          <w:p w14:paraId="61DDC7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360WR</w:t>
            </w:r>
          </w:p>
        </w:tc>
        <w:tc>
          <w:tcPr>
            <w:tcW w:w="606" w:type="pct"/>
            <w:tcBorders>
              <w:top w:val="single" w:sz="4" w:space="0" w:color="auto"/>
            </w:tcBorders>
            <w:shd w:val="clear" w:color="auto" w:fill="auto"/>
            <w:noWrap/>
            <w:vAlign w:val="center"/>
            <w:hideMark/>
          </w:tcPr>
          <w:p w14:paraId="1441198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1998-02</w:t>
            </w:r>
          </w:p>
        </w:tc>
        <w:tc>
          <w:tcPr>
            <w:tcW w:w="608" w:type="pct"/>
            <w:tcBorders>
              <w:top w:val="single" w:sz="4" w:space="0" w:color="auto"/>
            </w:tcBorders>
            <w:shd w:val="clear" w:color="auto" w:fill="auto"/>
            <w:noWrap/>
            <w:vAlign w:val="center"/>
            <w:hideMark/>
          </w:tcPr>
          <w:p w14:paraId="207D0AF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348</w:t>
            </w:r>
          </w:p>
        </w:tc>
      </w:tr>
      <w:tr w:rsidR="00284B86" w:rsidRPr="00284B86" w14:paraId="5F7FECD8" w14:textId="77777777" w:rsidTr="001F5AA7">
        <w:trPr>
          <w:trHeight w:val="20"/>
        </w:trPr>
        <w:tc>
          <w:tcPr>
            <w:tcW w:w="860" w:type="pct"/>
            <w:shd w:val="clear" w:color="auto" w:fill="auto"/>
            <w:noWrap/>
            <w:vAlign w:val="center"/>
            <w:hideMark/>
          </w:tcPr>
          <w:p w14:paraId="020B747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C80394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410TE</w:t>
            </w:r>
          </w:p>
        </w:tc>
        <w:tc>
          <w:tcPr>
            <w:tcW w:w="2018" w:type="pct"/>
            <w:shd w:val="clear" w:color="auto" w:fill="auto"/>
            <w:noWrap/>
            <w:vAlign w:val="center"/>
            <w:hideMark/>
          </w:tcPr>
          <w:p w14:paraId="2E21FAD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410TE</w:t>
            </w:r>
          </w:p>
        </w:tc>
        <w:tc>
          <w:tcPr>
            <w:tcW w:w="606" w:type="pct"/>
            <w:shd w:val="clear" w:color="auto" w:fill="auto"/>
            <w:noWrap/>
            <w:vAlign w:val="center"/>
            <w:hideMark/>
          </w:tcPr>
          <w:p w14:paraId="689FD9D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1996</w:t>
            </w:r>
          </w:p>
        </w:tc>
        <w:tc>
          <w:tcPr>
            <w:tcW w:w="608" w:type="pct"/>
            <w:shd w:val="clear" w:color="auto" w:fill="auto"/>
            <w:noWrap/>
            <w:vAlign w:val="center"/>
            <w:hideMark/>
          </w:tcPr>
          <w:p w14:paraId="5775DB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30E4BC6B" w14:textId="77777777" w:rsidTr="001F5AA7">
        <w:trPr>
          <w:trHeight w:val="20"/>
        </w:trPr>
        <w:tc>
          <w:tcPr>
            <w:tcW w:w="860" w:type="pct"/>
            <w:shd w:val="clear" w:color="auto" w:fill="auto"/>
            <w:noWrap/>
            <w:vAlign w:val="center"/>
            <w:hideMark/>
          </w:tcPr>
          <w:p w14:paraId="49AE129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60B98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610TEE</w:t>
            </w:r>
          </w:p>
        </w:tc>
        <w:tc>
          <w:tcPr>
            <w:tcW w:w="2018" w:type="pct"/>
            <w:shd w:val="clear" w:color="auto" w:fill="auto"/>
            <w:noWrap/>
            <w:vAlign w:val="center"/>
            <w:hideMark/>
          </w:tcPr>
          <w:p w14:paraId="75D7CD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610TEE</w:t>
            </w:r>
          </w:p>
        </w:tc>
        <w:tc>
          <w:tcPr>
            <w:tcW w:w="606" w:type="pct"/>
            <w:shd w:val="clear" w:color="auto" w:fill="auto"/>
            <w:noWrap/>
            <w:vAlign w:val="center"/>
            <w:hideMark/>
          </w:tcPr>
          <w:p w14:paraId="72FC4B0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w:t>
            </w:r>
          </w:p>
        </w:tc>
        <w:tc>
          <w:tcPr>
            <w:tcW w:w="608" w:type="pct"/>
            <w:shd w:val="clear" w:color="auto" w:fill="auto"/>
            <w:noWrap/>
            <w:vAlign w:val="center"/>
            <w:hideMark/>
          </w:tcPr>
          <w:p w14:paraId="53D86D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576</w:t>
            </w:r>
          </w:p>
        </w:tc>
      </w:tr>
      <w:tr w:rsidR="00284B86" w:rsidRPr="00284B86" w14:paraId="11282F91" w14:textId="77777777" w:rsidTr="001F5AA7">
        <w:trPr>
          <w:trHeight w:val="20"/>
        </w:trPr>
        <w:tc>
          <w:tcPr>
            <w:tcW w:w="860" w:type="pct"/>
            <w:shd w:val="clear" w:color="auto" w:fill="auto"/>
            <w:noWrap/>
            <w:vAlign w:val="center"/>
            <w:hideMark/>
          </w:tcPr>
          <w:p w14:paraId="521D323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51CE7B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 ALAZZURA</w:t>
            </w:r>
          </w:p>
        </w:tc>
        <w:tc>
          <w:tcPr>
            <w:tcW w:w="2018" w:type="pct"/>
            <w:shd w:val="clear" w:color="auto" w:fill="auto"/>
            <w:noWrap/>
            <w:vAlign w:val="center"/>
            <w:hideMark/>
          </w:tcPr>
          <w:p w14:paraId="00F208A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 ALAZZURA</w:t>
            </w:r>
          </w:p>
        </w:tc>
        <w:tc>
          <w:tcPr>
            <w:tcW w:w="606" w:type="pct"/>
            <w:shd w:val="clear" w:color="auto" w:fill="auto"/>
            <w:noWrap/>
            <w:vAlign w:val="center"/>
            <w:hideMark/>
          </w:tcPr>
          <w:p w14:paraId="60420E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1984-88</w:t>
            </w:r>
          </w:p>
        </w:tc>
        <w:tc>
          <w:tcPr>
            <w:tcW w:w="608" w:type="pct"/>
            <w:shd w:val="clear" w:color="auto" w:fill="auto"/>
            <w:noWrap/>
            <w:vAlign w:val="center"/>
            <w:hideMark/>
          </w:tcPr>
          <w:p w14:paraId="613A35A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4FDF3B33" w14:textId="77777777" w:rsidTr="001F5AA7">
        <w:trPr>
          <w:trHeight w:val="20"/>
        </w:trPr>
        <w:tc>
          <w:tcPr>
            <w:tcW w:w="860" w:type="pct"/>
            <w:shd w:val="clear" w:color="auto" w:fill="auto"/>
            <w:noWrap/>
            <w:vAlign w:val="center"/>
            <w:hideMark/>
          </w:tcPr>
          <w:p w14:paraId="4DB58B7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8B534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 ELFANT</w:t>
            </w:r>
          </w:p>
        </w:tc>
        <w:tc>
          <w:tcPr>
            <w:tcW w:w="2018" w:type="pct"/>
            <w:shd w:val="clear" w:color="auto" w:fill="auto"/>
            <w:noWrap/>
            <w:vAlign w:val="center"/>
            <w:hideMark/>
          </w:tcPr>
          <w:p w14:paraId="6ABED4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 ELFANT</w:t>
            </w:r>
          </w:p>
        </w:tc>
        <w:tc>
          <w:tcPr>
            <w:tcW w:w="606" w:type="pct"/>
            <w:shd w:val="clear" w:color="auto" w:fill="auto"/>
            <w:noWrap/>
            <w:vAlign w:val="center"/>
            <w:hideMark/>
          </w:tcPr>
          <w:p w14:paraId="35E775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1985-88</w:t>
            </w:r>
          </w:p>
        </w:tc>
        <w:tc>
          <w:tcPr>
            <w:tcW w:w="608" w:type="pct"/>
            <w:shd w:val="clear" w:color="auto" w:fill="auto"/>
            <w:noWrap/>
            <w:vAlign w:val="center"/>
            <w:hideMark/>
          </w:tcPr>
          <w:p w14:paraId="0B8D897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41C848C5" w14:textId="77777777" w:rsidTr="001F5AA7">
        <w:trPr>
          <w:trHeight w:val="20"/>
        </w:trPr>
        <w:tc>
          <w:tcPr>
            <w:tcW w:w="860" w:type="pct"/>
            <w:shd w:val="clear" w:color="auto" w:fill="auto"/>
            <w:noWrap/>
            <w:vAlign w:val="center"/>
            <w:hideMark/>
          </w:tcPr>
          <w:p w14:paraId="41EEEA5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5A205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CANYON 500</w:t>
            </w:r>
          </w:p>
        </w:tc>
        <w:tc>
          <w:tcPr>
            <w:tcW w:w="2018" w:type="pct"/>
            <w:shd w:val="clear" w:color="auto" w:fill="auto"/>
            <w:noWrap/>
            <w:vAlign w:val="center"/>
            <w:hideMark/>
          </w:tcPr>
          <w:p w14:paraId="33CCC60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DUAL SPORTS</w:t>
            </w:r>
          </w:p>
        </w:tc>
        <w:tc>
          <w:tcPr>
            <w:tcW w:w="606" w:type="pct"/>
            <w:shd w:val="clear" w:color="auto" w:fill="auto"/>
            <w:noWrap/>
            <w:vAlign w:val="center"/>
            <w:hideMark/>
          </w:tcPr>
          <w:p w14:paraId="51D6C6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1999-06</w:t>
            </w:r>
          </w:p>
        </w:tc>
        <w:tc>
          <w:tcPr>
            <w:tcW w:w="608" w:type="pct"/>
            <w:shd w:val="clear" w:color="auto" w:fill="auto"/>
            <w:noWrap/>
            <w:vAlign w:val="center"/>
            <w:hideMark/>
          </w:tcPr>
          <w:p w14:paraId="378343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52AFB677" w14:textId="77777777" w:rsidTr="001F5AA7">
        <w:trPr>
          <w:trHeight w:val="20"/>
        </w:trPr>
        <w:tc>
          <w:tcPr>
            <w:tcW w:w="860" w:type="pct"/>
            <w:shd w:val="clear" w:color="auto" w:fill="auto"/>
            <w:noWrap/>
            <w:vAlign w:val="center"/>
            <w:hideMark/>
          </w:tcPr>
          <w:p w14:paraId="3B9C903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056A3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CANYON 600</w:t>
            </w:r>
          </w:p>
        </w:tc>
        <w:tc>
          <w:tcPr>
            <w:tcW w:w="2018" w:type="pct"/>
            <w:shd w:val="clear" w:color="auto" w:fill="auto"/>
            <w:noWrap/>
            <w:vAlign w:val="center"/>
            <w:hideMark/>
          </w:tcPr>
          <w:p w14:paraId="16BF74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DUAL SPORTS</w:t>
            </w:r>
          </w:p>
        </w:tc>
        <w:tc>
          <w:tcPr>
            <w:tcW w:w="606" w:type="pct"/>
            <w:shd w:val="clear" w:color="auto" w:fill="auto"/>
            <w:noWrap/>
            <w:vAlign w:val="center"/>
            <w:hideMark/>
          </w:tcPr>
          <w:p w14:paraId="49EA188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1996-98</w:t>
            </w:r>
          </w:p>
        </w:tc>
        <w:tc>
          <w:tcPr>
            <w:tcW w:w="608" w:type="pct"/>
            <w:shd w:val="clear" w:color="auto" w:fill="auto"/>
            <w:noWrap/>
            <w:vAlign w:val="center"/>
            <w:hideMark/>
          </w:tcPr>
          <w:p w14:paraId="34BD068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601</w:t>
            </w:r>
          </w:p>
        </w:tc>
      </w:tr>
      <w:tr w:rsidR="00284B86" w:rsidRPr="00284B86" w14:paraId="2B7162A5" w14:textId="77777777" w:rsidTr="001F5AA7">
        <w:trPr>
          <w:trHeight w:val="20"/>
        </w:trPr>
        <w:tc>
          <w:tcPr>
            <w:tcW w:w="860" w:type="pct"/>
            <w:shd w:val="clear" w:color="auto" w:fill="auto"/>
            <w:noWrap/>
            <w:vAlign w:val="center"/>
            <w:hideMark/>
          </w:tcPr>
          <w:p w14:paraId="39F7DC2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4C4C3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RIVER 600</w:t>
            </w:r>
          </w:p>
        </w:tc>
        <w:tc>
          <w:tcPr>
            <w:tcW w:w="2018" w:type="pct"/>
            <w:shd w:val="clear" w:color="auto" w:fill="auto"/>
            <w:noWrap/>
            <w:vAlign w:val="center"/>
            <w:hideMark/>
          </w:tcPr>
          <w:p w14:paraId="3B81FE0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RIVER 600</w:t>
            </w:r>
          </w:p>
        </w:tc>
        <w:tc>
          <w:tcPr>
            <w:tcW w:w="606" w:type="pct"/>
            <w:shd w:val="clear" w:color="auto" w:fill="auto"/>
            <w:noWrap/>
            <w:vAlign w:val="center"/>
            <w:hideMark/>
          </w:tcPr>
          <w:p w14:paraId="04FB45D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1995-98</w:t>
            </w:r>
          </w:p>
        </w:tc>
        <w:tc>
          <w:tcPr>
            <w:tcW w:w="608" w:type="pct"/>
            <w:shd w:val="clear" w:color="auto" w:fill="auto"/>
            <w:noWrap/>
            <w:vAlign w:val="center"/>
            <w:hideMark/>
          </w:tcPr>
          <w:p w14:paraId="36B3D14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601</w:t>
            </w:r>
          </w:p>
        </w:tc>
      </w:tr>
      <w:tr w:rsidR="00284B86" w:rsidRPr="00284B86" w14:paraId="0174651B" w14:textId="77777777" w:rsidTr="001F5AA7">
        <w:trPr>
          <w:trHeight w:val="20"/>
        </w:trPr>
        <w:tc>
          <w:tcPr>
            <w:tcW w:w="860" w:type="pct"/>
            <w:tcBorders>
              <w:bottom w:val="single" w:sz="4" w:space="0" w:color="auto"/>
            </w:tcBorders>
            <w:shd w:val="clear" w:color="auto" w:fill="auto"/>
            <w:noWrap/>
            <w:vAlign w:val="center"/>
            <w:hideMark/>
          </w:tcPr>
          <w:p w14:paraId="37E22E75"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7B1D02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W16 600</w:t>
            </w:r>
          </w:p>
        </w:tc>
        <w:tc>
          <w:tcPr>
            <w:tcW w:w="2018" w:type="pct"/>
            <w:tcBorders>
              <w:bottom w:val="single" w:sz="4" w:space="0" w:color="auto"/>
            </w:tcBorders>
            <w:shd w:val="clear" w:color="auto" w:fill="auto"/>
            <w:noWrap/>
            <w:vAlign w:val="center"/>
            <w:hideMark/>
          </w:tcPr>
          <w:p w14:paraId="22E8DF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W16 600</w:t>
            </w:r>
          </w:p>
        </w:tc>
        <w:tc>
          <w:tcPr>
            <w:tcW w:w="606" w:type="pct"/>
            <w:tcBorders>
              <w:bottom w:val="single" w:sz="4" w:space="0" w:color="auto"/>
            </w:tcBorders>
            <w:shd w:val="clear" w:color="auto" w:fill="auto"/>
            <w:noWrap/>
            <w:vAlign w:val="center"/>
            <w:hideMark/>
          </w:tcPr>
          <w:p w14:paraId="5AE3327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1995-97</w:t>
            </w:r>
          </w:p>
        </w:tc>
        <w:tc>
          <w:tcPr>
            <w:tcW w:w="608" w:type="pct"/>
            <w:tcBorders>
              <w:bottom w:val="single" w:sz="4" w:space="0" w:color="auto"/>
            </w:tcBorders>
            <w:shd w:val="clear" w:color="auto" w:fill="auto"/>
            <w:noWrap/>
            <w:vAlign w:val="center"/>
            <w:hideMark/>
          </w:tcPr>
          <w:p w14:paraId="5914790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601</w:t>
            </w:r>
          </w:p>
        </w:tc>
      </w:tr>
      <w:tr w:rsidR="00284B86" w:rsidRPr="00284B86" w14:paraId="2BEA5F79" w14:textId="77777777" w:rsidTr="001F5AA7">
        <w:trPr>
          <w:trHeight w:val="20"/>
        </w:trPr>
        <w:tc>
          <w:tcPr>
            <w:tcW w:w="860" w:type="pct"/>
            <w:tcBorders>
              <w:top w:val="single" w:sz="4" w:space="0" w:color="auto"/>
            </w:tcBorders>
            <w:shd w:val="clear" w:color="auto" w:fill="auto"/>
            <w:noWrap/>
            <w:vAlign w:val="center"/>
          </w:tcPr>
          <w:p w14:paraId="69576292"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CAN-AM</w:t>
            </w:r>
          </w:p>
        </w:tc>
        <w:tc>
          <w:tcPr>
            <w:tcW w:w="908" w:type="pct"/>
            <w:tcBorders>
              <w:top w:val="single" w:sz="4" w:space="0" w:color="auto"/>
            </w:tcBorders>
            <w:shd w:val="clear" w:color="auto" w:fill="auto"/>
            <w:noWrap/>
            <w:vAlign w:val="center"/>
          </w:tcPr>
          <w:p w14:paraId="586D69D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CAN-AM RYKER</w:t>
            </w:r>
          </w:p>
        </w:tc>
        <w:tc>
          <w:tcPr>
            <w:tcW w:w="2018" w:type="pct"/>
            <w:tcBorders>
              <w:top w:val="single" w:sz="4" w:space="0" w:color="auto"/>
            </w:tcBorders>
            <w:shd w:val="clear" w:color="auto" w:fill="auto"/>
            <w:noWrap/>
            <w:vAlign w:val="center"/>
          </w:tcPr>
          <w:p w14:paraId="7882F4A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ROTAX 600 ACE</w:t>
            </w:r>
          </w:p>
        </w:tc>
        <w:tc>
          <w:tcPr>
            <w:tcW w:w="606" w:type="pct"/>
            <w:tcBorders>
              <w:top w:val="single" w:sz="4" w:space="0" w:color="auto"/>
            </w:tcBorders>
            <w:shd w:val="clear" w:color="auto" w:fill="auto"/>
            <w:noWrap/>
            <w:vAlign w:val="center"/>
          </w:tcPr>
          <w:p w14:paraId="52F0EC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2019-on</w:t>
            </w:r>
          </w:p>
        </w:tc>
        <w:tc>
          <w:tcPr>
            <w:tcW w:w="608" w:type="pct"/>
            <w:tcBorders>
              <w:top w:val="single" w:sz="4" w:space="0" w:color="auto"/>
            </w:tcBorders>
            <w:shd w:val="clear" w:color="auto" w:fill="auto"/>
            <w:noWrap/>
            <w:vAlign w:val="center"/>
          </w:tcPr>
          <w:p w14:paraId="7F9FAE3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599</w:t>
            </w:r>
          </w:p>
        </w:tc>
      </w:tr>
      <w:tr w:rsidR="00284B86" w:rsidRPr="00284B86" w14:paraId="095D8622" w14:textId="77777777" w:rsidTr="001F5AA7">
        <w:trPr>
          <w:trHeight w:val="20"/>
        </w:trPr>
        <w:tc>
          <w:tcPr>
            <w:tcW w:w="860" w:type="pct"/>
            <w:tcBorders>
              <w:top w:val="single" w:sz="4" w:space="0" w:color="auto"/>
            </w:tcBorders>
            <w:shd w:val="clear" w:color="auto" w:fill="auto"/>
            <w:noWrap/>
            <w:vAlign w:val="center"/>
            <w:hideMark/>
          </w:tcPr>
          <w:p w14:paraId="595D7E7F"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CCM</w:t>
            </w:r>
          </w:p>
        </w:tc>
        <w:tc>
          <w:tcPr>
            <w:tcW w:w="908" w:type="pct"/>
            <w:tcBorders>
              <w:top w:val="single" w:sz="4" w:space="0" w:color="auto"/>
            </w:tcBorders>
            <w:shd w:val="clear" w:color="auto" w:fill="auto"/>
            <w:noWrap/>
            <w:vAlign w:val="center"/>
            <w:hideMark/>
          </w:tcPr>
          <w:p w14:paraId="72CAAA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GP Series</w:t>
            </w:r>
          </w:p>
        </w:tc>
        <w:tc>
          <w:tcPr>
            <w:tcW w:w="2018" w:type="pct"/>
            <w:tcBorders>
              <w:top w:val="single" w:sz="4" w:space="0" w:color="auto"/>
            </w:tcBorders>
            <w:shd w:val="clear" w:color="auto" w:fill="auto"/>
            <w:noWrap/>
            <w:vAlign w:val="center"/>
            <w:hideMark/>
          </w:tcPr>
          <w:p w14:paraId="63F40F7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GP450-1(A1 30kW)</w:t>
            </w:r>
          </w:p>
        </w:tc>
        <w:tc>
          <w:tcPr>
            <w:tcW w:w="606" w:type="pct"/>
            <w:tcBorders>
              <w:top w:val="single" w:sz="4" w:space="0" w:color="auto"/>
            </w:tcBorders>
            <w:shd w:val="clear" w:color="auto" w:fill="auto"/>
            <w:noWrap/>
            <w:vAlign w:val="center"/>
            <w:hideMark/>
          </w:tcPr>
          <w:p w14:paraId="2502D4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2015-16</w:t>
            </w:r>
          </w:p>
        </w:tc>
        <w:tc>
          <w:tcPr>
            <w:tcW w:w="608" w:type="pct"/>
            <w:tcBorders>
              <w:top w:val="single" w:sz="4" w:space="0" w:color="auto"/>
            </w:tcBorders>
            <w:shd w:val="clear" w:color="auto" w:fill="auto"/>
            <w:noWrap/>
            <w:vAlign w:val="center"/>
            <w:hideMark/>
          </w:tcPr>
          <w:p w14:paraId="78AC69A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4FE5D829" w14:textId="77777777" w:rsidTr="001F5AA7">
        <w:trPr>
          <w:trHeight w:val="20"/>
        </w:trPr>
        <w:tc>
          <w:tcPr>
            <w:tcW w:w="860" w:type="pct"/>
            <w:tcBorders>
              <w:bottom w:val="single" w:sz="4" w:space="0" w:color="auto"/>
            </w:tcBorders>
            <w:shd w:val="clear" w:color="auto" w:fill="auto"/>
            <w:noWrap/>
            <w:vAlign w:val="center"/>
            <w:hideMark/>
          </w:tcPr>
          <w:p w14:paraId="63EF79D3"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75218B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GP Series</w:t>
            </w:r>
          </w:p>
        </w:tc>
        <w:tc>
          <w:tcPr>
            <w:tcW w:w="2018" w:type="pct"/>
            <w:tcBorders>
              <w:bottom w:val="single" w:sz="4" w:space="0" w:color="auto"/>
            </w:tcBorders>
            <w:shd w:val="clear" w:color="auto" w:fill="auto"/>
            <w:noWrap/>
            <w:vAlign w:val="center"/>
            <w:hideMark/>
          </w:tcPr>
          <w:p w14:paraId="22F8B8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GP450-2(A1 30kW)</w:t>
            </w:r>
          </w:p>
        </w:tc>
        <w:tc>
          <w:tcPr>
            <w:tcW w:w="606" w:type="pct"/>
            <w:tcBorders>
              <w:bottom w:val="single" w:sz="4" w:space="0" w:color="auto"/>
            </w:tcBorders>
            <w:shd w:val="clear" w:color="auto" w:fill="auto"/>
            <w:noWrap/>
            <w:vAlign w:val="center"/>
            <w:hideMark/>
          </w:tcPr>
          <w:p w14:paraId="3AC43CD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2015-16</w:t>
            </w:r>
          </w:p>
        </w:tc>
        <w:tc>
          <w:tcPr>
            <w:tcW w:w="608" w:type="pct"/>
            <w:tcBorders>
              <w:bottom w:val="single" w:sz="4" w:space="0" w:color="auto"/>
            </w:tcBorders>
            <w:shd w:val="clear" w:color="auto" w:fill="auto"/>
            <w:noWrap/>
            <w:vAlign w:val="center"/>
            <w:hideMark/>
          </w:tcPr>
          <w:p w14:paraId="155DF0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0549D0F1" w14:textId="77777777" w:rsidTr="001F5AA7">
        <w:trPr>
          <w:trHeight w:val="20"/>
        </w:trPr>
        <w:tc>
          <w:tcPr>
            <w:tcW w:w="860" w:type="pct"/>
            <w:tcBorders>
              <w:top w:val="single" w:sz="4" w:space="0" w:color="auto"/>
            </w:tcBorders>
            <w:shd w:val="clear" w:color="auto" w:fill="auto"/>
            <w:noWrap/>
            <w:vAlign w:val="center"/>
            <w:hideMark/>
          </w:tcPr>
          <w:p w14:paraId="3FA27E27"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CFMOTO</w:t>
            </w:r>
          </w:p>
        </w:tc>
        <w:tc>
          <w:tcPr>
            <w:tcW w:w="908" w:type="pct"/>
            <w:tcBorders>
              <w:top w:val="single" w:sz="4" w:space="0" w:color="auto"/>
            </w:tcBorders>
            <w:shd w:val="clear" w:color="auto" w:fill="auto"/>
            <w:noWrap/>
            <w:vAlign w:val="center"/>
            <w:hideMark/>
          </w:tcPr>
          <w:p w14:paraId="57CE6F2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CF300-7F</w:t>
            </w:r>
          </w:p>
        </w:tc>
        <w:tc>
          <w:tcPr>
            <w:tcW w:w="2018" w:type="pct"/>
            <w:tcBorders>
              <w:top w:val="single" w:sz="4" w:space="0" w:color="auto"/>
            </w:tcBorders>
            <w:shd w:val="clear" w:color="auto" w:fill="auto"/>
            <w:noWrap/>
            <w:vAlign w:val="center"/>
            <w:hideMark/>
          </w:tcPr>
          <w:p w14:paraId="258B85A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300CL-X</w:t>
            </w:r>
          </w:p>
        </w:tc>
        <w:tc>
          <w:tcPr>
            <w:tcW w:w="606" w:type="pct"/>
            <w:tcBorders>
              <w:top w:val="single" w:sz="4" w:space="0" w:color="auto"/>
            </w:tcBorders>
            <w:shd w:val="clear" w:color="auto" w:fill="auto"/>
            <w:noWrap/>
            <w:vAlign w:val="center"/>
            <w:hideMark/>
          </w:tcPr>
          <w:p w14:paraId="749371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2023-on</w:t>
            </w:r>
          </w:p>
        </w:tc>
        <w:tc>
          <w:tcPr>
            <w:tcW w:w="608" w:type="pct"/>
            <w:tcBorders>
              <w:top w:val="single" w:sz="4" w:space="0" w:color="auto"/>
            </w:tcBorders>
            <w:shd w:val="clear" w:color="auto" w:fill="auto"/>
            <w:noWrap/>
            <w:vAlign w:val="center"/>
            <w:hideMark/>
          </w:tcPr>
          <w:p w14:paraId="57702BB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292</w:t>
            </w:r>
          </w:p>
        </w:tc>
      </w:tr>
      <w:tr w:rsidR="00284B86" w:rsidRPr="00284B86" w14:paraId="73373371" w14:textId="77777777" w:rsidTr="001F5AA7">
        <w:trPr>
          <w:trHeight w:val="20"/>
        </w:trPr>
        <w:tc>
          <w:tcPr>
            <w:tcW w:w="860" w:type="pct"/>
            <w:shd w:val="clear" w:color="auto" w:fill="auto"/>
            <w:noWrap/>
            <w:vAlign w:val="center"/>
          </w:tcPr>
          <w:p w14:paraId="7BE16FA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284A2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CF 400-6F</w:t>
            </w:r>
          </w:p>
        </w:tc>
        <w:tc>
          <w:tcPr>
            <w:tcW w:w="2018" w:type="pct"/>
            <w:shd w:val="clear" w:color="auto" w:fill="auto"/>
            <w:noWrap/>
            <w:vAlign w:val="center"/>
          </w:tcPr>
          <w:p w14:paraId="05478F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450SR</w:t>
            </w:r>
          </w:p>
        </w:tc>
        <w:tc>
          <w:tcPr>
            <w:tcW w:w="606" w:type="pct"/>
            <w:shd w:val="clear" w:color="auto" w:fill="auto"/>
            <w:noWrap/>
            <w:vAlign w:val="center"/>
          </w:tcPr>
          <w:p w14:paraId="254A902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2022-on</w:t>
            </w:r>
          </w:p>
        </w:tc>
        <w:tc>
          <w:tcPr>
            <w:tcW w:w="608" w:type="pct"/>
            <w:shd w:val="clear" w:color="auto" w:fill="auto"/>
            <w:noWrap/>
            <w:vAlign w:val="center"/>
          </w:tcPr>
          <w:p w14:paraId="3888CD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33514313" w14:textId="77777777" w:rsidTr="001F5AA7">
        <w:trPr>
          <w:trHeight w:val="20"/>
        </w:trPr>
        <w:tc>
          <w:tcPr>
            <w:tcW w:w="860" w:type="pct"/>
            <w:shd w:val="clear" w:color="auto" w:fill="auto"/>
            <w:noWrap/>
            <w:vAlign w:val="center"/>
          </w:tcPr>
          <w:p w14:paraId="27BD676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283546F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CF 650</w:t>
            </w:r>
          </w:p>
        </w:tc>
        <w:tc>
          <w:tcPr>
            <w:tcW w:w="2018" w:type="pct"/>
            <w:shd w:val="clear" w:color="auto" w:fill="auto"/>
            <w:noWrap/>
            <w:vAlign w:val="center"/>
          </w:tcPr>
          <w:p w14:paraId="1EF05C6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CF650NK-LAM</w:t>
            </w:r>
          </w:p>
        </w:tc>
        <w:tc>
          <w:tcPr>
            <w:tcW w:w="606" w:type="pct"/>
            <w:shd w:val="clear" w:color="auto" w:fill="auto"/>
            <w:noWrap/>
            <w:vAlign w:val="center"/>
          </w:tcPr>
          <w:p w14:paraId="0616B49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2012-on</w:t>
            </w:r>
          </w:p>
        </w:tc>
        <w:tc>
          <w:tcPr>
            <w:tcW w:w="608" w:type="pct"/>
            <w:shd w:val="clear" w:color="auto" w:fill="auto"/>
            <w:noWrap/>
            <w:vAlign w:val="center"/>
          </w:tcPr>
          <w:p w14:paraId="301BBD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6946A1EE" w14:textId="77777777" w:rsidTr="001F5AA7">
        <w:trPr>
          <w:trHeight w:val="20"/>
        </w:trPr>
        <w:tc>
          <w:tcPr>
            <w:tcW w:w="860" w:type="pct"/>
            <w:shd w:val="clear" w:color="auto" w:fill="auto"/>
            <w:noWrap/>
            <w:vAlign w:val="center"/>
            <w:hideMark/>
          </w:tcPr>
          <w:p w14:paraId="4F8708E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A6DF1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CF 650</w:t>
            </w:r>
          </w:p>
        </w:tc>
        <w:tc>
          <w:tcPr>
            <w:tcW w:w="2018" w:type="pct"/>
            <w:shd w:val="clear" w:color="auto" w:fill="auto"/>
            <w:noWrap/>
            <w:vAlign w:val="center"/>
            <w:hideMark/>
          </w:tcPr>
          <w:p w14:paraId="36C7EC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CF650TK-LAM</w:t>
            </w:r>
          </w:p>
        </w:tc>
        <w:tc>
          <w:tcPr>
            <w:tcW w:w="606" w:type="pct"/>
            <w:shd w:val="clear" w:color="auto" w:fill="auto"/>
            <w:noWrap/>
            <w:vAlign w:val="center"/>
            <w:hideMark/>
          </w:tcPr>
          <w:p w14:paraId="2EBF6A1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2013-17</w:t>
            </w:r>
          </w:p>
        </w:tc>
        <w:tc>
          <w:tcPr>
            <w:tcW w:w="608" w:type="pct"/>
            <w:shd w:val="clear" w:color="auto" w:fill="auto"/>
            <w:noWrap/>
            <w:vAlign w:val="center"/>
            <w:hideMark/>
          </w:tcPr>
          <w:p w14:paraId="005573C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0854BE2C" w14:textId="77777777" w:rsidTr="001F5AA7">
        <w:trPr>
          <w:trHeight w:val="20"/>
        </w:trPr>
        <w:tc>
          <w:tcPr>
            <w:tcW w:w="860" w:type="pct"/>
            <w:shd w:val="clear" w:color="auto" w:fill="auto"/>
            <w:noWrap/>
            <w:vAlign w:val="center"/>
            <w:hideMark/>
          </w:tcPr>
          <w:p w14:paraId="55BF1A1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F593C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CF 650</w:t>
            </w:r>
          </w:p>
        </w:tc>
        <w:tc>
          <w:tcPr>
            <w:tcW w:w="2018" w:type="pct"/>
            <w:shd w:val="clear" w:color="auto" w:fill="auto"/>
            <w:noWrap/>
            <w:vAlign w:val="center"/>
            <w:hideMark/>
          </w:tcPr>
          <w:p w14:paraId="3D683C4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650NK-LAM</w:t>
            </w:r>
          </w:p>
        </w:tc>
        <w:tc>
          <w:tcPr>
            <w:tcW w:w="606" w:type="pct"/>
            <w:shd w:val="clear" w:color="auto" w:fill="auto"/>
            <w:noWrap/>
            <w:vAlign w:val="center"/>
            <w:hideMark/>
          </w:tcPr>
          <w:p w14:paraId="62DE88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2016-18</w:t>
            </w:r>
          </w:p>
        </w:tc>
        <w:tc>
          <w:tcPr>
            <w:tcW w:w="608" w:type="pct"/>
            <w:shd w:val="clear" w:color="auto" w:fill="auto"/>
            <w:noWrap/>
            <w:vAlign w:val="center"/>
            <w:hideMark/>
          </w:tcPr>
          <w:p w14:paraId="0E1CF7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2FA18FAD" w14:textId="77777777" w:rsidTr="001F5AA7">
        <w:trPr>
          <w:trHeight w:val="20"/>
        </w:trPr>
        <w:tc>
          <w:tcPr>
            <w:tcW w:w="860" w:type="pct"/>
            <w:shd w:val="clear" w:color="auto" w:fill="auto"/>
            <w:noWrap/>
            <w:vAlign w:val="center"/>
            <w:hideMark/>
          </w:tcPr>
          <w:p w14:paraId="361059E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C56BEE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CF 650</w:t>
            </w:r>
          </w:p>
        </w:tc>
        <w:tc>
          <w:tcPr>
            <w:tcW w:w="2018" w:type="pct"/>
            <w:shd w:val="clear" w:color="auto" w:fill="auto"/>
            <w:noWrap/>
            <w:vAlign w:val="center"/>
            <w:hideMark/>
          </w:tcPr>
          <w:p w14:paraId="16E75E2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650MT</w:t>
            </w:r>
          </w:p>
        </w:tc>
        <w:tc>
          <w:tcPr>
            <w:tcW w:w="606" w:type="pct"/>
            <w:shd w:val="clear" w:color="auto" w:fill="auto"/>
            <w:noWrap/>
            <w:vAlign w:val="center"/>
            <w:hideMark/>
          </w:tcPr>
          <w:p w14:paraId="451469D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3B2C5AB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26A42069" w14:textId="77777777" w:rsidTr="001F5AA7">
        <w:trPr>
          <w:trHeight w:val="20"/>
        </w:trPr>
        <w:tc>
          <w:tcPr>
            <w:tcW w:w="860" w:type="pct"/>
            <w:shd w:val="clear" w:color="auto" w:fill="auto"/>
            <w:noWrap/>
            <w:vAlign w:val="center"/>
          </w:tcPr>
          <w:p w14:paraId="6411AE3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5559A6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CF 650</w:t>
            </w:r>
          </w:p>
        </w:tc>
        <w:tc>
          <w:tcPr>
            <w:tcW w:w="2018" w:type="pct"/>
            <w:shd w:val="clear" w:color="auto" w:fill="auto"/>
            <w:noWrap/>
            <w:vAlign w:val="center"/>
          </w:tcPr>
          <w:p w14:paraId="1010FE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650GT</w:t>
            </w:r>
          </w:p>
        </w:tc>
        <w:tc>
          <w:tcPr>
            <w:tcW w:w="606" w:type="pct"/>
            <w:shd w:val="clear" w:color="auto" w:fill="auto"/>
            <w:noWrap/>
            <w:vAlign w:val="center"/>
          </w:tcPr>
          <w:p w14:paraId="770B6D0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2019-on</w:t>
            </w:r>
          </w:p>
        </w:tc>
        <w:tc>
          <w:tcPr>
            <w:tcW w:w="608" w:type="pct"/>
            <w:shd w:val="clear" w:color="auto" w:fill="auto"/>
            <w:noWrap/>
            <w:vAlign w:val="center"/>
          </w:tcPr>
          <w:p w14:paraId="0C61FF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7C8DDEC5" w14:textId="77777777" w:rsidTr="001F5AA7">
        <w:trPr>
          <w:trHeight w:val="20"/>
        </w:trPr>
        <w:tc>
          <w:tcPr>
            <w:tcW w:w="860" w:type="pct"/>
            <w:shd w:val="clear" w:color="auto" w:fill="auto"/>
            <w:noWrap/>
            <w:vAlign w:val="center"/>
            <w:hideMark/>
          </w:tcPr>
          <w:p w14:paraId="017C128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FE0336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CF 650 (400NK)</w:t>
            </w:r>
          </w:p>
        </w:tc>
        <w:tc>
          <w:tcPr>
            <w:tcW w:w="2018" w:type="pct"/>
            <w:shd w:val="clear" w:color="auto" w:fill="auto"/>
            <w:noWrap/>
            <w:vAlign w:val="center"/>
            <w:hideMark/>
          </w:tcPr>
          <w:p w14:paraId="272055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400NK</w:t>
            </w:r>
          </w:p>
        </w:tc>
        <w:tc>
          <w:tcPr>
            <w:tcW w:w="606" w:type="pct"/>
            <w:shd w:val="clear" w:color="auto" w:fill="auto"/>
            <w:noWrap/>
            <w:vAlign w:val="center"/>
            <w:hideMark/>
          </w:tcPr>
          <w:p w14:paraId="1E7B051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2016-17</w:t>
            </w:r>
          </w:p>
        </w:tc>
        <w:tc>
          <w:tcPr>
            <w:tcW w:w="608" w:type="pct"/>
            <w:shd w:val="clear" w:color="auto" w:fill="auto"/>
            <w:noWrap/>
            <w:vAlign w:val="center"/>
            <w:hideMark/>
          </w:tcPr>
          <w:p w14:paraId="7080140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15D7FB46" w14:textId="77777777" w:rsidTr="001F5AA7">
        <w:trPr>
          <w:trHeight w:val="20"/>
        </w:trPr>
        <w:tc>
          <w:tcPr>
            <w:tcW w:w="860" w:type="pct"/>
            <w:tcBorders>
              <w:top w:val="single" w:sz="4" w:space="0" w:color="auto"/>
              <w:bottom w:val="single" w:sz="4" w:space="0" w:color="auto"/>
            </w:tcBorders>
            <w:shd w:val="clear" w:color="auto" w:fill="auto"/>
            <w:noWrap/>
            <w:vAlign w:val="center"/>
          </w:tcPr>
          <w:p w14:paraId="69A81C08"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CHANGJIANG</w:t>
            </w:r>
          </w:p>
        </w:tc>
        <w:tc>
          <w:tcPr>
            <w:tcW w:w="908" w:type="pct"/>
            <w:tcBorders>
              <w:top w:val="single" w:sz="4" w:space="0" w:color="auto"/>
              <w:bottom w:val="single" w:sz="4" w:space="0" w:color="auto"/>
            </w:tcBorders>
            <w:shd w:val="clear" w:color="auto" w:fill="auto"/>
            <w:noWrap/>
            <w:vAlign w:val="center"/>
          </w:tcPr>
          <w:p w14:paraId="714851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CJ650B with sidecar</w:t>
            </w:r>
          </w:p>
        </w:tc>
        <w:tc>
          <w:tcPr>
            <w:tcW w:w="2018" w:type="pct"/>
            <w:tcBorders>
              <w:top w:val="single" w:sz="4" w:space="0" w:color="auto"/>
              <w:bottom w:val="single" w:sz="4" w:space="0" w:color="auto"/>
            </w:tcBorders>
            <w:shd w:val="clear" w:color="auto" w:fill="auto"/>
            <w:noWrap/>
            <w:vAlign w:val="center"/>
          </w:tcPr>
          <w:p w14:paraId="7E6A5E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Nomad, Tourer</w:t>
            </w:r>
          </w:p>
        </w:tc>
        <w:tc>
          <w:tcPr>
            <w:tcW w:w="606" w:type="pct"/>
            <w:tcBorders>
              <w:top w:val="single" w:sz="4" w:space="0" w:color="auto"/>
              <w:bottom w:val="single" w:sz="4" w:space="0" w:color="auto"/>
            </w:tcBorders>
            <w:shd w:val="clear" w:color="auto" w:fill="auto"/>
            <w:noWrap/>
            <w:vAlign w:val="center"/>
          </w:tcPr>
          <w:p w14:paraId="51B39DC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2023-on</w:t>
            </w:r>
          </w:p>
        </w:tc>
        <w:tc>
          <w:tcPr>
            <w:tcW w:w="608" w:type="pct"/>
            <w:tcBorders>
              <w:top w:val="single" w:sz="4" w:space="0" w:color="auto"/>
              <w:bottom w:val="single" w:sz="4" w:space="0" w:color="auto"/>
            </w:tcBorders>
            <w:shd w:val="clear" w:color="auto" w:fill="auto"/>
            <w:noWrap/>
            <w:vAlign w:val="center"/>
          </w:tcPr>
          <w:p w14:paraId="72B7F25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7F94CCF0"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19CF6AFF"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COSSCK</w:t>
            </w:r>
          </w:p>
        </w:tc>
        <w:tc>
          <w:tcPr>
            <w:tcW w:w="908" w:type="pct"/>
            <w:tcBorders>
              <w:top w:val="single" w:sz="4" w:space="0" w:color="auto"/>
              <w:bottom w:val="single" w:sz="4" w:space="0" w:color="auto"/>
            </w:tcBorders>
            <w:shd w:val="clear" w:color="auto" w:fill="auto"/>
            <w:noWrap/>
            <w:vAlign w:val="center"/>
            <w:hideMark/>
          </w:tcPr>
          <w:p w14:paraId="454885D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c>
          <w:tcPr>
            <w:tcW w:w="2018" w:type="pct"/>
            <w:tcBorders>
              <w:top w:val="single" w:sz="4" w:space="0" w:color="auto"/>
              <w:bottom w:val="single" w:sz="4" w:space="0" w:color="auto"/>
            </w:tcBorders>
            <w:shd w:val="clear" w:color="auto" w:fill="auto"/>
            <w:noWrap/>
            <w:vAlign w:val="center"/>
            <w:hideMark/>
          </w:tcPr>
          <w:p w14:paraId="0A4259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Ural</w:t>
            </w:r>
          </w:p>
        </w:tc>
        <w:tc>
          <w:tcPr>
            <w:tcW w:w="606" w:type="pct"/>
            <w:tcBorders>
              <w:top w:val="single" w:sz="4" w:space="0" w:color="auto"/>
              <w:bottom w:val="single" w:sz="4" w:space="0" w:color="auto"/>
            </w:tcBorders>
            <w:shd w:val="clear" w:color="auto" w:fill="auto"/>
            <w:noWrap/>
            <w:vAlign w:val="center"/>
            <w:hideMark/>
          </w:tcPr>
          <w:p w14:paraId="2E7DB9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w:t>
            </w:r>
          </w:p>
        </w:tc>
        <w:tc>
          <w:tcPr>
            <w:tcW w:w="608" w:type="pct"/>
            <w:tcBorders>
              <w:top w:val="single" w:sz="4" w:space="0" w:color="auto"/>
              <w:bottom w:val="single" w:sz="4" w:space="0" w:color="auto"/>
            </w:tcBorders>
            <w:shd w:val="clear" w:color="auto" w:fill="auto"/>
            <w:noWrap/>
            <w:vAlign w:val="center"/>
            <w:hideMark/>
          </w:tcPr>
          <w:p w14:paraId="283475B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7E9C4234" w14:textId="77777777" w:rsidTr="001F5AA7">
        <w:trPr>
          <w:trHeight w:val="20"/>
        </w:trPr>
        <w:tc>
          <w:tcPr>
            <w:tcW w:w="860" w:type="pct"/>
            <w:tcBorders>
              <w:top w:val="single" w:sz="4" w:space="0" w:color="auto"/>
            </w:tcBorders>
            <w:shd w:val="clear" w:color="auto" w:fill="auto"/>
            <w:noWrap/>
            <w:vAlign w:val="center"/>
            <w:hideMark/>
          </w:tcPr>
          <w:p w14:paraId="0A86FC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b/>
                <w:bCs/>
                <w:color w:val="000000"/>
                <w:szCs w:val="17"/>
                <w:lang w:eastAsia="en-AU"/>
              </w:rPr>
              <w:t>DERBI</w:t>
            </w:r>
          </w:p>
        </w:tc>
        <w:tc>
          <w:tcPr>
            <w:tcW w:w="908" w:type="pct"/>
            <w:tcBorders>
              <w:top w:val="single" w:sz="4" w:space="0" w:color="auto"/>
            </w:tcBorders>
            <w:shd w:val="clear" w:color="auto" w:fill="auto"/>
            <w:noWrap/>
            <w:vAlign w:val="center"/>
            <w:hideMark/>
          </w:tcPr>
          <w:p w14:paraId="779B9C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MULHACEN</w:t>
            </w:r>
          </w:p>
        </w:tc>
        <w:tc>
          <w:tcPr>
            <w:tcW w:w="2018" w:type="pct"/>
            <w:tcBorders>
              <w:top w:val="single" w:sz="4" w:space="0" w:color="auto"/>
            </w:tcBorders>
            <w:shd w:val="clear" w:color="auto" w:fill="auto"/>
            <w:noWrap/>
            <w:vAlign w:val="center"/>
            <w:hideMark/>
          </w:tcPr>
          <w:p w14:paraId="27C18F4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MULHACEN</w:t>
            </w:r>
          </w:p>
        </w:tc>
        <w:tc>
          <w:tcPr>
            <w:tcW w:w="606" w:type="pct"/>
            <w:tcBorders>
              <w:top w:val="single" w:sz="4" w:space="0" w:color="auto"/>
            </w:tcBorders>
            <w:shd w:val="clear" w:color="auto" w:fill="auto"/>
            <w:noWrap/>
            <w:vAlign w:val="center"/>
            <w:hideMark/>
          </w:tcPr>
          <w:p w14:paraId="47A289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w:t>
            </w:r>
          </w:p>
        </w:tc>
        <w:tc>
          <w:tcPr>
            <w:tcW w:w="608" w:type="pct"/>
            <w:tcBorders>
              <w:top w:val="single" w:sz="4" w:space="0" w:color="auto"/>
            </w:tcBorders>
            <w:shd w:val="clear" w:color="auto" w:fill="auto"/>
            <w:noWrap/>
            <w:vAlign w:val="center"/>
            <w:hideMark/>
          </w:tcPr>
          <w:p w14:paraId="41769E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079797F2" w14:textId="77777777" w:rsidTr="001F5AA7">
        <w:trPr>
          <w:trHeight w:val="20"/>
        </w:trPr>
        <w:tc>
          <w:tcPr>
            <w:tcW w:w="860" w:type="pct"/>
            <w:tcBorders>
              <w:bottom w:val="single" w:sz="4" w:space="0" w:color="auto"/>
            </w:tcBorders>
            <w:shd w:val="clear" w:color="auto" w:fill="auto"/>
            <w:noWrap/>
            <w:vAlign w:val="center"/>
            <w:hideMark/>
          </w:tcPr>
          <w:p w14:paraId="4BA4C145"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0A9761F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RAMBLA</w:t>
            </w:r>
          </w:p>
        </w:tc>
        <w:tc>
          <w:tcPr>
            <w:tcW w:w="2018" w:type="pct"/>
            <w:tcBorders>
              <w:bottom w:val="single" w:sz="4" w:space="0" w:color="auto"/>
            </w:tcBorders>
            <w:shd w:val="clear" w:color="auto" w:fill="auto"/>
            <w:noWrap/>
            <w:vAlign w:val="center"/>
            <w:hideMark/>
          </w:tcPr>
          <w:p w14:paraId="6C96EC4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RA 300</w:t>
            </w:r>
          </w:p>
        </w:tc>
        <w:tc>
          <w:tcPr>
            <w:tcW w:w="606" w:type="pct"/>
            <w:tcBorders>
              <w:bottom w:val="single" w:sz="4" w:space="0" w:color="auto"/>
            </w:tcBorders>
            <w:shd w:val="clear" w:color="auto" w:fill="auto"/>
            <w:noWrap/>
            <w:vAlign w:val="center"/>
            <w:hideMark/>
          </w:tcPr>
          <w:p w14:paraId="74F3DA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w:t>
            </w:r>
          </w:p>
        </w:tc>
        <w:tc>
          <w:tcPr>
            <w:tcW w:w="608" w:type="pct"/>
            <w:tcBorders>
              <w:bottom w:val="single" w:sz="4" w:space="0" w:color="auto"/>
            </w:tcBorders>
            <w:shd w:val="clear" w:color="auto" w:fill="auto"/>
            <w:noWrap/>
            <w:vAlign w:val="center"/>
            <w:hideMark/>
          </w:tcPr>
          <w:p w14:paraId="4A1AF78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3D4B11B8" w14:textId="77777777" w:rsidTr="001F5AA7">
        <w:trPr>
          <w:trHeight w:val="20"/>
        </w:trPr>
        <w:tc>
          <w:tcPr>
            <w:tcW w:w="860" w:type="pct"/>
            <w:tcBorders>
              <w:top w:val="single" w:sz="4" w:space="0" w:color="auto"/>
            </w:tcBorders>
            <w:shd w:val="clear" w:color="auto" w:fill="auto"/>
            <w:noWrap/>
            <w:vAlign w:val="center"/>
            <w:hideMark/>
          </w:tcPr>
          <w:p w14:paraId="5DACC979"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DNEPR</w:t>
            </w:r>
          </w:p>
        </w:tc>
        <w:tc>
          <w:tcPr>
            <w:tcW w:w="908" w:type="pct"/>
            <w:tcBorders>
              <w:top w:val="single" w:sz="4" w:space="0" w:color="auto"/>
            </w:tcBorders>
            <w:shd w:val="clear" w:color="auto" w:fill="auto"/>
            <w:noWrap/>
            <w:vAlign w:val="center"/>
            <w:hideMark/>
          </w:tcPr>
          <w:p w14:paraId="48BA076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K650</w:t>
            </w:r>
          </w:p>
        </w:tc>
        <w:tc>
          <w:tcPr>
            <w:tcW w:w="2018" w:type="pct"/>
            <w:tcBorders>
              <w:top w:val="single" w:sz="4" w:space="0" w:color="auto"/>
            </w:tcBorders>
            <w:shd w:val="clear" w:color="auto" w:fill="auto"/>
            <w:noWrap/>
            <w:vAlign w:val="center"/>
            <w:hideMark/>
          </w:tcPr>
          <w:p w14:paraId="23BA58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K650</w:t>
            </w:r>
          </w:p>
        </w:tc>
        <w:tc>
          <w:tcPr>
            <w:tcW w:w="606" w:type="pct"/>
            <w:tcBorders>
              <w:top w:val="single" w:sz="4" w:space="0" w:color="auto"/>
            </w:tcBorders>
            <w:shd w:val="clear" w:color="auto" w:fill="auto"/>
            <w:noWrap/>
            <w:vAlign w:val="center"/>
            <w:hideMark/>
          </w:tcPr>
          <w:p w14:paraId="3EDE2F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1972</w:t>
            </w:r>
          </w:p>
        </w:tc>
        <w:tc>
          <w:tcPr>
            <w:tcW w:w="608" w:type="pct"/>
            <w:tcBorders>
              <w:top w:val="single" w:sz="4" w:space="0" w:color="auto"/>
            </w:tcBorders>
            <w:shd w:val="clear" w:color="auto" w:fill="auto"/>
            <w:noWrap/>
            <w:vAlign w:val="center"/>
            <w:hideMark/>
          </w:tcPr>
          <w:p w14:paraId="6CCE31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4EDC1E08" w14:textId="77777777" w:rsidTr="001F5AA7">
        <w:trPr>
          <w:trHeight w:val="20"/>
        </w:trPr>
        <w:tc>
          <w:tcPr>
            <w:tcW w:w="860" w:type="pct"/>
            <w:shd w:val="clear" w:color="auto" w:fill="auto"/>
            <w:noWrap/>
            <w:vAlign w:val="center"/>
            <w:hideMark/>
          </w:tcPr>
          <w:p w14:paraId="03F381B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FC3C9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K650</w:t>
            </w:r>
          </w:p>
        </w:tc>
        <w:tc>
          <w:tcPr>
            <w:tcW w:w="2018" w:type="pct"/>
            <w:shd w:val="clear" w:color="auto" w:fill="auto"/>
            <w:noWrap/>
            <w:vAlign w:val="center"/>
            <w:hideMark/>
          </w:tcPr>
          <w:p w14:paraId="051B0D4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K650 DNEPR</w:t>
            </w:r>
          </w:p>
        </w:tc>
        <w:tc>
          <w:tcPr>
            <w:tcW w:w="606" w:type="pct"/>
            <w:shd w:val="clear" w:color="auto" w:fill="auto"/>
            <w:noWrap/>
            <w:vAlign w:val="center"/>
            <w:hideMark/>
          </w:tcPr>
          <w:p w14:paraId="79D8B3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1967-74</w:t>
            </w:r>
          </w:p>
        </w:tc>
        <w:tc>
          <w:tcPr>
            <w:tcW w:w="608" w:type="pct"/>
            <w:shd w:val="clear" w:color="auto" w:fill="auto"/>
            <w:noWrap/>
            <w:vAlign w:val="center"/>
            <w:hideMark/>
          </w:tcPr>
          <w:p w14:paraId="095CF9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6B968179" w14:textId="77777777" w:rsidTr="001F5AA7">
        <w:trPr>
          <w:trHeight w:val="20"/>
        </w:trPr>
        <w:tc>
          <w:tcPr>
            <w:tcW w:w="860" w:type="pct"/>
            <w:tcBorders>
              <w:bottom w:val="single" w:sz="4" w:space="0" w:color="auto"/>
            </w:tcBorders>
            <w:shd w:val="clear" w:color="auto" w:fill="auto"/>
            <w:noWrap/>
            <w:vAlign w:val="center"/>
            <w:hideMark/>
          </w:tcPr>
          <w:p w14:paraId="6D78E8C7"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2870C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MT9</w:t>
            </w:r>
          </w:p>
        </w:tc>
        <w:tc>
          <w:tcPr>
            <w:tcW w:w="2018" w:type="pct"/>
            <w:tcBorders>
              <w:bottom w:val="single" w:sz="4" w:space="0" w:color="auto"/>
            </w:tcBorders>
            <w:shd w:val="clear" w:color="auto" w:fill="auto"/>
            <w:noWrap/>
            <w:vAlign w:val="center"/>
            <w:hideMark/>
          </w:tcPr>
          <w:p w14:paraId="21EE24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MT9</w:t>
            </w:r>
          </w:p>
        </w:tc>
        <w:tc>
          <w:tcPr>
            <w:tcW w:w="606" w:type="pct"/>
            <w:tcBorders>
              <w:bottom w:val="single" w:sz="4" w:space="0" w:color="auto"/>
            </w:tcBorders>
            <w:shd w:val="clear" w:color="auto" w:fill="auto"/>
            <w:noWrap/>
            <w:vAlign w:val="center"/>
            <w:hideMark/>
          </w:tcPr>
          <w:p w14:paraId="47F9663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w:t>
            </w:r>
          </w:p>
        </w:tc>
        <w:tc>
          <w:tcPr>
            <w:tcW w:w="608" w:type="pct"/>
            <w:tcBorders>
              <w:bottom w:val="single" w:sz="4" w:space="0" w:color="auto"/>
            </w:tcBorders>
            <w:shd w:val="clear" w:color="auto" w:fill="auto"/>
            <w:noWrap/>
            <w:vAlign w:val="center"/>
            <w:hideMark/>
          </w:tcPr>
          <w:p w14:paraId="45D3DB7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0AFC4A9C" w14:textId="77777777" w:rsidTr="001F5AA7">
        <w:trPr>
          <w:trHeight w:val="20"/>
        </w:trPr>
        <w:tc>
          <w:tcPr>
            <w:tcW w:w="860" w:type="pct"/>
            <w:tcBorders>
              <w:top w:val="single" w:sz="4" w:space="0" w:color="auto"/>
            </w:tcBorders>
            <w:shd w:val="clear" w:color="auto" w:fill="auto"/>
            <w:noWrap/>
            <w:vAlign w:val="center"/>
            <w:hideMark/>
          </w:tcPr>
          <w:p w14:paraId="07F1EFBA"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DUCATI</w:t>
            </w:r>
          </w:p>
        </w:tc>
        <w:tc>
          <w:tcPr>
            <w:tcW w:w="908" w:type="pct"/>
            <w:tcBorders>
              <w:top w:val="single" w:sz="4" w:space="0" w:color="auto"/>
            </w:tcBorders>
            <w:shd w:val="clear" w:color="auto" w:fill="auto"/>
            <w:noWrap/>
            <w:vAlign w:val="center"/>
            <w:hideMark/>
          </w:tcPr>
          <w:p w14:paraId="6786744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 MONSTER</w:t>
            </w:r>
          </w:p>
        </w:tc>
        <w:tc>
          <w:tcPr>
            <w:tcW w:w="2018" w:type="pct"/>
            <w:tcBorders>
              <w:top w:val="single" w:sz="4" w:space="0" w:color="auto"/>
            </w:tcBorders>
            <w:shd w:val="clear" w:color="auto" w:fill="auto"/>
            <w:noWrap/>
            <w:vAlign w:val="center"/>
            <w:hideMark/>
          </w:tcPr>
          <w:p w14:paraId="2C27D37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 MONSTER</w:t>
            </w:r>
          </w:p>
        </w:tc>
        <w:tc>
          <w:tcPr>
            <w:tcW w:w="606" w:type="pct"/>
            <w:tcBorders>
              <w:top w:val="single" w:sz="4" w:space="0" w:color="auto"/>
            </w:tcBorders>
            <w:shd w:val="clear" w:color="auto" w:fill="auto"/>
            <w:noWrap/>
            <w:vAlign w:val="center"/>
            <w:hideMark/>
          </w:tcPr>
          <w:p w14:paraId="0EE81F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w:t>
            </w:r>
          </w:p>
        </w:tc>
        <w:tc>
          <w:tcPr>
            <w:tcW w:w="608" w:type="pct"/>
            <w:tcBorders>
              <w:top w:val="single" w:sz="4" w:space="0" w:color="auto"/>
            </w:tcBorders>
            <w:shd w:val="clear" w:color="auto" w:fill="auto"/>
            <w:noWrap/>
            <w:vAlign w:val="center"/>
            <w:hideMark/>
          </w:tcPr>
          <w:p w14:paraId="7A0E205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7142DBE7" w14:textId="77777777" w:rsidTr="001F5AA7">
        <w:trPr>
          <w:trHeight w:val="20"/>
        </w:trPr>
        <w:tc>
          <w:tcPr>
            <w:tcW w:w="860" w:type="pct"/>
            <w:shd w:val="clear" w:color="auto" w:fill="auto"/>
            <w:noWrap/>
            <w:vAlign w:val="center"/>
            <w:hideMark/>
          </w:tcPr>
          <w:p w14:paraId="0BC6E66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8823C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 SIE</w:t>
            </w:r>
          </w:p>
        </w:tc>
        <w:tc>
          <w:tcPr>
            <w:tcW w:w="2018" w:type="pct"/>
            <w:shd w:val="clear" w:color="auto" w:fill="auto"/>
            <w:noWrap/>
            <w:vAlign w:val="center"/>
            <w:hideMark/>
          </w:tcPr>
          <w:p w14:paraId="675D01A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400 S I E monster </w:t>
            </w:r>
          </w:p>
        </w:tc>
        <w:tc>
          <w:tcPr>
            <w:tcW w:w="606" w:type="pct"/>
            <w:shd w:val="clear" w:color="auto" w:fill="auto"/>
            <w:noWrap/>
            <w:vAlign w:val="center"/>
            <w:hideMark/>
          </w:tcPr>
          <w:p w14:paraId="7615EFC2" w14:textId="77777777" w:rsidR="00284B86" w:rsidRPr="00284B86" w:rsidRDefault="00284B86" w:rsidP="00284B86">
            <w:pPr>
              <w:spacing w:after="0"/>
              <w:jc w:val="center"/>
              <w:rPr>
                <w:rFonts w:eastAsia="Times New Roman"/>
                <w:color w:val="000000"/>
                <w:szCs w:val="17"/>
                <w:lang w:eastAsia="en-AU"/>
              </w:rPr>
            </w:pPr>
          </w:p>
        </w:tc>
        <w:tc>
          <w:tcPr>
            <w:tcW w:w="608" w:type="pct"/>
            <w:shd w:val="clear" w:color="auto" w:fill="auto"/>
            <w:noWrap/>
            <w:vAlign w:val="center"/>
            <w:hideMark/>
          </w:tcPr>
          <w:p w14:paraId="429BE2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1FDE6460" w14:textId="77777777" w:rsidTr="001F5AA7">
        <w:trPr>
          <w:trHeight w:val="20"/>
        </w:trPr>
        <w:tc>
          <w:tcPr>
            <w:tcW w:w="860" w:type="pct"/>
            <w:shd w:val="clear" w:color="auto" w:fill="auto"/>
            <w:noWrap/>
            <w:vAlign w:val="center"/>
            <w:hideMark/>
          </w:tcPr>
          <w:p w14:paraId="2CFB316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BA2A89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 SS JUNIOR</w:t>
            </w:r>
          </w:p>
        </w:tc>
        <w:tc>
          <w:tcPr>
            <w:tcW w:w="2018" w:type="pct"/>
            <w:shd w:val="clear" w:color="auto" w:fill="auto"/>
            <w:noWrap/>
            <w:vAlign w:val="center"/>
            <w:hideMark/>
          </w:tcPr>
          <w:p w14:paraId="6A2970F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 SS</w:t>
            </w:r>
          </w:p>
        </w:tc>
        <w:tc>
          <w:tcPr>
            <w:tcW w:w="606" w:type="pct"/>
            <w:shd w:val="clear" w:color="auto" w:fill="auto"/>
            <w:noWrap/>
            <w:vAlign w:val="center"/>
            <w:hideMark/>
          </w:tcPr>
          <w:p w14:paraId="52E030C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1989-96</w:t>
            </w:r>
          </w:p>
        </w:tc>
        <w:tc>
          <w:tcPr>
            <w:tcW w:w="608" w:type="pct"/>
            <w:shd w:val="clear" w:color="auto" w:fill="auto"/>
            <w:noWrap/>
            <w:vAlign w:val="center"/>
            <w:hideMark/>
          </w:tcPr>
          <w:p w14:paraId="7DBB92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209953E6" w14:textId="77777777" w:rsidTr="001F5AA7">
        <w:trPr>
          <w:trHeight w:val="20"/>
        </w:trPr>
        <w:tc>
          <w:tcPr>
            <w:tcW w:w="860" w:type="pct"/>
            <w:shd w:val="clear" w:color="auto" w:fill="auto"/>
            <w:noWrap/>
            <w:vAlign w:val="center"/>
            <w:hideMark/>
          </w:tcPr>
          <w:p w14:paraId="31BD692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A77D2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400SS</w:t>
            </w:r>
          </w:p>
        </w:tc>
        <w:tc>
          <w:tcPr>
            <w:tcW w:w="2018" w:type="pct"/>
            <w:shd w:val="clear" w:color="auto" w:fill="auto"/>
            <w:noWrap/>
            <w:vAlign w:val="center"/>
            <w:hideMark/>
          </w:tcPr>
          <w:p w14:paraId="71D0E14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400SS</w:t>
            </w:r>
          </w:p>
        </w:tc>
        <w:tc>
          <w:tcPr>
            <w:tcW w:w="606" w:type="pct"/>
            <w:shd w:val="clear" w:color="auto" w:fill="auto"/>
            <w:noWrap/>
            <w:vAlign w:val="center"/>
            <w:hideMark/>
          </w:tcPr>
          <w:p w14:paraId="755F9C1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1992-95</w:t>
            </w:r>
          </w:p>
        </w:tc>
        <w:tc>
          <w:tcPr>
            <w:tcW w:w="608" w:type="pct"/>
            <w:shd w:val="clear" w:color="auto" w:fill="auto"/>
            <w:noWrap/>
            <w:vAlign w:val="center"/>
            <w:hideMark/>
          </w:tcPr>
          <w:p w14:paraId="6FF4E24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2C502E58" w14:textId="77777777" w:rsidTr="001F5AA7">
        <w:trPr>
          <w:trHeight w:val="20"/>
        </w:trPr>
        <w:tc>
          <w:tcPr>
            <w:tcW w:w="860" w:type="pct"/>
            <w:shd w:val="clear" w:color="auto" w:fill="auto"/>
            <w:noWrap/>
            <w:vAlign w:val="center"/>
            <w:hideMark/>
          </w:tcPr>
          <w:p w14:paraId="3534688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69A27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 DESMO</w:t>
            </w:r>
          </w:p>
        </w:tc>
        <w:tc>
          <w:tcPr>
            <w:tcW w:w="2018" w:type="pct"/>
            <w:shd w:val="clear" w:color="auto" w:fill="auto"/>
            <w:noWrap/>
            <w:vAlign w:val="center"/>
            <w:hideMark/>
          </w:tcPr>
          <w:p w14:paraId="52F4F45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 Sport Desmo</w:t>
            </w:r>
          </w:p>
        </w:tc>
        <w:tc>
          <w:tcPr>
            <w:tcW w:w="606" w:type="pct"/>
            <w:shd w:val="clear" w:color="auto" w:fill="auto"/>
            <w:noWrap/>
            <w:vAlign w:val="center"/>
            <w:hideMark/>
          </w:tcPr>
          <w:p w14:paraId="1A4F12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1977-83</w:t>
            </w:r>
          </w:p>
        </w:tc>
        <w:tc>
          <w:tcPr>
            <w:tcW w:w="608" w:type="pct"/>
            <w:shd w:val="clear" w:color="auto" w:fill="auto"/>
            <w:noWrap/>
            <w:vAlign w:val="center"/>
            <w:hideMark/>
          </w:tcPr>
          <w:p w14:paraId="6688E1E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497</w:t>
            </w:r>
          </w:p>
        </w:tc>
      </w:tr>
      <w:tr w:rsidR="00284B86" w:rsidRPr="00284B86" w14:paraId="5A3711B0" w14:textId="77777777" w:rsidTr="001F5AA7">
        <w:trPr>
          <w:trHeight w:val="20"/>
        </w:trPr>
        <w:tc>
          <w:tcPr>
            <w:tcW w:w="860" w:type="pct"/>
            <w:shd w:val="clear" w:color="auto" w:fill="auto"/>
            <w:noWrap/>
            <w:vAlign w:val="center"/>
          </w:tcPr>
          <w:p w14:paraId="1B0EB95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EEA04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500GTL</w:t>
            </w:r>
          </w:p>
        </w:tc>
        <w:tc>
          <w:tcPr>
            <w:tcW w:w="2018" w:type="pct"/>
            <w:shd w:val="clear" w:color="auto" w:fill="auto"/>
            <w:noWrap/>
            <w:vAlign w:val="center"/>
          </w:tcPr>
          <w:p w14:paraId="12CE66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500GTL</w:t>
            </w:r>
          </w:p>
        </w:tc>
        <w:tc>
          <w:tcPr>
            <w:tcW w:w="606" w:type="pct"/>
            <w:shd w:val="clear" w:color="auto" w:fill="auto"/>
            <w:noWrap/>
            <w:vAlign w:val="center"/>
          </w:tcPr>
          <w:p w14:paraId="134AC1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1975-77</w:t>
            </w:r>
          </w:p>
        </w:tc>
        <w:tc>
          <w:tcPr>
            <w:tcW w:w="608" w:type="pct"/>
            <w:shd w:val="clear" w:color="auto" w:fill="auto"/>
            <w:noWrap/>
            <w:vAlign w:val="center"/>
          </w:tcPr>
          <w:p w14:paraId="35E2D5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497</w:t>
            </w:r>
          </w:p>
        </w:tc>
      </w:tr>
      <w:tr w:rsidR="00284B86" w:rsidRPr="00284B86" w14:paraId="28A471BF" w14:textId="77777777" w:rsidTr="001F5AA7">
        <w:trPr>
          <w:trHeight w:val="20"/>
        </w:trPr>
        <w:tc>
          <w:tcPr>
            <w:tcW w:w="860" w:type="pct"/>
            <w:shd w:val="clear" w:color="auto" w:fill="auto"/>
            <w:noWrap/>
            <w:vAlign w:val="center"/>
            <w:hideMark/>
          </w:tcPr>
          <w:p w14:paraId="0DAE662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692B2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500SL</w:t>
            </w:r>
          </w:p>
        </w:tc>
        <w:tc>
          <w:tcPr>
            <w:tcW w:w="2018" w:type="pct"/>
            <w:shd w:val="clear" w:color="auto" w:fill="auto"/>
            <w:noWrap/>
            <w:vAlign w:val="center"/>
            <w:hideMark/>
          </w:tcPr>
          <w:p w14:paraId="74E9DA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PANTAH</w:t>
            </w:r>
          </w:p>
        </w:tc>
        <w:tc>
          <w:tcPr>
            <w:tcW w:w="606" w:type="pct"/>
            <w:shd w:val="clear" w:color="auto" w:fill="auto"/>
            <w:noWrap/>
            <w:vAlign w:val="center"/>
            <w:hideMark/>
          </w:tcPr>
          <w:p w14:paraId="4A8333F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w:t>
            </w:r>
          </w:p>
        </w:tc>
        <w:tc>
          <w:tcPr>
            <w:tcW w:w="608" w:type="pct"/>
            <w:shd w:val="clear" w:color="auto" w:fill="auto"/>
            <w:noWrap/>
            <w:vAlign w:val="center"/>
            <w:hideMark/>
          </w:tcPr>
          <w:p w14:paraId="266C6D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41C20B4C" w14:textId="77777777" w:rsidTr="001F5AA7">
        <w:trPr>
          <w:trHeight w:val="20"/>
        </w:trPr>
        <w:tc>
          <w:tcPr>
            <w:tcW w:w="860" w:type="pct"/>
            <w:shd w:val="clear" w:color="auto" w:fill="auto"/>
            <w:noWrap/>
            <w:vAlign w:val="center"/>
            <w:hideMark/>
          </w:tcPr>
          <w:p w14:paraId="47AC7A8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EE5C4E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 MONSTER</w:t>
            </w:r>
          </w:p>
        </w:tc>
        <w:tc>
          <w:tcPr>
            <w:tcW w:w="2018" w:type="pct"/>
            <w:shd w:val="clear" w:color="auto" w:fill="auto"/>
            <w:noWrap/>
            <w:vAlign w:val="center"/>
            <w:hideMark/>
          </w:tcPr>
          <w:p w14:paraId="0FC03B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 MONSTER</w:t>
            </w:r>
          </w:p>
        </w:tc>
        <w:tc>
          <w:tcPr>
            <w:tcW w:w="606" w:type="pct"/>
            <w:shd w:val="clear" w:color="auto" w:fill="auto"/>
            <w:noWrap/>
            <w:vAlign w:val="center"/>
            <w:hideMark/>
          </w:tcPr>
          <w:p w14:paraId="5CB64B1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1994-01</w:t>
            </w:r>
          </w:p>
        </w:tc>
        <w:tc>
          <w:tcPr>
            <w:tcW w:w="608" w:type="pct"/>
            <w:shd w:val="clear" w:color="auto" w:fill="auto"/>
            <w:noWrap/>
            <w:vAlign w:val="center"/>
            <w:hideMark/>
          </w:tcPr>
          <w:p w14:paraId="586BFC7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583</w:t>
            </w:r>
          </w:p>
        </w:tc>
      </w:tr>
      <w:tr w:rsidR="00284B86" w:rsidRPr="00284B86" w14:paraId="3A4C5A3E" w14:textId="77777777" w:rsidTr="001F5AA7">
        <w:trPr>
          <w:trHeight w:val="20"/>
        </w:trPr>
        <w:tc>
          <w:tcPr>
            <w:tcW w:w="860" w:type="pct"/>
            <w:shd w:val="clear" w:color="auto" w:fill="auto"/>
            <w:noWrap/>
            <w:vAlign w:val="center"/>
            <w:hideMark/>
          </w:tcPr>
          <w:p w14:paraId="4C382BD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1F5B6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 MONSTER</w:t>
            </w:r>
          </w:p>
        </w:tc>
        <w:tc>
          <w:tcPr>
            <w:tcW w:w="2018" w:type="pct"/>
            <w:shd w:val="clear" w:color="auto" w:fill="auto"/>
            <w:noWrap/>
            <w:vAlign w:val="center"/>
            <w:hideMark/>
          </w:tcPr>
          <w:p w14:paraId="6A5A16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DARK</w:t>
            </w:r>
          </w:p>
        </w:tc>
        <w:tc>
          <w:tcPr>
            <w:tcW w:w="606" w:type="pct"/>
            <w:shd w:val="clear" w:color="auto" w:fill="auto"/>
            <w:noWrap/>
            <w:vAlign w:val="center"/>
            <w:hideMark/>
          </w:tcPr>
          <w:p w14:paraId="1D1BB4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1998-01</w:t>
            </w:r>
          </w:p>
        </w:tc>
        <w:tc>
          <w:tcPr>
            <w:tcW w:w="608" w:type="pct"/>
            <w:shd w:val="clear" w:color="auto" w:fill="auto"/>
            <w:noWrap/>
            <w:vAlign w:val="center"/>
            <w:hideMark/>
          </w:tcPr>
          <w:p w14:paraId="4AF529A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583</w:t>
            </w:r>
          </w:p>
        </w:tc>
      </w:tr>
      <w:tr w:rsidR="00284B86" w:rsidRPr="00284B86" w14:paraId="01955CD7" w14:textId="77777777" w:rsidTr="001F5AA7">
        <w:trPr>
          <w:trHeight w:val="20"/>
        </w:trPr>
        <w:tc>
          <w:tcPr>
            <w:tcW w:w="860" w:type="pct"/>
            <w:shd w:val="clear" w:color="auto" w:fill="auto"/>
            <w:noWrap/>
            <w:vAlign w:val="center"/>
            <w:hideMark/>
          </w:tcPr>
          <w:p w14:paraId="1E2EBD3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21CAAE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 S</w:t>
            </w:r>
          </w:p>
        </w:tc>
        <w:tc>
          <w:tcPr>
            <w:tcW w:w="2018" w:type="pct"/>
            <w:shd w:val="clear" w:color="auto" w:fill="auto"/>
            <w:noWrap/>
            <w:vAlign w:val="center"/>
            <w:hideMark/>
          </w:tcPr>
          <w:p w14:paraId="20D589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 SUPERSPORT</w:t>
            </w:r>
          </w:p>
        </w:tc>
        <w:tc>
          <w:tcPr>
            <w:tcW w:w="606" w:type="pct"/>
            <w:shd w:val="clear" w:color="auto" w:fill="auto"/>
            <w:noWrap/>
            <w:vAlign w:val="center"/>
            <w:hideMark/>
          </w:tcPr>
          <w:p w14:paraId="3B0DCF4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1994-97</w:t>
            </w:r>
          </w:p>
        </w:tc>
        <w:tc>
          <w:tcPr>
            <w:tcW w:w="608" w:type="pct"/>
            <w:shd w:val="clear" w:color="auto" w:fill="auto"/>
            <w:noWrap/>
            <w:vAlign w:val="center"/>
            <w:hideMark/>
          </w:tcPr>
          <w:p w14:paraId="1BD626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583</w:t>
            </w:r>
          </w:p>
        </w:tc>
      </w:tr>
      <w:tr w:rsidR="00284B86" w:rsidRPr="00284B86" w14:paraId="1D06799C" w14:textId="77777777" w:rsidTr="001F5AA7">
        <w:trPr>
          <w:trHeight w:val="20"/>
        </w:trPr>
        <w:tc>
          <w:tcPr>
            <w:tcW w:w="860" w:type="pct"/>
            <w:shd w:val="clear" w:color="auto" w:fill="auto"/>
            <w:noWrap/>
            <w:vAlign w:val="center"/>
            <w:hideMark/>
          </w:tcPr>
          <w:p w14:paraId="5A174FD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B5FAE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600M</w:t>
            </w:r>
          </w:p>
        </w:tc>
        <w:tc>
          <w:tcPr>
            <w:tcW w:w="2018" w:type="pct"/>
            <w:shd w:val="clear" w:color="auto" w:fill="auto"/>
            <w:noWrap/>
            <w:vAlign w:val="center"/>
            <w:hideMark/>
          </w:tcPr>
          <w:p w14:paraId="30A7C2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600M</w:t>
            </w:r>
          </w:p>
        </w:tc>
        <w:tc>
          <w:tcPr>
            <w:tcW w:w="606" w:type="pct"/>
            <w:shd w:val="clear" w:color="auto" w:fill="auto"/>
            <w:noWrap/>
            <w:vAlign w:val="center"/>
            <w:hideMark/>
          </w:tcPr>
          <w:p w14:paraId="2EE0E0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1994-01</w:t>
            </w:r>
          </w:p>
        </w:tc>
        <w:tc>
          <w:tcPr>
            <w:tcW w:w="608" w:type="pct"/>
            <w:shd w:val="clear" w:color="auto" w:fill="auto"/>
            <w:noWrap/>
            <w:vAlign w:val="center"/>
            <w:hideMark/>
          </w:tcPr>
          <w:p w14:paraId="041E64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583</w:t>
            </w:r>
          </w:p>
        </w:tc>
      </w:tr>
      <w:tr w:rsidR="00284B86" w:rsidRPr="00284B86" w14:paraId="1FB2F7F3" w14:textId="77777777" w:rsidTr="001F5AA7">
        <w:trPr>
          <w:trHeight w:val="20"/>
        </w:trPr>
        <w:tc>
          <w:tcPr>
            <w:tcW w:w="860" w:type="pct"/>
            <w:shd w:val="clear" w:color="auto" w:fill="auto"/>
            <w:noWrap/>
            <w:vAlign w:val="center"/>
            <w:hideMark/>
          </w:tcPr>
          <w:p w14:paraId="1C740D5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B30C13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600SL</w:t>
            </w:r>
          </w:p>
        </w:tc>
        <w:tc>
          <w:tcPr>
            <w:tcW w:w="2018" w:type="pct"/>
            <w:shd w:val="clear" w:color="auto" w:fill="auto"/>
            <w:noWrap/>
            <w:vAlign w:val="center"/>
            <w:hideMark/>
          </w:tcPr>
          <w:p w14:paraId="0871F3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PANTAH</w:t>
            </w:r>
          </w:p>
        </w:tc>
        <w:tc>
          <w:tcPr>
            <w:tcW w:w="606" w:type="pct"/>
            <w:shd w:val="clear" w:color="auto" w:fill="auto"/>
            <w:noWrap/>
            <w:vAlign w:val="center"/>
            <w:hideMark/>
          </w:tcPr>
          <w:p w14:paraId="169AA4B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1980-84</w:t>
            </w:r>
          </w:p>
        </w:tc>
        <w:tc>
          <w:tcPr>
            <w:tcW w:w="608" w:type="pct"/>
            <w:shd w:val="clear" w:color="auto" w:fill="auto"/>
            <w:noWrap/>
            <w:vAlign w:val="center"/>
            <w:hideMark/>
          </w:tcPr>
          <w:p w14:paraId="45AD2D6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583</w:t>
            </w:r>
          </w:p>
        </w:tc>
      </w:tr>
      <w:tr w:rsidR="00284B86" w:rsidRPr="00284B86" w14:paraId="493F619C" w14:textId="77777777" w:rsidTr="001F5AA7">
        <w:trPr>
          <w:trHeight w:val="20"/>
        </w:trPr>
        <w:tc>
          <w:tcPr>
            <w:tcW w:w="860" w:type="pct"/>
            <w:shd w:val="clear" w:color="auto" w:fill="auto"/>
            <w:noWrap/>
            <w:vAlign w:val="center"/>
            <w:hideMark/>
          </w:tcPr>
          <w:p w14:paraId="2FDED59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2B57B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600SS</w:t>
            </w:r>
          </w:p>
        </w:tc>
        <w:tc>
          <w:tcPr>
            <w:tcW w:w="2018" w:type="pct"/>
            <w:shd w:val="clear" w:color="auto" w:fill="auto"/>
            <w:noWrap/>
            <w:vAlign w:val="center"/>
            <w:hideMark/>
          </w:tcPr>
          <w:p w14:paraId="5744DA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600SS</w:t>
            </w:r>
          </w:p>
        </w:tc>
        <w:tc>
          <w:tcPr>
            <w:tcW w:w="606" w:type="pct"/>
            <w:shd w:val="clear" w:color="auto" w:fill="auto"/>
            <w:noWrap/>
            <w:vAlign w:val="center"/>
            <w:hideMark/>
          </w:tcPr>
          <w:p w14:paraId="076C16D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1994-98</w:t>
            </w:r>
          </w:p>
        </w:tc>
        <w:tc>
          <w:tcPr>
            <w:tcW w:w="608" w:type="pct"/>
            <w:shd w:val="clear" w:color="auto" w:fill="auto"/>
            <w:noWrap/>
            <w:vAlign w:val="center"/>
            <w:hideMark/>
          </w:tcPr>
          <w:p w14:paraId="58B595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583</w:t>
            </w:r>
          </w:p>
        </w:tc>
      </w:tr>
      <w:tr w:rsidR="00284B86" w:rsidRPr="00284B86" w14:paraId="671292EB" w14:textId="77777777" w:rsidTr="001F5AA7">
        <w:trPr>
          <w:trHeight w:val="20"/>
        </w:trPr>
        <w:tc>
          <w:tcPr>
            <w:tcW w:w="860" w:type="pct"/>
            <w:shd w:val="clear" w:color="auto" w:fill="auto"/>
            <w:noWrap/>
            <w:vAlign w:val="center"/>
            <w:hideMark/>
          </w:tcPr>
          <w:p w14:paraId="1F907C9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50925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620 MONSTER LITE</w:t>
            </w:r>
          </w:p>
        </w:tc>
        <w:tc>
          <w:tcPr>
            <w:tcW w:w="2018" w:type="pct"/>
            <w:shd w:val="clear" w:color="auto" w:fill="auto"/>
            <w:noWrap/>
            <w:vAlign w:val="center"/>
            <w:hideMark/>
          </w:tcPr>
          <w:p w14:paraId="4AEF3A4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M620 LITE</w:t>
            </w:r>
          </w:p>
        </w:tc>
        <w:tc>
          <w:tcPr>
            <w:tcW w:w="606" w:type="pct"/>
            <w:shd w:val="clear" w:color="auto" w:fill="auto"/>
            <w:noWrap/>
            <w:vAlign w:val="center"/>
            <w:hideMark/>
          </w:tcPr>
          <w:p w14:paraId="569C36F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2003-07</w:t>
            </w:r>
          </w:p>
        </w:tc>
        <w:tc>
          <w:tcPr>
            <w:tcW w:w="608" w:type="pct"/>
            <w:shd w:val="clear" w:color="auto" w:fill="auto"/>
            <w:noWrap/>
            <w:vAlign w:val="center"/>
            <w:hideMark/>
          </w:tcPr>
          <w:p w14:paraId="41F4CAB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618</w:t>
            </w:r>
          </w:p>
        </w:tc>
      </w:tr>
      <w:tr w:rsidR="00284B86" w:rsidRPr="00284B86" w14:paraId="36B33BDC" w14:textId="77777777" w:rsidTr="001F5AA7">
        <w:trPr>
          <w:trHeight w:val="20"/>
        </w:trPr>
        <w:tc>
          <w:tcPr>
            <w:tcW w:w="860" w:type="pct"/>
            <w:shd w:val="clear" w:color="auto" w:fill="auto"/>
            <w:noWrap/>
            <w:vAlign w:val="center"/>
            <w:hideMark/>
          </w:tcPr>
          <w:p w14:paraId="4E9B2E8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25556E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620 MULTISTRADA LITE</w:t>
            </w:r>
          </w:p>
        </w:tc>
        <w:tc>
          <w:tcPr>
            <w:tcW w:w="2018" w:type="pct"/>
            <w:shd w:val="clear" w:color="auto" w:fill="auto"/>
            <w:noWrap/>
            <w:vAlign w:val="center"/>
            <w:hideMark/>
          </w:tcPr>
          <w:p w14:paraId="0EF4801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MTS620 24.5Kw</w:t>
            </w:r>
          </w:p>
        </w:tc>
        <w:tc>
          <w:tcPr>
            <w:tcW w:w="606" w:type="pct"/>
            <w:shd w:val="clear" w:color="auto" w:fill="auto"/>
            <w:noWrap/>
            <w:vAlign w:val="center"/>
            <w:hideMark/>
          </w:tcPr>
          <w:p w14:paraId="54E1C7F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2005-07</w:t>
            </w:r>
          </w:p>
        </w:tc>
        <w:tc>
          <w:tcPr>
            <w:tcW w:w="608" w:type="pct"/>
            <w:shd w:val="clear" w:color="auto" w:fill="auto"/>
            <w:noWrap/>
            <w:vAlign w:val="center"/>
            <w:hideMark/>
          </w:tcPr>
          <w:p w14:paraId="74C14CF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618</w:t>
            </w:r>
          </w:p>
        </w:tc>
      </w:tr>
      <w:tr w:rsidR="00284B86" w:rsidRPr="00284B86" w14:paraId="340FD803" w14:textId="77777777" w:rsidTr="001F5AA7">
        <w:trPr>
          <w:trHeight w:val="20"/>
        </w:trPr>
        <w:tc>
          <w:tcPr>
            <w:tcW w:w="860" w:type="pct"/>
            <w:shd w:val="clear" w:color="auto" w:fill="auto"/>
            <w:noWrap/>
            <w:vAlign w:val="center"/>
            <w:hideMark/>
          </w:tcPr>
          <w:p w14:paraId="150C385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0DB59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659 Monster </w:t>
            </w:r>
          </w:p>
        </w:tc>
        <w:tc>
          <w:tcPr>
            <w:tcW w:w="2018" w:type="pct"/>
            <w:shd w:val="clear" w:color="auto" w:fill="auto"/>
            <w:noWrap/>
            <w:vAlign w:val="center"/>
            <w:hideMark/>
          </w:tcPr>
          <w:p w14:paraId="49F209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Monster 659</w:t>
            </w:r>
          </w:p>
        </w:tc>
        <w:tc>
          <w:tcPr>
            <w:tcW w:w="606" w:type="pct"/>
            <w:shd w:val="clear" w:color="auto" w:fill="auto"/>
            <w:noWrap/>
            <w:vAlign w:val="center"/>
            <w:hideMark/>
          </w:tcPr>
          <w:p w14:paraId="6558C0B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18E569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47AEA4BE" w14:textId="77777777" w:rsidTr="001F5AA7">
        <w:trPr>
          <w:trHeight w:val="20"/>
        </w:trPr>
        <w:tc>
          <w:tcPr>
            <w:tcW w:w="860" w:type="pct"/>
            <w:shd w:val="clear" w:color="auto" w:fill="auto"/>
            <w:noWrap/>
            <w:vAlign w:val="center"/>
            <w:hideMark/>
          </w:tcPr>
          <w:p w14:paraId="5EDEB9F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192030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DM 350</w:t>
            </w:r>
          </w:p>
        </w:tc>
        <w:tc>
          <w:tcPr>
            <w:tcW w:w="2018" w:type="pct"/>
            <w:shd w:val="clear" w:color="auto" w:fill="auto"/>
            <w:noWrap/>
            <w:vAlign w:val="center"/>
            <w:hideMark/>
          </w:tcPr>
          <w:p w14:paraId="798A7DB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c>
          <w:tcPr>
            <w:tcW w:w="606" w:type="pct"/>
            <w:shd w:val="clear" w:color="auto" w:fill="auto"/>
            <w:noWrap/>
            <w:vAlign w:val="center"/>
            <w:hideMark/>
          </w:tcPr>
          <w:p w14:paraId="510546A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 85</w:t>
            </w:r>
          </w:p>
        </w:tc>
        <w:tc>
          <w:tcPr>
            <w:tcW w:w="608" w:type="pct"/>
            <w:shd w:val="clear" w:color="auto" w:fill="auto"/>
            <w:noWrap/>
            <w:vAlign w:val="center"/>
            <w:hideMark/>
          </w:tcPr>
          <w:p w14:paraId="5274034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33404D04" w14:textId="77777777" w:rsidTr="001F5AA7">
        <w:trPr>
          <w:trHeight w:val="20"/>
        </w:trPr>
        <w:tc>
          <w:tcPr>
            <w:tcW w:w="860" w:type="pct"/>
            <w:shd w:val="clear" w:color="auto" w:fill="auto"/>
            <w:noWrap/>
            <w:vAlign w:val="center"/>
            <w:hideMark/>
          </w:tcPr>
          <w:p w14:paraId="11F2E0B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DA3C89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DM 450</w:t>
            </w:r>
          </w:p>
        </w:tc>
        <w:tc>
          <w:tcPr>
            <w:tcW w:w="2018" w:type="pct"/>
            <w:shd w:val="clear" w:color="auto" w:fill="auto"/>
            <w:noWrap/>
            <w:vAlign w:val="center"/>
            <w:hideMark/>
          </w:tcPr>
          <w:p w14:paraId="7F520E5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c>
          <w:tcPr>
            <w:tcW w:w="606" w:type="pct"/>
            <w:shd w:val="clear" w:color="auto" w:fill="auto"/>
            <w:noWrap/>
            <w:vAlign w:val="center"/>
            <w:hideMark/>
          </w:tcPr>
          <w:p w14:paraId="09FDB54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 85</w:t>
            </w:r>
          </w:p>
        </w:tc>
        <w:tc>
          <w:tcPr>
            <w:tcW w:w="608" w:type="pct"/>
            <w:shd w:val="clear" w:color="auto" w:fill="auto"/>
            <w:noWrap/>
            <w:vAlign w:val="center"/>
            <w:hideMark/>
          </w:tcPr>
          <w:p w14:paraId="6520B80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448</w:t>
            </w:r>
          </w:p>
        </w:tc>
      </w:tr>
      <w:tr w:rsidR="00284B86" w:rsidRPr="00284B86" w14:paraId="5B2155DD" w14:textId="77777777" w:rsidTr="001F5AA7">
        <w:trPr>
          <w:trHeight w:val="20"/>
        </w:trPr>
        <w:tc>
          <w:tcPr>
            <w:tcW w:w="860" w:type="pct"/>
            <w:shd w:val="clear" w:color="auto" w:fill="auto"/>
            <w:noWrap/>
            <w:vAlign w:val="center"/>
            <w:hideMark/>
          </w:tcPr>
          <w:p w14:paraId="44D76AF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72E8D4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DM450</w:t>
            </w:r>
          </w:p>
        </w:tc>
        <w:tc>
          <w:tcPr>
            <w:tcW w:w="2018" w:type="pct"/>
            <w:shd w:val="clear" w:color="auto" w:fill="auto"/>
            <w:noWrap/>
            <w:vAlign w:val="center"/>
            <w:hideMark/>
          </w:tcPr>
          <w:p w14:paraId="6FED80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DM450</w:t>
            </w:r>
          </w:p>
        </w:tc>
        <w:tc>
          <w:tcPr>
            <w:tcW w:w="606" w:type="pct"/>
            <w:shd w:val="clear" w:color="auto" w:fill="auto"/>
            <w:noWrap/>
            <w:vAlign w:val="center"/>
            <w:hideMark/>
          </w:tcPr>
          <w:p w14:paraId="05704D6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1972</w:t>
            </w:r>
          </w:p>
        </w:tc>
        <w:tc>
          <w:tcPr>
            <w:tcW w:w="608" w:type="pct"/>
            <w:shd w:val="clear" w:color="auto" w:fill="auto"/>
            <w:noWrap/>
            <w:vAlign w:val="center"/>
            <w:hideMark/>
          </w:tcPr>
          <w:p w14:paraId="4056C0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35937D54" w14:textId="77777777" w:rsidTr="001F5AA7">
        <w:trPr>
          <w:trHeight w:val="20"/>
        </w:trPr>
        <w:tc>
          <w:tcPr>
            <w:tcW w:w="860" w:type="pct"/>
            <w:shd w:val="clear" w:color="auto" w:fill="auto"/>
            <w:noWrap/>
            <w:vAlign w:val="center"/>
            <w:hideMark/>
          </w:tcPr>
          <w:p w14:paraId="28E7DC9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205AC5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DM500</w:t>
            </w:r>
          </w:p>
        </w:tc>
        <w:tc>
          <w:tcPr>
            <w:tcW w:w="2018" w:type="pct"/>
            <w:shd w:val="clear" w:color="auto" w:fill="auto"/>
            <w:noWrap/>
            <w:vAlign w:val="center"/>
            <w:hideMark/>
          </w:tcPr>
          <w:p w14:paraId="0EB1ADF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DM500</w:t>
            </w:r>
          </w:p>
        </w:tc>
        <w:tc>
          <w:tcPr>
            <w:tcW w:w="606" w:type="pct"/>
            <w:shd w:val="clear" w:color="auto" w:fill="auto"/>
            <w:noWrap/>
            <w:vAlign w:val="center"/>
            <w:hideMark/>
          </w:tcPr>
          <w:p w14:paraId="516BE2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1981-84</w:t>
            </w:r>
          </w:p>
        </w:tc>
        <w:tc>
          <w:tcPr>
            <w:tcW w:w="608" w:type="pct"/>
            <w:shd w:val="clear" w:color="auto" w:fill="auto"/>
            <w:noWrap/>
            <w:vAlign w:val="center"/>
            <w:hideMark/>
          </w:tcPr>
          <w:p w14:paraId="32DF24C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7D77BBDD" w14:textId="77777777" w:rsidTr="001F5AA7">
        <w:trPr>
          <w:trHeight w:val="20"/>
        </w:trPr>
        <w:tc>
          <w:tcPr>
            <w:tcW w:w="860" w:type="pct"/>
            <w:shd w:val="clear" w:color="auto" w:fill="auto"/>
            <w:noWrap/>
            <w:vAlign w:val="center"/>
            <w:hideMark/>
          </w:tcPr>
          <w:p w14:paraId="763BC37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DC6EF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F3</w:t>
            </w:r>
          </w:p>
        </w:tc>
        <w:tc>
          <w:tcPr>
            <w:tcW w:w="2018" w:type="pct"/>
            <w:shd w:val="clear" w:color="auto" w:fill="auto"/>
            <w:noWrap/>
            <w:vAlign w:val="center"/>
            <w:hideMark/>
          </w:tcPr>
          <w:p w14:paraId="03DE9C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 F3</w:t>
            </w:r>
          </w:p>
        </w:tc>
        <w:tc>
          <w:tcPr>
            <w:tcW w:w="606" w:type="pct"/>
            <w:shd w:val="clear" w:color="auto" w:fill="auto"/>
            <w:noWrap/>
            <w:vAlign w:val="center"/>
            <w:hideMark/>
          </w:tcPr>
          <w:p w14:paraId="0E22D6F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1986-1989</w:t>
            </w:r>
          </w:p>
        </w:tc>
        <w:tc>
          <w:tcPr>
            <w:tcW w:w="608" w:type="pct"/>
            <w:shd w:val="clear" w:color="auto" w:fill="auto"/>
            <w:noWrap/>
            <w:vAlign w:val="center"/>
            <w:hideMark/>
          </w:tcPr>
          <w:p w14:paraId="699E6AE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239A5CD0" w14:textId="77777777" w:rsidTr="001F5AA7">
        <w:trPr>
          <w:trHeight w:val="20"/>
        </w:trPr>
        <w:tc>
          <w:tcPr>
            <w:tcW w:w="860" w:type="pct"/>
            <w:shd w:val="clear" w:color="auto" w:fill="auto"/>
            <w:noWrap/>
            <w:vAlign w:val="center"/>
            <w:hideMark/>
          </w:tcPr>
          <w:p w14:paraId="756F03F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EF8368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F4</w:t>
            </w:r>
          </w:p>
        </w:tc>
        <w:tc>
          <w:tcPr>
            <w:tcW w:w="2018" w:type="pct"/>
            <w:shd w:val="clear" w:color="auto" w:fill="auto"/>
            <w:noWrap/>
            <w:vAlign w:val="center"/>
            <w:hideMark/>
          </w:tcPr>
          <w:p w14:paraId="534FE4F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 F4</w:t>
            </w:r>
          </w:p>
        </w:tc>
        <w:tc>
          <w:tcPr>
            <w:tcW w:w="606" w:type="pct"/>
            <w:shd w:val="clear" w:color="auto" w:fill="auto"/>
            <w:noWrap/>
            <w:vAlign w:val="center"/>
            <w:hideMark/>
          </w:tcPr>
          <w:p w14:paraId="3B103D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w:t>
            </w:r>
          </w:p>
        </w:tc>
        <w:tc>
          <w:tcPr>
            <w:tcW w:w="608" w:type="pct"/>
            <w:shd w:val="clear" w:color="auto" w:fill="auto"/>
            <w:noWrap/>
            <w:vAlign w:val="center"/>
            <w:hideMark/>
          </w:tcPr>
          <w:p w14:paraId="79072E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0D239315" w14:textId="77777777" w:rsidTr="001F5AA7">
        <w:trPr>
          <w:trHeight w:val="20"/>
        </w:trPr>
        <w:tc>
          <w:tcPr>
            <w:tcW w:w="860" w:type="pct"/>
            <w:shd w:val="clear" w:color="auto" w:fill="auto"/>
            <w:noWrap/>
            <w:vAlign w:val="center"/>
            <w:hideMark/>
          </w:tcPr>
          <w:p w14:paraId="73E76D3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05555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KA (Scrambler)</w:t>
            </w:r>
          </w:p>
        </w:tc>
        <w:tc>
          <w:tcPr>
            <w:tcW w:w="2018" w:type="pct"/>
            <w:shd w:val="clear" w:color="auto" w:fill="auto"/>
            <w:noWrap/>
            <w:vAlign w:val="center"/>
            <w:hideMark/>
          </w:tcPr>
          <w:p w14:paraId="34B7780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00AA Sixty2</w:t>
            </w:r>
          </w:p>
        </w:tc>
        <w:tc>
          <w:tcPr>
            <w:tcW w:w="606" w:type="pct"/>
            <w:shd w:val="clear" w:color="auto" w:fill="auto"/>
            <w:noWrap/>
            <w:vAlign w:val="center"/>
            <w:hideMark/>
          </w:tcPr>
          <w:p w14:paraId="7D841E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2015-on</w:t>
            </w:r>
          </w:p>
        </w:tc>
        <w:tc>
          <w:tcPr>
            <w:tcW w:w="608" w:type="pct"/>
            <w:shd w:val="clear" w:color="auto" w:fill="auto"/>
            <w:noWrap/>
            <w:vAlign w:val="center"/>
            <w:hideMark/>
          </w:tcPr>
          <w:p w14:paraId="50A60B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4C34FB93" w14:textId="77777777" w:rsidTr="001F5AA7">
        <w:trPr>
          <w:trHeight w:val="20"/>
        </w:trPr>
        <w:tc>
          <w:tcPr>
            <w:tcW w:w="860" w:type="pct"/>
            <w:shd w:val="clear" w:color="auto" w:fill="auto"/>
            <w:noWrap/>
            <w:vAlign w:val="center"/>
            <w:hideMark/>
          </w:tcPr>
          <w:p w14:paraId="28CE514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E105FD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M4</w:t>
            </w:r>
          </w:p>
        </w:tc>
        <w:tc>
          <w:tcPr>
            <w:tcW w:w="2018" w:type="pct"/>
            <w:shd w:val="clear" w:color="auto" w:fill="auto"/>
            <w:noWrap/>
            <w:vAlign w:val="center"/>
            <w:hideMark/>
          </w:tcPr>
          <w:p w14:paraId="253A8A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M620ie LITE</w:t>
            </w:r>
          </w:p>
        </w:tc>
        <w:tc>
          <w:tcPr>
            <w:tcW w:w="606" w:type="pct"/>
            <w:shd w:val="clear" w:color="auto" w:fill="auto"/>
            <w:noWrap/>
            <w:vAlign w:val="center"/>
            <w:hideMark/>
          </w:tcPr>
          <w:p w14:paraId="51CE528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2003-04</w:t>
            </w:r>
          </w:p>
        </w:tc>
        <w:tc>
          <w:tcPr>
            <w:tcW w:w="608" w:type="pct"/>
            <w:shd w:val="clear" w:color="auto" w:fill="auto"/>
            <w:noWrap/>
            <w:vAlign w:val="center"/>
            <w:hideMark/>
          </w:tcPr>
          <w:p w14:paraId="7342293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620</w:t>
            </w:r>
          </w:p>
        </w:tc>
      </w:tr>
      <w:tr w:rsidR="00284B86" w:rsidRPr="00284B86" w14:paraId="7F69A8D0" w14:textId="77777777" w:rsidTr="001F5AA7">
        <w:trPr>
          <w:trHeight w:val="20"/>
        </w:trPr>
        <w:tc>
          <w:tcPr>
            <w:tcW w:w="860" w:type="pct"/>
            <w:shd w:val="clear" w:color="auto" w:fill="auto"/>
            <w:noWrap/>
            <w:vAlign w:val="center"/>
            <w:hideMark/>
          </w:tcPr>
          <w:p w14:paraId="27A41E5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E2C53E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M5</w:t>
            </w:r>
          </w:p>
        </w:tc>
        <w:tc>
          <w:tcPr>
            <w:tcW w:w="2018" w:type="pct"/>
            <w:shd w:val="clear" w:color="auto" w:fill="auto"/>
            <w:noWrap/>
            <w:vAlign w:val="center"/>
            <w:hideMark/>
          </w:tcPr>
          <w:p w14:paraId="659AD6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Monster 659</w:t>
            </w:r>
          </w:p>
        </w:tc>
        <w:tc>
          <w:tcPr>
            <w:tcW w:w="606" w:type="pct"/>
            <w:shd w:val="clear" w:color="auto" w:fill="auto"/>
            <w:noWrap/>
            <w:vAlign w:val="center"/>
            <w:hideMark/>
          </w:tcPr>
          <w:p w14:paraId="0036E2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w:t>
            </w:r>
          </w:p>
        </w:tc>
        <w:tc>
          <w:tcPr>
            <w:tcW w:w="608" w:type="pct"/>
            <w:shd w:val="clear" w:color="auto" w:fill="auto"/>
            <w:noWrap/>
            <w:vAlign w:val="center"/>
            <w:hideMark/>
          </w:tcPr>
          <w:p w14:paraId="54ACAC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2B87A35E" w14:textId="77777777" w:rsidTr="001F5AA7">
        <w:trPr>
          <w:trHeight w:val="20"/>
        </w:trPr>
        <w:tc>
          <w:tcPr>
            <w:tcW w:w="860" w:type="pct"/>
            <w:tcBorders>
              <w:bottom w:val="single" w:sz="4" w:space="0" w:color="auto"/>
            </w:tcBorders>
            <w:shd w:val="clear" w:color="auto" w:fill="auto"/>
            <w:noWrap/>
            <w:vAlign w:val="center"/>
          </w:tcPr>
          <w:p w14:paraId="137E29BA"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tcPr>
          <w:p w14:paraId="6A13894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MD</w:t>
            </w:r>
          </w:p>
        </w:tc>
        <w:tc>
          <w:tcPr>
            <w:tcW w:w="2018" w:type="pct"/>
            <w:tcBorders>
              <w:bottom w:val="single" w:sz="4" w:space="0" w:color="auto"/>
            </w:tcBorders>
            <w:shd w:val="clear" w:color="auto" w:fill="auto"/>
            <w:noWrap/>
            <w:vAlign w:val="center"/>
          </w:tcPr>
          <w:p w14:paraId="0A86584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02AU</w:t>
            </w:r>
          </w:p>
        </w:tc>
        <w:tc>
          <w:tcPr>
            <w:tcW w:w="606" w:type="pct"/>
            <w:tcBorders>
              <w:bottom w:val="single" w:sz="4" w:space="0" w:color="auto"/>
            </w:tcBorders>
            <w:shd w:val="clear" w:color="auto" w:fill="auto"/>
            <w:noWrap/>
            <w:vAlign w:val="center"/>
          </w:tcPr>
          <w:p w14:paraId="5EF5CD2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2017</w:t>
            </w:r>
          </w:p>
        </w:tc>
        <w:tc>
          <w:tcPr>
            <w:tcW w:w="608" w:type="pct"/>
            <w:tcBorders>
              <w:bottom w:val="single" w:sz="4" w:space="0" w:color="auto"/>
            </w:tcBorders>
            <w:shd w:val="clear" w:color="auto" w:fill="auto"/>
            <w:noWrap/>
            <w:vAlign w:val="center"/>
          </w:tcPr>
          <w:p w14:paraId="16CC02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6CD7C30A" w14:textId="77777777" w:rsidTr="001F5AA7">
        <w:trPr>
          <w:trHeight w:val="297"/>
        </w:trPr>
        <w:tc>
          <w:tcPr>
            <w:tcW w:w="860" w:type="pct"/>
            <w:shd w:val="clear" w:color="auto" w:fill="auto"/>
            <w:noWrap/>
            <w:vAlign w:val="center"/>
          </w:tcPr>
          <w:p w14:paraId="0D930499"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ELSTAR SHINERAY</w:t>
            </w:r>
          </w:p>
        </w:tc>
        <w:tc>
          <w:tcPr>
            <w:tcW w:w="908" w:type="pct"/>
            <w:shd w:val="clear" w:color="auto" w:fill="auto"/>
            <w:noWrap/>
            <w:vAlign w:val="center"/>
          </w:tcPr>
          <w:p w14:paraId="5C2424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XY400</w:t>
            </w:r>
          </w:p>
        </w:tc>
        <w:tc>
          <w:tcPr>
            <w:tcW w:w="2018" w:type="pct"/>
            <w:shd w:val="clear" w:color="auto" w:fill="auto"/>
            <w:noWrap/>
            <w:vAlign w:val="center"/>
          </w:tcPr>
          <w:p w14:paraId="71AA16B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CAFÉ RACER</w:t>
            </w:r>
          </w:p>
        </w:tc>
        <w:tc>
          <w:tcPr>
            <w:tcW w:w="606" w:type="pct"/>
            <w:shd w:val="clear" w:color="auto" w:fill="auto"/>
            <w:noWrap/>
            <w:vAlign w:val="center"/>
          </w:tcPr>
          <w:p w14:paraId="2535D9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1DE4C7F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397</w:t>
            </w:r>
          </w:p>
        </w:tc>
      </w:tr>
      <w:tr w:rsidR="00284B86" w:rsidRPr="00284B86" w14:paraId="698B6495" w14:textId="77777777" w:rsidTr="001F5AA7">
        <w:trPr>
          <w:trHeight w:val="254"/>
        </w:trPr>
        <w:tc>
          <w:tcPr>
            <w:tcW w:w="860" w:type="pct"/>
            <w:shd w:val="clear" w:color="auto" w:fill="auto"/>
            <w:noWrap/>
            <w:vAlign w:val="center"/>
          </w:tcPr>
          <w:p w14:paraId="2C6249F3"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51BBB7B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XY400</w:t>
            </w:r>
          </w:p>
        </w:tc>
        <w:tc>
          <w:tcPr>
            <w:tcW w:w="2018" w:type="pct"/>
            <w:shd w:val="clear" w:color="auto" w:fill="auto"/>
            <w:noWrap/>
            <w:vAlign w:val="center"/>
          </w:tcPr>
          <w:p w14:paraId="298473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CAFÉ RACER F</w:t>
            </w:r>
          </w:p>
        </w:tc>
        <w:tc>
          <w:tcPr>
            <w:tcW w:w="606" w:type="pct"/>
            <w:shd w:val="clear" w:color="auto" w:fill="auto"/>
            <w:noWrap/>
            <w:vAlign w:val="center"/>
          </w:tcPr>
          <w:p w14:paraId="5952A4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5288EA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397</w:t>
            </w:r>
          </w:p>
        </w:tc>
      </w:tr>
      <w:tr w:rsidR="00284B86" w:rsidRPr="00284B86" w14:paraId="77D798B7" w14:textId="77777777" w:rsidTr="001F5AA7">
        <w:trPr>
          <w:trHeight w:val="20"/>
        </w:trPr>
        <w:tc>
          <w:tcPr>
            <w:tcW w:w="860" w:type="pct"/>
            <w:shd w:val="clear" w:color="auto" w:fill="auto"/>
            <w:noWrap/>
            <w:vAlign w:val="center"/>
          </w:tcPr>
          <w:p w14:paraId="239E8B7C"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1459E8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XY400</w:t>
            </w:r>
          </w:p>
        </w:tc>
        <w:tc>
          <w:tcPr>
            <w:tcW w:w="2018" w:type="pct"/>
            <w:shd w:val="clear" w:color="auto" w:fill="auto"/>
            <w:noWrap/>
            <w:vAlign w:val="center"/>
          </w:tcPr>
          <w:p w14:paraId="583338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CLASSIC C</w:t>
            </w:r>
          </w:p>
        </w:tc>
        <w:tc>
          <w:tcPr>
            <w:tcW w:w="606" w:type="pct"/>
            <w:shd w:val="clear" w:color="auto" w:fill="auto"/>
            <w:noWrap/>
            <w:vAlign w:val="center"/>
          </w:tcPr>
          <w:p w14:paraId="40134F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3FD20A0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397</w:t>
            </w:r>
          </w:p>
        </w:tc>
      </w:tr>
      <w:tr w:rsidR="00284B86" w:rsidRPr="00284B86" w14:paraId="41449B7D" w14:textId="77777777" w:rsidTr="001F5AA7">
        <w:trPr>
          <w:trHeight w:val="20"/>
        </w:trPr>
        <w:tc>
          <w:tcPr>
            <w:tcW w:w="860" w:type="pct"/>
            <w:shd w:val="clear" w:color="auto" w:fill="auto"/>
            <w:noWrap/>
            <w:vAlign w:val="center"/>
          </w:tcPr>
          <w:p w14:paraId="250A8D15"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20D327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XY400</w:t>
            </w:r>
          </w:p>
        </w:tc>
        <w:tc>
          <w:tcPr>
            <w:tcW w:w="2018" w:type="pct"/>
            <w:shd w:val="clear" w:color="auto" w:fill="auto"/>
            <w:noWrap/>
            <w:vAlign w:val="center"/>
          </w:tcPr>
          <w:p w14:paraId="5FB1C1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SCRAMBLER C</w:t>
            </w:r>
          </w:p>
        </w:tc>
        <w:tc>
          <w:tcPr>
            <w:tcW w:w="606" w:type="pct"/>
            <w:shd w:val="clear" w:color="auto" w:fill="auto"/>
            <w:noWrap/>
            <w:vAlign w:val="center"/>
          </w:tcPr>
          <w:p w14:paraId="41617B2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53BE29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397</w:t>
            </w:r>
          </w:p>
        </w:tc>
      </w:tr>
      <w:tr w:rsidR="00284B86" w:rsidRPr="00284B86" w14:paraId="570E26CE" w14:textId="77777777" w:rsidTr="001F5AA7">
        <w:trPr>
          <w:trHeight w:val="20"/>
        </w:trPr>
        <w:tc>
          <w:tcPr>
            <w:tcW w:w="860" w:type="pct"/>
            <w:shd w:val="clear" w:color="auto" w:fill="auto"/>
            <w:noWrap/>
            <w:vAlign w:val="center"/>
            <w:hideMark/>
          </w:tcPr>
          <w:p w14:paraId="000DDCB0"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hideMark/>
          </w:tcPr>
          <w:p w14:paraId="2ED7E9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XY400</w:t>
            </w:r>
          </w:p>
        </w:tc>
        <w:tc>
          <w:tcPr>
            <w:tcW w:w="2018" w:type="pct"/>
            <w:shd w:val="clear" w:color="auto" w:fill="auto"/>
            <w:noWrap/>
            <w:vAlign w:val="center"/>
            <w:hideMark/>
          </w:tcPr>
          <w:p w14:paraId="2C383C2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WB400 &amp; WB400c</w:t>
            </w:r>
          </w:p>
        </w:tc>
        <w:tc>
          <w:tcPr>
            <w:tcW w:w="606" w:type="pct"/>
            <w:shd w:val="clear" w:color="auto" w:fill="auto"/>
            <w:noWrap/>
            <w:vAlign w:val="center"/>
            <w:hideMark/>
          </w:tcPr>
          <w:p w14:paraId="04691A0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2015-17</w:t>
            </w:r>
          </w:p>
        </w:tc>
        <w:tc>
          <w:tcPr>
            <w:tcW w:w="608" w:type="pct"/>
            <w:shd w:val="clear" w:color="auto" w:fill="auto"/>
            <w:noWrap/>
            <w:vAlign w:val="center"/>
            <w:hideMark/>
          </w:tcPr>
          <w:p w14:paraId="4F1797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397</w:t>
            </w:r>
          </w:p>
        </w:tc>
      </w:tr>
      <w:tr w:rsidR="00284B86" w:rsidRPr="00284B86" w14:paraId="0E4A9AC4" w14:textId="77777777" w:rsidTr="001F5AA7">
        <w:trPr>
          <w:trHeight w:val="20"/>
        </w:trPr>
        <w:tc>
          <w:tcPr>
            <w:tcW w:w="860" w:type="pct"/>
            <w:tcBorders>
              <w:top w:val="single" w:sz="4" w:space="0" w:color="auto"/>
            </w:tcBorders>
            <w:shd w:val="clear" w:color="auto" w:fill="auto"/>
            <w:noWrap/>
            <w:vAlign w:val="center"/>
            <w:hideMark/>
          </w:tcPr>
          <w:p w14:paraId="54F387CC"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ENFIELD</w:t>
            </w:r>
          </w:p>
        </w:tc>
        <w:tc>
          <w:tcPr>
            <w:tcW w:w="908" w:type="pct"/>
            <w:tcBorders>
              <w:top w:val="single" w:sz="4" w:space="0" w:color="auto"/>
            </w:tcBorders>
            <w:shd w:val="clear" w:color="auto" w:fill="auto"/>
            <w:noWrap/>
            <w:vAlign w:val="center"/>
            <w:hideMark/>
          </w:tcPr>
          <w:p w14:paraId="1DAD8A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BULLET</w:t>
            </w:r>
          </w:p>
        </w:tc>
        <w:tc>
          <w:tcPr>
            <w:tcW w:w="2018" w:type="pct"/>
            <w:tcBorders>
              <w:top w:val="single" w:sz="4" w:space="0" w:color="auto"/>
            </w:tcBorders>
            <w:shd w:val="clear" w:color="auto" w:fill="auto"/>
            <w:noWrap/>
            <w:vAlign w:val="center"/>
            <w:hideMark/>
          </w:tcPr>
          <w:p w14:paraId="25AA381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CLASSIC</w:t>
            </w:r>
          </w:p>
        </w:tc>
        <w:tc>
          <w:tcPr>
            <w:tcW w:w="606" w:type="pct"/>
            <w:tcBorders>
              <w:top w:val="single" w:sz="4" w:space="0" w:color="auto"/>
            </w:tcBorders>
            <w:shd w:val="clear" w:color="auto" w:fill="auto"/>
            <w:noWrap/>
            <w:vAlign w:val="center"/>
            <w:hideMark/>
          </w:tcPr>
          <w:p w14:paraId="0E35B8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1993-08</w:t>
            </w:r>
          </w:p>
        </w:tc>
        <w:tc>
          <w:tcPr>
            <w:tcW w:w="608" w:type="pct"/>
            <w:tcBorders>
              <w:top w:val="single" w:sz="4" w:space="0" w:color="auto"/>
            </w:tcBorders>
            <w:shd w:val="clear" w:color="auto" w:fill="auto"/>
            <w:noWrap/>
            <w:vAlign w:val="center"/>
            <w:hideMark/>
          </w:tcPr>
          <w:p w14:paraId="3DE17B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2486D51E" w14:textId="77777777" w:rsidTr="001F5AA7">
        <w:trPr>
          <w:trHeight w:val="20"/>
        </w:trPr>
        <w:tc>
          <w:tcPr>
            <w:tcW w:w="860" w:type="pct"/>
            <w:shd w:val="clear" w:color="auto" w:fill="auto"/>
            <w:noWrap/>
            <w:vAlign w:val="center"/>
            <w:hideMark/>
          </w:tcPr>
          <w:p w14:paraId="5F20017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9E4BE7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BULLET</w:t>
            </w:r>
          </w:p>
        </w:tc>
        <w:tc>
          <w:tcPr>
            <w:tcW w:w="2018" w:type="pct"/>
            <w:shd w:val="clear" w:color="auto" w:fill="auto"/>
            <w:noWrap/>
            <w:vAlign w:val="center"/>
            <w:hideMark/>
          </w:tcPr>
          <w:p w14:paraId="076AE6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DELUXE</w:t>
            </w:r>
          </w:p>
        </w:tc>
        <w:tc>
          <w:tcPr>
            <w:tcW w:w="606" w:type="pct"/>
            <w:shd w:val="clear" w:color="auto" w:fill="auto"/>
            <w:noWrap/>
            <w:vAlign w:val="center"/>
            <w:hideMark/>
          </w:tcPr>
          <w:p w14:paraId="2B0DCA4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1993-08</w:t>
            </w:r>
          </w:p>
        </w:tc>
        <w:tc>
          <w:tcPr>
            <w:tcW w:w="608" w:type="pct"/>
            <w:shd w:val="clear" w:color="auto" w:fill="auto"/>
            <w:noWrap/>
            <w:vAlign w:val="center"/>
            <w:hideMark/>
          </w:tcPr>
          <w:p w14:paraId="4B15F5E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1AEE21DC" w14:textId="77777777" w:rsidTr="001F5AA7">
        <w:trPr>
          <w:trHeight w:val="20"/>
        </w:trPr>
        <w:tc>
          <w:tcPr>
            <w:tcW w:w="860" w:type="pct"/>
            <w:shd w:val="clear" w:color="auto" w:fill="auto"/>
            <w:noWrap/>
            <w:vAlign w:val="center"/>
            <w:hideMark/>
          </w:tcPr>
          <w:p w14:paraId="63AA969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26035F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BULLET</w:t>
            </w:r>
          </w:p>
        </w:tc>
        <w:tc>
          <w:tcPr>
            <w:tcW w:w="2018" w:type="pct"/>
            <w:shd w:val="clear" w:color="auto" w:fill="auto"/>
            <w:noWrap/>
            <w:vAlign w:val="center"/>
            <w:hideMark/>
          </w:tcPr>
          <w:p w14:paraId="6003EC8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ELECTRA ROAD</w:t>
            </w:r>
          </w:p>
        </w:tc>
        <w:tc>
          <w:tcPr>
            <w:tcW w:w="606" w:type="pct"/>
            <w:shd w:val="clear" w:color="auto" w:fill="auto"/>
            <w:noWrap/>
            <w:vAlign w:val="center"/>
            <w:hideMark/>
          </w:tcPr>
          <w:p w14:paraId="119695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2006-08</w:t>
            </w:r>
          </w:p>
        </w:tc>
        <w:tc>
          <w:tcPr>
            <w:tcW w:w="608" w:type="pct"/>
            <w:shd w:val="clear" w:color="auto" w:fill="auto"/>
            <w:noWrap/>
            <w:vAlign w:val="center"/>
            <w:hideMark/>
          </w:tcPr>
          <w:p w14:paraId="58E66CF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38D688BD" w14:textId="77777777" w:rsidTr="001F5AA7">
        <w:trPr>
          <w:trHeight w:val="20"/>
        </w:trPr>
        <w:tc>
          <w:tcPr>
            <w:tcW w:w="860" w:type="pct"/>
            <w:shd w:val="clear" w:color="auto" w:fill="auto"/>
            <w:noWrap/>
            <w:vAlign w:val="center"/>
            <w:hideMark/>
          </w:tcPr>
          <w:p w14:paraId="3C95B34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60AEFF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BULLET 350</w:t>
            </w:r>
          </w:p>
        </w:tc>
        <w:tc>
          <w:tcPr>
            <w:tcW w:w="2018" w:type="pct"/>
            <w:shd w:val="clear" w:color="auto" w:fill="auto"/>
            <w:noWrap/>
            <w:vAlign w:val="center"/>
            <w:hideMark/>
          </w:tcPr>
          <w:p w14:paraId="7CA50D1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DELUXE</w:t>
            </w:r>
          </w:p>
        </w:tc>
        <w:tc>
          <w:tcPr>
            <w:tcW w:w="606" w:type="pct"/>
            <w:shd w:val="clear" w:color="auto" w:fill="auto"/>
            <w:noWrap/>
            <w:vAlign w:val="center"/>
            <w:hideMark/>
          </w:tcPr>
          <w:p w14:paraId="62F4A2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1988-01</w:t>
            </w:r>
          </w:p>
        </w:tc>
        <w:tc>
          <w:tcPr>
            <w:tcW w:w="608" w:type="pct"/>
            <w:shd w:val="clear" w:color="auto" w:fill="auto"/>
            <w:noWrap/>
            <w:vAlign w:val="center"/>
            <w:hideMark/>
          </w:tcPr>
          <w:p w14:paraId="5E1DD0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346</w:t>
            </w:r>
          </w:p>
        </w:tc>
      </w:tr>
      <w:tr w:rsidR="00284B86" w:rsidRPr="00284B86" w14:paraId="21905819" w14:textId="77777777" w:rsidTr="001F5AA7">
        <w:trPr>
          <w:trHeight w:val="20"/>
        </w:trPr>
        <w:tc>
          <w:tcPr>
            <w:tcW w:w="860" w:type="pct"/>
            <w:shd w:val="clear" w:color="auto" w:fill="auto"/>
            <w:noWrap/>
            <w:vAlign w:val="center"/>
            <w:hideMark/>
          </w:tcPr>
          <w:p w14:paraId="19489A7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15BB9D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BULLET 350</w:t>
            </w:r>
          </w:p>
        </w:tc>
        <w:tc>
          <w:tcPr>
            <w:tcW w:w="2018" w:type="pct"/>
            <w:shd w:val="clear" w:color="auto" w:fill="auto"/>
            <w:noWrap/>
            <w:vAlign w:val="center"/>
            <w:hideMark/>
          </w:tcPr>
          <w:p w14:paraId="06F4BCA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SUPERSTAR</w:t>
            </w:r>
          </w:p>
        </w:tc>
        <w:tc>
          <w:tcPr>
            <w:tcW w:w="606" w:type="pct"/>
            <w:shd w:val="clear" w:color="auto" w:fill="auto"/>
            <w:noWrap/>
            <w:vAlign w:val="center"/>
            <w:hideMark/>
          </w:tcPr>
          <w:p w14:paraId="75F532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1988-95</w:t>
            </w:r>
          </w:p>
        </w:tc>
        <w:tc>
          <w:tcPr>
            <w:tcW w:w="608" w:type="pct"/>
            <w:shd w:val="clear" w:color="auto" w:fill="auto"/>
            <w:noWrap/>
            <w:vAlign w:val="center"/>
            <w:hideMark/>
          </w:tcPr>
          <w:p w14:paraId="5A9858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346</w:t>
            </w:r>
          </w:p>
        </w:tc>
      </w:tr>
      <w:tr w:rsidR="00284B86" w:rsidRPr="00284B86" w14:paraId="4207F363" w14:textId="77777777" w:rsidTr="001F5AA7">
        <w:trPr>
          <w:trHeight w:val="20"/>
        </w:trPr>
        <w:tc>
          <w:tcPr>
            <w:tcW w:w="860" w:type="pct"/>
            <w:shd w:val="clear" w:color="auto" w:fill="auto"/>
            <w:noWrap/>
            <w:vAlign w:val="center"/>
            <w:hideMark/>
          </w:tcPr>
          <w:p w14:paraId="399074F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5E44FA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BULLET 350</w:t>
            </w:r>
          </w:p>
        </w:tc>
        <w:tc>
          <w:tcPr>
            <w:tcW w:w="2018" w:type="pct"/>
            <w:shd w:val="clear" w:color="auto" w:fill="auto"/>
            <w:noWrap/>
            <w:vAlign w:val="center"/>
            <w:hideMark/>
          </w:tcPr>
          <w:p w14:paraId="52D048F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CLASSIC</w:t>
            </w:r>
          </w:p>
        </w:tc>
        <w:tc>
          <w:tcPr>
            <w:tcW w:w="606" w:type="pct"/>
            <w:shd w:val="clear" w:color="auto" w:fill="auto"/>
            <w:noWrap/>
            <w:vAlign w:val="center"/>
            <w:hideMark/>
          </w:tcPr>
          <w:p w14:paraId="1B8B94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1993-01</w:t>
            </w:r>
          </w:p>
        </w:tc>
        <w:tc>
          <w:tcPr>
            <w:tcW w:w="608" w:type="pct"/>
            <w:shd w:val="clear" w:color="auto" w:fill="auto"/>
            <w:noWrap/>
            <w:vAlign w:val="center"/>
            <w:hideMark/>
          </w:tcPr>
          <w:p w14:paraId="54CFC6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346</w:t>
            </w:r>
          </w:p>
        </w:tc>
      </w:tr>
      <w:tr w:rsidR="00284B86" w:rsidRPr="00284B86" w14:paraId="0055CE20" w14:textId="77777777" w:rsidTr="001F5AA7">
        <w:trPr>
          <w:trHeight w:val="20"/>
        </w:trPr>
        <w:tc>
          <w:tcPr>
            <w:tcW w:w="860" w:type="pct"/>
            <w:shd w:val="clear" w:color="auto" w:fill="auto"/>
            <w:noWrap/>
            <w:vAlign w:val="center"/>
            <w:hideMark/>
          </w:tcPr>
          <w:p w14:paraId="4610F5A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3ADF07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BULLET 500</w:t>
            </w:r>
          </w:p>
        </w:tc>
        <w:tc>
          <w:tcPr>
            <w:tcW w:w="2018" w:type="pct"/>
            <w:shd w:val="clear" w:color="auto" w:fill="auto"/>
            <w:noWrap/>
            <w:vAlign w:val="center"/>
            <w:hideMark/>
          </w:tcPr>
          <w:p w14:paraId="12EE36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c>
          <w:tcPr>
            <w:tcW w:w="606" w:type="pct"/>
            <w:shd w:val="clear" w:color="auto" w:fill="auto"/>
            <w:noWrap/>
            <w:vAlign w:val="center"/>
            <w:hideMark/>
          </w:tcPr>
          <w:p w14:paraId="57A44A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1995-08</w:t>
            </w:r>
          </w:p>
        </w:tc>
        <w:tc>
          <w:tcPr>
            <w:tcW w:w="608" w:type="pct"/>
            <w:shd w:val="clear" w:color="auto" w:fill="auto"/>
            <w:noWrap/>
            <w:vAlign w:val="center"/>
            <w:hideMark/>
          </w:tcPr>
          <w:p w14:paraId="54CE105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0D9BDC94" w14:textId="77777777" w:rsidTr="001F5AA7">
        <w:trPr>
          <w:trHeight w:val="20"/>
        </w:trPr>
        <w:tc>
          <w:tcPr>
            <w:tcW w:w="860" w:type="pct"/>
            <w:shd w:val="clear" w:color="auto" w:fill="auto"/>
            <w:noWrap/>
            <w:vAlign w:val="center"/>
            <w:hideMark/>
          </w:tcPr>
          <w:p w14:paraId="76D1400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492DC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BULLET 65</w:t>
            </w:r>
          </w:p>
        </w:tc>
        <w:tc>
          <w:tcPr>
            <w:tcW w:w="2018" w:type="pct"/>
            <w:shd w:val="clear" w:color="auto" w:fill="auto"/>
            <w:noWrap/>
            <w:vAlign w:val="center"/>
            <w:hideMark/>
          </w:tcPr>
          <w:p w14:paraId="212063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ROAD</w:t>
            </w:r>
          </w:p>
        </w:tc>
        <w:tc>
          <w:tcPr>
            <w:tcW w:w="606" w:type="pct"/>
            <w:shd w:val="clear" w:color="auto" w:fill="auto"/>
            <w:noWrap/>
            <w:vAlign w:val="center"/>
            <w:hideMark/>
          </w:tcPr>
          <w:p w14:paraId="7294F32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2003-04</w:t>
            </w:r>
          </w:p>
        </w:tc>
        <w:tc>
          <w:tcPr>
            <w:tcW w:w="608" w:type="pct"/>
            <w:shd w:val="clear" w:color="auto" w:fill="auto"/>
            <w:noWrap/>
            <w:vAlign w:val="center"/>
            <w:hideMark/>
          </w:tcPr>
          <w:p w14:paraId="5741AD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3C64D3DE" w14:textId="77777777" w:rsidTr="001F5AA7">
        <w:trPr>
          <w:trHeight w:val="20"/>
        </w:trPr>
        <w:tc>
          <w:tcPr>
            <w:tcW w:w="860" w:type="pct"/>
            <w:shd w:val="clear" w:color="auto" w:fill="auto"/>
            <w:noWrap/>
            <w:vAlign w:val="center"/>
            <w:hideMark/>
          </w:tcPr>
          <w:p w14:paraId="2F69CA7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88939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LIGHTNING</w:t>
            </w:r>
          </w:p>
        </w:tc>
        <w:tc>
          <w:tcPr>
            <w:tcW w:w="2018" w:type="pct"/>
            <w:shd w:val="clear" w:color="auto" w:fill="auto"/>
            <w:noWrap/>
            <w:vAlign w:val="center"/>
            <w:hideMark/>
          </w:tcPr>
          <w:p w14:paraId="13822A9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ROAD</w:t>
            </w:r>
          </w:p>
        </w:tc>
        <w:tc>
          <w:tcPr>
            <w:tcW w:w="606" w:type="pct"/>
            <w:shd w:val="clear" w:color="auto" w:fill="auto"/>
            <w:noWrap/>
            <w:vAlign w:val="center"/>
            <w:hideMark/>
          </w:tcPr>
          <w:p w14:paraId="03A9165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2000-08</w:t>
            </w:r>
          </w:p>
        </w:tc>
        <w:tc>
          <w:tcPr>
            <w:tcW w:w="608" w:type="pct"/>
            <w:shd w:val="clear" w:color="auto" w:fill="auto"/>
            <w:noWrap/>
            <w:vAlign w:val="center"/>
            <w:hideMark/>
          </w:tcPr>
          <w:p w14:paraId="08C9AF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52B43301" w14:textId="77777777" w:rsidTr="001F5AA7">
        <w:trPr>
          <w:trHeight w:val="20"/>
        </w:trPr>
        <w:tc>
          <w:tcPr>
            <w:tcW w:w="860" w:type="pct"/>
            <w:shd w:val="clear" w:color="auto" w:fill="auto"/>
            <w:noWrap/>
            <w:vAlign w:val="center"/>
            <w:hideMark/>
          </w:tcPr>
          <w:p w14:paraId="0320AD9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7B0275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MILITARY</w:t>
            </w:r>
          </w:p>
        </w:tc>
        <w:tc>
          <w:tcPr>
            <w:tcW w:w="2018" w:type="pct"/>
            <w:shd w:val="clear" w:color="auto" w:fill="auto"/>
            <w:noWrap/>
            <w:vAlign w:val="center"/>
            <w:hideMark/>
          </w:tcPr>
          <w:p w14:paraId="5BE1F1E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ROAD</w:t>
            </w:r>
          </w:p>
        </w:tc>
        <w:tc>
          <w:tcPr>
            <w:tcW w:w="606" w:type="pct"/>
            <w:shd w:val="clear" w:color="auto" w:fill="auto"/>
            <w:noWrap/>
            <w:vAlign w:val="center"/>
            <w:hideMark/>
          </w:tcPr>
          <w:p w14:paraId="0609E55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2002-08</w:t>
            </w:r>
          </w:p>
        </w:tc>
        <w:tc>
          <w:tcPr>
            <w:tcW w:w="608" w:type="pct"/>
            <w:shd w:val="clear" w:color="auto" w:fill="auto"/>
            <w:noWrap/>
            <w:vAlign w:val="center"/>
            <w:hideMark/>
          </w:tcPr>
          <w:p w14:paraId="44B0EE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73C15524" w14:textId="77777777" w:rsidTr="001F5AA7">
        <w:trPr>
          <w:trHeight w:val="20"/>
        </w:trPr>
        <w:tc>
          <w:tcPr>
            <w:tcW w:w="860" w:type="pct"/>
            <w:tcBorders>
              <w:bottom w:val="single" w:sz="4" w:space="0" w:color="auto"/>
            </w:tcBorders>
            <w:shd w:val="clear" w:color="auto" w:fill="auto"/>
            <w:noWrap/>
            <w:vAlign w:val="center"/>
            <w:hideMark/>
          </w:tcPr>
          <w:p w14:paraId="66159E6E"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666BBF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TAURUS</w:t>
            </w:r>
          </w:p>
        </w:tc>
        <w:tc>
          <w:tcPr>
            <w:tcW w:w="2018" w:type="pct"/>
            <w:tcBorders>
              <w:bottom w:val="single" w:sz="4" w:space="0" w:color="auto"/>
            </w:tcBorders>
            <w:shd w:val="clear" w:color="auto" w:fill="auto"/>
            <w:noWrap/>
            <w:vAlign w:val="center"/>
            <w:hideMark/>
          </w:tcPr>
          <w:p w14:paraId="4E9D52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DIESEL</w:t>
            </w:r>
          </w:p>
        </w:tc>
        <w:tc>
          <w:tcPr>
            <w:tcW w:w="606" w:type="pct"/>
            <w:tcBorders>
              <w:bottom w:val="single" w:sz="4" w:space="0" w:color="auto"/>
            </w:tcBorders>
            <w:shd w:val="clear" w:color="auto" w:fill="auto"/>
            <w:noWrap/>
            <w:vAlign w:val="center"/>
            <w:hideMark/>
          </w:tcPr>
          <w:p w14:paraId="047E9E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2001</w:t>
            </w:r>
          </w:p>
        </w:tc>
        <w:tc>
          <w:tcPr>
            <w:tcW w:w="608" w:type="pct"/>
            <w:tcBorders>
              <w:bottom w:val="single" w:sz="4" w:space="0" w:color="auto"/>
            </w:tcBorders>
            <w:shd w:val="clear" w:color="auto" w:fill="auto"/>
            <w:noWrap/>
            <w:vAlign w:val="center"/>
            <w:hideMark/>
          </w:tcPr>
          <w:p w14:paraId="089268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325</w:t>
            </w:r>
          </w:p>
        </w:tc>
      </w:tr>
      <w:tr w:rsidR="00284B86" w:rsidRPr="00284B86" w14:paraId="3643C997" w14:textId="77777777" w:rsidTr="001F5AA7">
        <w:trPr>
          <w:trHeight w:val="20"/>
        </w:trPr>
        <w:tc>
          <w:tcPr>
            <w:tcW w:w="860" w:type="pct"/>
            <w:tcBorders>
              <w:top w:val="single" w:sz="4" w:space="0" w:color="auto"/>
            </w:tcBorders>
            <w:shd w:val="clear" w:color="auto" w:fill="auto"/>
            <w:noWrap/>
            <w:vAlign w:val="center"/>
          </w:tcPr>
          <w:p w14:paraId="5AEC2C3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b/>
                <w:bCs/>
                <w:color w:val="000000"/>
                <w:szCs w:val="17"/>
                <w:lang w:eastAsia="en-AU"/>
              </w:rPr>
              <w:t>FANTIC</w:t>
            </w:r>
          </w:p>
        </w:tc>
        <w:tc>
          <w:tcPr>
            <w:tcW w:w="908" w:type="pct"/>
            <w:tcBorders>
              <w:top w:val="single" w:sz="4" w:space="0" w:color="auto"/>
            </w:tcBorders>
            <w:shd w:val="clear" w:color="auto" w:fill="auto"/>
            <w:noWrap/>
            <w:vAlign w:val="center"/>
          </w:tcPr>
          <w:p w14:paraId="3168B6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CA50</w:t>
            </w:r>
          </w:p>
        </w:tc>
        <w:tc>
          <w:tcPr>
            <w:tcW w:w="2018" w:type="pct"/>
            <w:tcBorders>
              <w:top w:val="single" w:sz="4" w:space="0" w:color="auto"/>
            </w:tcBorders>
            <w:shd w:val="clear" w:color="auto" w:fill="auto"/>
            <w:noWrap/>
            <w:vAlign w:val="center"/>
          </w:tcPr>
          <w:p w14:paraId="193DD1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Flat Track</w:t>
            </w:r>
          </w:p>
        </w:tc>
        <w:tc>
          <w:tcPr>
            <w:tcW w:w="606" w:type="pct"/>
            <w:tcBorders>
              <w:top w:val="single" w:sz="4" w:space="0" w:color="auto"/>
            </w:tcBorders>
            <w:shd w:val="clear" w:color="auto" w:fill="auto"/>
            <w:noWrap/>
            <w:vAlign w:val="center"/>
          </w:tcPr>
          <w:p w14:paraId="73943E5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tcBorders>
              <w:top w:val="single" w:sz="4" w:space="0" w:color="auto"/>
            </w:tcBorders>
            <w:shd w:val="clear" w:color="auto" w:fill="auto"/>
            <w:noWrap/>
            <w:vAlign w:val="center"/>
          </w:tcPr>
          <w:p w14:paraId="1928334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6085A280" w14:textId="77777777" w:rsidTr="001F5AA7">
        <w:trPr>
          <w:trHeight w:val="20"/>
        </w:trPr>
        <w:tc>
          <w:tcPr>
            <w:tcW w:w="860" w:type="pct"/>
            <w:shd w:val="clear" w:color="auto" w:fill="auto"/>
            <w:noWrap/>
            <w:vAlign w:val="center"/>
          </w:tcPr>
          <w:p w14:paraId="6199726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56C7D8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CA50</w:t>
            </w:r>
          </w:p>
        </w:tc>
        <w:tc>
          <w:tcPr>
            <w:tcW w:w="2018" w:type="pct"/>
            <w:shd w:val="clear" w:color="auto" w:fill="auto"/>
            <w:noWrap/>
            <w:vAlign w:val="center"/>
          </w:tcPr>
          <w:p w14:paraId="4BBF02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Scrambler</w:t>
            </w:r>
          </w:p>
        </w:tc>
        <w:tc>
          <w:tcPr>
            <w:tcW w:w="606" w:type="pct"/>
            <w:shd w:val="clear" w:color="auto" w:fill="auto"/>
            <w:noWrap/>
            <w:vAlign w:val="center"/>
          </w:tcPr>
          <w:p w14:paraId="79E256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shd w:val="clear" w:color="auto" w:fill="auto"/>
            <w:noWrap/>
            <w:vAlign w:val="center"/>
          </w:tcPr>
          <w:p w14:paraId="7B1144B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56F2C361" w14:textId="77777777" w:rsidTr="001F5AA7">
        <w:trPr>
          <w:trHeight w:val="20"/>
        </w:trPr>
        <w:tc>
          <w:tcPr>
            <w:tcW w:w="860" w:type="pct"/>
            <w:shd w:val="clear" w:color="auto" w:fill="auto"/>
            <w:noWrap/>
            <w:vAlign w:val="center"/>
          </w:tcPr>
          <w:p w14:paraId="01B8051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0BA8B94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CA50</w:t>
            </w:r>
          </w:p>
        </w:tc>
        <w:tc>
          <w:tcPr>
            <w:tcW w:w="2018" w:type="pct"/>
            <w:shd w:val="clear" w:color="auto" w:fill="auto"/>
            <w:noWrap/>
            <w:vAlign w:val="center"/>
          </w:tcPr>
          <w:p w14:paraId="62D86B7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Rally</w:t>
            </w:r>
          </w:p>
        </w:tc>
        <w:tc>
          <w:tcPr>
            <w:tcW w:w="606" w:type="pct"/>
            <w:shd w:val="clear" w:color="auto" w:fill="auto"/>
            <w:noWrap/>
            <w:vAlign w:val="center"/>
          </w:tcPr>
          <w:p w14:paraId="239F14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shd w:val="clear" w:color="auto" w:fill="auto"/>
            <w:noWrap/>
            <w:vAlign w:val="center"/>
          </w:tcPr>
          <w:p w14:paraId="28DD90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6B01087F" w14:textId="77777777" w:rsidTr="001F5AA7">
        <w:trPr>
          <w:trHeight w:val="20"/>
        </w:trPr>
        <w:tc>
          <w:tcPr>
            <w:tcW w:w="860" w:type="pct"/>
            <w:shd w:val="clear" w:color="auto" w:fill="auto"/>
            <w:noWrap/>
            <w:vAlign w:val="center"/>
            <w:hideMark/>
          </w:tcPr>
          <w:p w14:paraId="3A3E56ED"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hideMark/>
          </w:tcPr>
          <w:p w14:paraId="0499912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TZ</w:t>
            </w:r>
          </w:p>
        </w:tc>
        <w:tc>
          <w:tcPr>
            <w:tcW w:w="2018" w:type="pct"/>
            <w:shd w:val="clear" w:color="auto" w:fill="auto"/>
            <w:noWrap/>
            <w:vAlign w:val="center"/>
            <w:hideMark/>
          </w:tcPr>
          <w:p w14:paraId="12622A7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EC300</w:t>
            </w:r>
          </w:p>
        </w:tc>
        <w:tc>
          <w:tcPr>
            <w:tcW w:w="606" w:type="pct"/>
            <w:shd w:val="clear" w:color="auto" w:fill="auto"/>
            <w:noWrap/>
            <w:vAlign w:val="center"/>
            <w:hideMark/>
          </w:tcPr>
          <w:p w14:paraId="5B049C0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2011-12</w:t>
            </w:r>
          </w:p>
        </w:tc>
        <w:tc>
          <w:tcPr>
            <w:tcW w:w="608" w:type="pct"/>
            <w:shd w:val="clear" w:color="auto" w:fill="auto"/>
            <w:noWrap/>
            <w:vAlign w:val="center"/>
            <w:hideMark/>
          </w:tcPr>
          <w:p w14:paraId="5AE3AA1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w:t>
            </w:r>
          </w:p>
        </w:tc>
      </w:tr>
      <w:tr w:rsidR="00284B86" w:rsidRPr="00284B86" w14:paraId="121581E9" w14:textId="77777777" w:rsidTr="001F5AA7">
        <w:trPr>
          <w:trHeight w:val="20"/>
        </w:trPr>
        <w:tc>
          <w:tcPr>
            <w:tcW w:w="860" w:type="pct"/>
            <w:tcBorders>
              <w:bottom w:val="single" w:sz="4" w:space="0" w:color="auto"/>
            </w:tcBorders>
            <w:shd w:val="clear" w:color="auto" w:fill="auto"/>
            <w:noWrap/>
            <w:vAlign w:val="center"/>
            <w:hideMark/>
          </w:tcPr>
          <w:p w14:paraId="21AFEFAB"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758A2C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TZ</w:t>
            </w:r>
          </w:p>
        </w:tc>
        <w:tc>
          <w:tcPr>
            <w:tcW w:w="2018" w:type="pct"/>
            <w:tcBorders>
              <w:bottom w:val="single" w:sz="4" w:space="0" w:color="auto"/>
            </w:tcBorders>
            <w:shd w:val="clear" w:color="auto" w:fill="auto"/>
            <w:noWrap/>
            <w:vAlign w:val="center"/>
            <w:hideMark/>
          </w:tcPr>
          <w:p w14:paraId="50DD82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Gas Gas EC30</w:t>
            </w:r>
          </w:p>
        </w:tc>
        <w:tc>
          <w:tcPr>
            <w:tcW w:w="606" w:type="pct"/>
            <w:tcBorders>
              <w:bottom w:val="single" w:sz="4" w:space="0" w:color="auto"/>
            </w:tcBorders>
            <w:shd w:val="clear" w:color="auto" w:fill="auto"/>
            <w:noWrap/>
            <w:vAlign w:val="center"/>
            <w:hideMark/>
          </w:tcPr>
          <w:p w14:paraId="5CF3E7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w:t>
            </w:r>
          </w:p>
        </w:tc>
        <w:tc>
          <w:tcPr>
            <w:tcW w:w="608" w:type="pct"/>
            <w:tcBorders>
              <w:bottom w:val="single" w:sz="4" w:space="0" w:color="auto"/>
            </w:tcBorders>
            <w:shd w:val="clear" w:color="auto" w:fill="auto"/>
            <w:noWrap/>
            <w:vAlign w:val="center"/>
            <w:hideMark/>
          </w:tcPr>
          <w:p w14:paraId="1401548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w:t>
            </w:r>
          </w:p>
        </w:tc>
      </w:tr>
      <w:tr w:rsidR="00284B86" w:rsidRPr="00284B86" w14:paraId="6F90D69F" w14:textId="77777777" w:rsidTr="001F5AA7">
        <w:trPr>
          <w:trHeight w:val="20"/>
        </w:trPr>
        <w:tc>
          <w:tcPr>
            <w:tcW w:w="860" w:type="pct"/>
            <w:tcBorders>
              <w:top w:val="single" w:sz="4" w:space="0" w:color="auto"/>
            </w:tcBorders>
            <w:shd w:val="clear" w:color="auto" w:fill="auto"/>
            <w:noWrap/>
            <w:vAlign w:val="center"/>
          </w:tcPr>
          <w:p w14:paraId="5E259592"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GAS-GAS</w:t>
            </w:r>
          </w:p>
        </w:tc>
        <w:tc>
          <w:tcPr>
            <w:tcW w:w="908" w:type="pct"/>
            <w:tcBorders>
              <w:top w:val="single" w:sz="4" w:space="0" w:color="auto"/>
            </w:tcBorders>
            <w:shd w:val="clear" w:color="auto" w:fill="auto"/>
            <w:noWrap/>
            <w:vAlign w:val="center"/>
          </w:tcPr>
          <w:p w14:paraId="62E7D84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4E</w:t>
            </w:r>
          </w:p>
        </w:tc>
        <w:tc>
          <w:tcPr>
            <w:tcW w:w="2018" w:type="pct"/>
            <w:tcBorders>
              <w:top w:val="single" w:sz="4" w:space="0" w:color="auto"/>
            </w:tcBorders>
            <w:shd w:val="clear" w:color="auto" w:fill="auto"/>
            <w:noWrap/>
            <w:vAlign w:val="center"/>
          </w:tcPr>
          <w:p w14:paraId="73611E9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 30</w:t>
            </w:r>
          </w:p>
        </w:tc>
        <w:tc>
          <w:tcPr>
            <w:tcW w:w="606" w:type="pct"/>
            <w:tcBorders>
              <w:top w:val="single" w:sz="4" w:space="0" w:color="auto"/>
            </w:tcBorders>
            <w:shd w:val="clear" w:color="auto" w:fill="auto"/>
            <w:noWrap/>
            <w:vAlign w:val="center"/>
          </w:tcPr>
          <w:p w14:paraId="6FE072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2017</w:t>
            </w:r>
          </w:p>
        </w:tc>
        <w:tc>
          <w:tcPr>
            <w:tcW w:w="608" w:type="pct"/>
            <w:tcBorders>
              <w:top w:val="single" w:sz="4" w:space="0" w:color="auto"/>
            </w:tcBorders>
            <w:shd w:val="clear" w:color="auto" w:fill="auto"/>
            <w:noWrap/>
            <w:vAlign w:val="center"/>
          </w:tcPr>
          <w:p w14:paraId="10A0455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299</w:t>
            </w:r>
          </w:p>
        </w:tc>
      </w:tr>
      <w:tr w:rsidR="00284B86" w:rsidRPr="00284B86" w14:paraId="5491A9C6" w14:textId="77777777" w:rsidTr="001F5AA7">
        <w:trPr>
          <w:trHeight w:val="20"/>
        </w:trPr>
        <w:tc>
          <w:tcPr>
            <w:tcW w:w="860" w:type="pct"/>
            <w:shd w:val="clear" w:color="auto" w:fill="auto"/>
            <w:noWrap/>
            <w:vAlign w:val="center"/>
          </w:tcPr>
          <w:p w14:paraId="22867E8F"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1CB203E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4E</w:t>
            </w:r>
          </w:p>
        </w:tc>
        <w:tc>
          <w:tcPr>
            <w:tcW w:w="2018" w:type="pct"/>
            <w:shd w:val="clear" w:color="auto" w:fill="auto"/>
            <w:noWrap/>
            <w:vAlign w:val="center"/>
          </w:tcPr>
          <w:p w14:paraId="744C61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EC25</w:t>
            </w:r>
          </w:p>
        </w:tc>
        <w:tc>
          <w:tcPr>
            <w:tcW w:w="606" w:type="pct"/>
            <w:shd w:val="clear" w:color="auto" w:fill="auto"/>
            <w:noWrap/>
            <w:vAlign w:val="center"/>
          </w:tcPr>
          <w:p w14:paraId="3136E8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2017</w:t>
            </w:r>
          </w:p>
        </w:tc>
        <w:tc>
          <w:tcPr>
            <w:tcW w:w="608" w:type="pct"/>
            <w:shd w:val="clear" w:color="auto" w:fill="auto"/>
            <w:noWrap/>
            <w:vAlign w:val="center"/>
          </w:tcPr>
          <w:p w14:paraId="2291F5D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299</w:t>
            </w:r>
          </w:p>
        </w:tc>
      </w:tr>
      <w:tr w:rsidR="00284B86" w:rsidRPr="00284B86" w14:paraId="55E01934" w14:textId="77777777" w:rsidTr="001F5AA7">
        <w:trPr>
          <w:trHeight w:val="20"/>
        </w:trPr>
        <w:tc>
          <w:tcPr>
            <w:tcW w:w="860" w:type="pct"/>
            <w:shd w:val="clear" w:color="auto" w:fill="auto"/>
            <w:noWrap/>
            <w:vAlign w:val="center"/>
          </w:tcPr>
          <w:p w14:paraId="732AFB40"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52F5BCC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4E (IPA 48807)</w:t>
            </w:r>
          </w:p>
        </w:tc>
        <w:tc>
          <w:tcPr>
            <w:tcW w:w="2018" w:type="pct"/>
            <w:shd w:val="clear" w:color="auto" w:fill="auto"/>
            <w:noWrap/>
            <w:vAlign w:val="center"/>
          </w:tcPr>
          <w:p w14:paraId="385852A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 30</w:t>
            </w:r>
          </w:p>
        </w:tc>
        <w:tc>
          <w:tcPr>
            <w:tcW w:w="606" w:type="pct"/>
            <w:shd w:val="clear" w:color="auto" w:fill="auto"/>
            <w:noWrap/>
            <w:vAlign w:val="center"/>
          </w:tcPr>
          <w:p w14:paraId="2F6765C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2CB925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299</w:t>
            </w:r>
          </w:p>
        </w:tc>
      </w:tr>
      <w:tr w:rsidR="00284B86" w:rsidRPr="00284B86" w14:paraId="76898B92" w14:textId="77777777" w:rsidTr="001F5AA7">
        <w:trPr>
          <w:trHeight w:val="20"/>
        </w:trPr>
        <w:tc>
          <w:tcPr>
            <w:tcW w:w="860" w:type="pct"/>
            <w:shd w:val="clear" w:color="auto" w:fill="auto"/>
            <w:noWrap/>
            <w:vAlign w:val="center"/>
          </w:tcPr>
          <w:p w14:paraId="1133D63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0CAD5B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CONTACT ES</w:t>
            </w:r>
          </w:p>
        </w:tc>
        <w:tc>
          <w:tcPr>
            <w:tcW w:w="2018" w:type="pct"/>
            <w:shd w:val="clear" w:color="auto" w:fill="auto"/>
            <w:noWrap/>
            <w:vAlign w:val="center"/>
          </w:tcPr>
          <w:p w14:paraId="719A9E2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280 ES</w:t>
            </w:r>
          </w:p>
        </w:tc>
        <w:tc>
          <w:tcPr>
            <w:tcW w:w="606" w:type="pct"/>
            <w:shd w:val="clear" w:color="auto" w:fill="auto"/>
            <w:noWrap/>
            <w:vAlign w:val="center"/>
          </w:tcPr>
          <w:p w14:paraId="53B2014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6EE8DD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272</w:t>
            </w:r>
          </w:p>
        </w:tc>
      </w:tr>
      <w:tr w:rsidR="00284B86" w:rsidRPr="00284B86" w14:paraId="0A05C1E8" w14:textId="77777777" w:rsidTr="001F5AA7">
        <w:trPr>
          <w:trHeight w:val="20"/>
        </w:trPr>
        <w:tc>
          <w:tcPr>
            <w:tcW w:w="860" w:type="pct"/>
            <w:shd w:val="clear" w:color="auto" w:fill="auto"/>
            <w:noWrap/>
            <w:vAlign w:val="center"/>
            <w:hideMark/>
          </w:tcPr>
          <w:p w14:paraId="15BC565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5498D5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 ENDURO</w:t>
            </w:r>
          </w:p>
        </w:tc>
        <w:tc>
          <w:tcPr>
            <w:tcW w:w="2018" w:type="pct"/>
            <w:shd w:val="clear" w:color="auto" w:fill="auto"/>
            <w:noWrap/>
            <w:vAlign w:val="center"/>
            <w:hideMark/>
          </w:tcPr>
          <w:p w14:paraId="21C029D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EC30</w:t>
            </w:r>
          </w:p>
        </w:tc>
        <w:tc>
          <w:tcPr>
            <w:tcW w:w="606" w:type="pct"/>
            <w:shd w:val="clear" w:color="auto" w:fill="auto"/>
            <w:noWrap/>
            <w:vAlign w:val="center"/>
            <w:hideMark/>
          </w:tcPr>
          <w:p w14:paraId="64129C1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2016-17</w:t>
            </w:r>
          </w:p>
        </w:tc>
        <w:tc>
          <w:tcPr>
            <w:tcW w:w="608" w:type="pct"/>
            <w:shd w:val="clear" w:color="auto" w:fill="auto"/>
            <w:noWrap/>
            <w:vAlign w:val="center"/>
            <w:hideMark/>
          </w:tcPr>
          <w:p w14:paraId="38FAD6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299</w:t>
            </w:r>
          </w:p>
        </w:tc>
      </w:tr>
      <w:tr w:rsidR="00284B86" w:rsidRPr="00284B86" w14:paraId="6D9FAD08" w14:textId="77777777" w:rsidTr="001F5AA7">
        <w:trPr>
          <w:trHeight w:val="20"/>
        </w:trPr>
        <w:tc>
          <w:tcPr>
            <w:tcW w:w="860" w:type="pct"/>
            <w:shd w:val="clear" w:color="auto" w:fill="auto"/>
            <w:noWrap/>
            <w:vAlign w:val="center"/>
            <w:hideMark/>
          </w:tcPr>
          <w:p w14:paraId="19EC9D3A"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hideMark/>
          </w:tcPr>
          <w:p w14:paraId="2558798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 Series</w:t>
            </w:r>
          </w:p>
        </w:tc>
        <w:tc>
          <w:tcPr>
            <w:tcW w:w="2018" w:type="pct"/>
            <w:shd w:val="clear" w:color="auto" w:fill="auto"/>
            <w:noWrap/>
            <w:vAlign w:val="center"/>
            <w:hideMark/>
          </w:tcPr>
          <w:p w14:paraId="4E3B50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EC300</w:t>
            </w:r>
          </w:p>
        </w:tc>
        <w:tc>
          <w:tcPr>
            <w:tcW w:w="606" w:type="pct"/>
            <w:shd w:val="clear" w:color="auto" w:fill="auto"/>
            <w:noWrap/>
            <w:vAlign w:val="center"/>
            <w:hideMark/>
          </w:tcPr>
          <w:p w14:paraId="54991A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2001-on</w:t>
            </w:r>
          </w:p>
        </w:tc>
        <w:tc>
          <w:tcPr>
            <w:tcW w:w="608" w:type="pct"/>
            <w:shd w:val="clear" w:color="auto" w:fill="auto"/>
            <w:noWrap/>
            <w:vAlign w:val="center"/>
            <w:hideMark/>
          </w:tcPr>
          <w:p w14:paraId="1092DF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4A5D6CFB" w14:textId="77777777" w:rsidTr="001F5AA7">
        <w:trPr>
          <w:trHeight w:val="20"/>
        </w:trPr>
        <w:tc>
          <w:tcPr>
            <w:tcW w:w="860" w:type="pct"/>
            <w:shd w:val="clear" w:color="auto" w:fill="auto"/>
            <w:noWrap/>
            <w:vAlign w:val="center"/>
            <w:hideMark/>
          </w:tcPr>
          <w:p w14:paraId="21BE00A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12B93C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 Series</w:t>
            </w:r>
          </w:p>
        </w:tc>
        <w:tc>
          <w:tcPr>
            <w:tcW w:w="2018" w:type="pct"/>
            <w:shd w:val="clear" w:color="auto" w:fill="auto"/>
            <w:noWrap/>
            <w:vAlign w:val="center"/>
            <w:hideMark/>
          </w:tcPr>
          <w:p w14:paraId="4FD131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EC350F</w:t>
            </w:r>
          </w:p>
        </w:tc>
        <w:tc>
          <w:tcPr>
            <w:tcW w:w="606" w:type="pct"/>
            <w:shd w:val="clear" w:color="auto" w:fill="auto"/>
            <w:noWrap/>
            <w:vAlign w:val="center"/>
            <w:hideMark/>
          </w:tcPr>
          <w:p w14:paraId="275E3C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2021-on</w:t>
            </w:r>
          </w:p>
        </w:tc>
        <w:tc>
          <w:tcPr>
            <w:tcW w:w="608" w:type="pct"/>
            <w:shd w:val="clear" w:color="auto" w:fill="auto"/>
            <w:noWrap/>
            <w:vAlign w:val="center"/>
            <w:hideMark/>
          </w:tcPr>
          <w:p w14:paraId="65535E8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7ED61011" w14:textId="77777777" w:rsidTr="001F5AA7">
        <w:trPr>
          <w:trHeight w:val="20"/>
        </w:trPr>
        <w:tc>
          <w:tcPr>
            <w:tcW w:w="860" w:type="pct"/>
            <w:shd w:val="clear" w:color="auto" w:fill="auto"/>
            <w:noWrap/>
            <w:vAlign w:val="center"/>
            <w:hideMark/>
          </w:tcPr>
          <w:p w14:paraId="7D2AA52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80EF6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EC400</w:t>
            </w:r>
          </w:p>
        </w:tc>
        <w:tc>
          <w:tcPr>
            <w:tcW w:w="2018" w:type="pct"/>
            <w:shd w:val="clear" w:color="auto" w:fill="auto"/>
            <w:noWrap/>
            <w:vAlign w:val="center"/>
            <w:hideMark/>
          </w:tcPr>
          <w:p w14:paraId="211E04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FSE ENDURO</w:t>
            </w:r>
          </w:p>
        </w:tc>
        <w:tc>
          <w:tcPr>
            <w:tcW w:w="606" w:type="pct"/>
            <w:shd w:val="clear" w:color="auto" w:fill="auto"/>
            <w:noWrap/>
            <w:vAlign w:val="center"/>
            <w:hideMark/>
          </w:tcPr>
          <w:p w14:paraId="17AE551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2002-03</w:t>
            </w:r>
          </w:p>
        </w:tc>
        <w:tc>
          <w:tcPr>
            <w:tcW w:w="608" w:type="pct"/>
            <w:shd w:val="clear" w:color="auto" w:fill="auto"/>
            <w:noWrap/>
            <w:vAlign w:val="center"/>
            <w:hideMark/>
          </w:tcPr>
          <w:p w14:paraId="1602A7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0696B593" w14:textId="77777777" w:rsidTr="001F5AA7">
        <w:trPr>
          <w:trHeight w:val="20"/>
        </w:trPr>
        <w:tc>
          <w:tcPr>
            <w:tcW w:w="860" w:type="pct"/>
            <w:shd w:val="clear" w:color="auto" w:fill="auto"/>
            <w:noWrap/>
            <w:vAlign w:val="center"/>
            <w:hideMark/>
          </w:tcPr>
          <w:p w14:paraId="75335E9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EC203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EC450</w:t>
            </w:r>
          </w:p>
        </w:tc>
        <w:tc>
          <w:tcPr>
            <w:tcW w:w="2018" w:type="pct"/>
            <w:shd w:val="clear" w:color="auto" w:fill="auto"/>
            <w:noWrap/>
            <w:vAlign w:val="center"/>
            <w:hideMark/>
          </w:tcPr>
          <w:p w14:paraId="03FDFAB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FSE ENDURO</w:t>
            </w:r>
          </w:p>
        </w:tc>
        <w:tc>
          <w:tcPr>
            <w:tcW w:w="606" w:type="pct"/>
            <w:shd w:val="clear" w:color="auto" w:fill="auto"/>
            <w:noWrap/>
            <w:vAlign w:val="center"/>
            <w:hideMark/>
          </w:tcPr>
          <w:p w14:paraId="4187815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2003-05</w:t>
            </w:r>
          </w:p>
        </w:tc>
        <w:tc>
          <w:tcPr>
            <w:tcW w:w="608" w:type="pct"/>
            <w:shd w:val="clear" w:color="auto" w:fill="auto"/>
            <w:noWrap/>
            <w:vAlign w:val="center"/>
            <w:hideMark/>
          </w:tcPr>
          <w:p w14:paraId="0679B80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187A3D1D" w14:textId="77777777" w:rsidTr="001F5AA7">
        <w:trPr>
          <w:trHeight w:val="20"/>
        </w:trPr>
        <w:tc>
          <w:tcPr>
            <w:tcW w:w="860" w:type="pct"/>
            <w:shd w:val="clear" w:color="auto" w:fill="auto"/>
            <w:noWrap/>
            <w:vAlign w:val="center"/>
            <w:hideMark/>
          </w:tcPr>
          <w:p w14:paraId="5EC07CA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979F7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EC450</w:t>
            </w:r>
          </w:p>
        </w:tc>
        <w:tc>
          <w:tcPr>
            <w:tcW w:w="2018" w:type="pct"/>
            <w:shd w:val="clear" w:color="auto" w:fill="auto"/>
            <w:noWrap/>
            <w:vAlign w:val="center"/>
            <w:hideMark/>
          </w:tcPr>
          <w:p w14:paraId="770A10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FSE SUPERMOTARD</w:t>
            </w:r>
          </w:p>
        </w:tc>
        <w:tc>
          <w:tcPr>
            <w:tcW w:w="606" w:type="pct"/>
            <w:shd w:val="clear" w:color="auto" w:fill="auto"/>
            <w:noWrap/>
            <w:vAlign w:val="center"/>
            <w:hideMark/>
          </w:tcPr>
          <w:p w14:paraId="5825910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2003-08</w:t>
            </w:r>
          </w:p>
        </w:tc>
        <w:tc>
          <w:tcPr>
            <w:tcW w:w="608" w:type="pct"/>
            <w:shd w:val="clear" w:color="auto" w:fill="auto"/>
            <w:noWrap/>
            <w:vAlign w:val="center"/>
            <w:hideMark/>
          </w:tcPr>
          <w:p w14:paraId="343962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603FCEC7" w14:textId="77777777" w:rsidTr="001F5AA7">
        <w:trPr>
          <w:trHeight w:val="20"/>
        </w:trPr>
        <w:tc>
          <w:tcPr>
            <w:tcW w:w="860" w:type="pct"/>
            <w:shd w:val="clear" w:color="auto" w:fill="auto"/>
            <w:noWrap/>
            <w:vAlign w:val="center"/>
            <w:hideMark/>
          </w:tcPr>
          <w:p w14:paraId="2487468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4AA277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EC450</w:t>
            </w:r>
          </w:p>
        </w:tc>
        <w:tc>
          <w:tcPr>
            <w:tcW w:w="2018" w:type="pct"/>
            <w:shd w:val="clear" w:color="auto" w:fill="auto"/>
            <w:noWrap/>
            <w:vAlign w:val="center"/>
            <w:hideMark/>
          </w:tcPr>
          <w:p w14:paraId="3EBA2DA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FSR ENDURO</w:t>
            </w:r>
          </w:p>
        </w:tc>
        <w:tc>
          <w:tcPr>
            <w:tcW w:w="606" w:type="pct"/>
            <w:shd w:val="clear" w:color="auto" w:fill="auto"/>
            <w:noWrap/>
            <w:vAlign w:val="center"/>
            <w:hideMark/>
          </w:tcPr>
          <w:p w14:paraId="0775EC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2006-12</w:t>
            </w:r>
          </w:p>
        </w:tc>
        <w:tc>
          <w:tcPr>
            <w:tcW w:w="608" w:type="pct"/>
            <w:shd w:val="clear" w:color="auto" w:fill="auto"/>
            <w:noWrap/>
            <w:vAlign w:val="center"/>
            <w:hideMark/>
          </w:tcPr>
          <w:p w14:paraId="51F2875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659E3FD2" w14:textId="77777777" w:rsidTr="001F5AA7">
        <w:trPr>
          <w:trHeight w:val="20"/>
        </w:trPr>
        <w:tc>
          <w:tcPr>
            <w:tcW w:w="860" w:type="pct"/>
            <w:shd w:val="clear" w:color="auto" w:fill="auto"/>
            <w:noWrap/>
            <w:vAlign w:val="center"/>
            <w:hideMark/>
          </w:tcPr>
          <w:p w14:paraId="0AEC99E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1D85B0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 400</w:t>
            </w:r>
          </w:p>
        </w:tc>
        <w:tc>
          <w:tcPr>
            <w:tcW w:w="2018" w:type="pct"/>
            <w:shd w:val="clear" w:color="auto" w:fill="auto"/>
            <w:noWrap/>
            <w:vAlign w:val="center"/>
            <w:hideMark/>
          </w:tcPr>
          <w:p w14:paraId="5428F2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FS40A</w:t>
            </w:r>
          </w:p>
        </w:tc>
        <w:tc>
          <w:tcPr>
            <w:tcW w:w="606" w:type="pct"/>
            <w:shd w:val="clear" w:color="auto" w:fill="auto"/>
            <w:noWrap/>
            <w:vAlign w:val="center"/>
            <w:hideMark/>
          </w:tcPr>
          <w:p w14:paraId="41FBA6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w:t>
            </w:r>
          </w:p>
        </w:tc>
        <w:tc>
          <w:tcPr>
            <w:tcW w:w="608" w:type="pct"/>
            <w:shd w:val="clear" w:color="auto" w:fill="auto"/>
            <w:noWrap/>
            <w:vAlign w:val="center"/>
            <w:hideMark/>
          </w:tcPr>
          <w:p w14:paraId="6E30EA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6608392D" w14:textId="77777777" w:rsidTr="001F5AA7">
        <w:trPr>
          <w:trHeight w:val="20"/>
        </w:trPr>
        <w:tc>
          <w:tcPr>
            <w:tcW w:w="860" w:type="pct"/>
            <w:shd w:val="clear" w:color="auto" w:fill="auto"/>
            <w:noWrap/>
            <w:vAlign w:val="center"/>
            <w:hideMark/>
          </w:tcPr>
          <w:p w14:paraId="03034E9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0EB58B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 450</w:t>
            </w:r>
          </w:p>
        </w:tc>
        <w:tc>
          <w:tcPr>
            <w:tcW w:w="2018" w:type="pct"/>
            <w:shd w:val="clear" w:color="auto" w:fill="auto"/>
            <w:noWrap/>
            <w:vAlign w:val="center"/>
            <w:hideMark/>
          </w:tcPr>
          <w:p w14:paraId="4FB643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FS45</w:t>
            </w:r>
          </w:p>
        </w:tc>
        <w:tc>
          <w:tcPr>
            <w:tcW w:w="606" w:type="pct"/>
            <w:shd w:val="clear" w:color="auto" w:fill="auto"/>
            <w:noWrap/>
            <w:vAlign w:val="center"/>
            <w:hideMark/>
          </w:tcPr>
          <w:p w14:paraId="1E4CA9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w:t>
            </w:r>
          </w:p>
        </w:tc>
        <w:tc>
          <w:tcPr>
            <w:tcW w:w="608" w:type="pct"/>
            <w:shd w:val="clear" w:color="auto" w:fill="auto"/>
            <w:noWrap/>
            <w:vAlign w:val="center"/>
            <w:hideMark/>
          </w:tcPr>
          <w:p w14:paraId="7E03776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443</w:t>
            </w:r>
          </w:p>
        </w:tc>
      </w:tr>
      <w:tr w:rsidR="00284B86" w:rsidRPr="00284B86" w14:paraId="6595BAD4" w14:textId="77777777" w:rsidTr="001F5AA7">
        <w:trPr>
          <w:trHeight w:val="20"/>
        </w:trPr>
        <w:tc>
          <w:tcPr>
            <w:tcW w:w="860" w:type="pct"/>
            <w:shd w:val="clear" w:color="auto" w:fill="auto"/>
            <w:noWrap/>
            <w:vAlign w:val="center"/>
            <w:hideMark/>
          </w:tcPr>
          <w:p w14:paraId="64866B4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3CF88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 500</w:t>
            </w:r>
          </w:p>
        </w:tc>
        <w:tc>
          <w:tcPr>
            <w:tcW w:w="2018" w:type="pct"/>
            <w:shd w:val="clear" w:color="auto" w:fill="auto"/>
            <w:noWrap/>
            <w:vAlign w:val="center"/>
            <w:hideMark/>
          </w:tcPr>
          <w:p w14:paraId="1BA5DF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FS50 (503)</w:t>
            </w:r>
          </w:p>
        </w:tc>
        <w:tc>
          <w:tcPr>
            <w:tcW w:w="606" w:type="pct"/>
            <w:shd w:val="clear" w:color="auto" w:fill="auto"/>
            <w:noWrap/>
            <w:vAlign w:val="center"/>
            <w:hideMark/>
          </w:tcPr>
          <w:p w14:paraId="45802F0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2006-2009</w:t>
            </w:r>
          </w:p>
        </w:tc>
        <w:tc>
          <w:tcPr>
            <w:tcW w:w="608" w:type="pct"/>
            <w:shd w:val="clear" w:color="auto" w:fill="auto"/>
            <w:noWrap/>
            <w:vAlign w:val="center"/>
            <w:hideMark/>
          </w:tcPr>
          <w:p w14:paraId="6199D5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503</w:t>
            </w:r>
          </w:p>
        </w:tc>
      </w:tr>
      <w:tr w:rsidR="00284B86" w:rsidRPr="00284B86" w14:paraId="3919BCD5" w14:textId="77777777" w:rsidTr="001F5AA7">
        <w:trPr>
          <w:trHeight w:val="20"/>
        </w:trPr>
        <w:tc>
          <w:tcPr>
            <w:tcW w:w="860" w:type="pct"/>
            <w:shd w:val="clear" w:color="auto" w:fill="auto"/>
            <w:noWrap/>
            <w:vAlign w:val="center"/>
            <w:hideMark/>
          </w:tcPr>
          <w:p w14:paraId="3C2D500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163DD6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FSE 400</w:t>
            </w:r>
          </w:p>
        </w:tc>
        <w:tc>
          <w:tcPr>
            <w:tcW w:w="2018" w:type="pct"/>
            <w:shd w:val="clear" w:color="auto" w:fill="auto"/>
            <w:noWrap/>
            <w:vAlign w:val="center"/>
            <w:hideMark/>
          </w:tcPr>
          <w:p w14:paraId="5F32AA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c>
          <w:tcPr>
            <w:tcW w:w="606" w:type="pct"/>
            <w:shd w:val="clear" w:color="auto" w:fill="auto"/>
            <w:noWrap/>
            <w:vAlign w:val="center"/>
            <w:hideMark/>
          </w:tcPr>
          <w:p w14:paraId="35BD9C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w:t>
            </w:r>
          </w:p>
        </w:tc>
        <w:tc>
          <w:tcPr>
            <w:tcW w:w="608" w:type="pct"/>
            <w:shd w:val="clear" w:color="auto" w:fill="auto"/>
            <w:noWrap/>
            <w:vAlign w:val="center"/>
            <w:hideMark/>
          </w:tcPr>
          <w:p w14:paraId="461F47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5BED57BA" w14:textId="77777777" w:rsidTr="001F5AA7">
        <w:trPr>
          <w:trHeight w:val="20"/>
        </w:trPr>
        <w:tc>
          <w:tcPr>
            <w:tcW w:w="860" w:type="pct"/>
            <w:shd w:val="clear" w:color="auto" w:fill="auto"/>
            <w:noWrap/>
            <w:vAlign w:val="center"/>
            <w:hideMark/>
          </w:tcPr>
          <w:p w14:paraId="2B6DFDE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5B1C4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FSE 450</w:t>
            </w:r>
          </w:p>
        </w:tc>
        <w:tc>
          <w:tcPr>
            <w:tcW w:w="2018" w:type="pct"/>
            <w:shd w:val="clear" w:color="auto" w:fill="auto"/>
            <w:noWrap/>
            <w:vAlign w:val="center"/>
            <w:hideMark/>
          </w:tcPr>
          <w:p w14:paraId="7FC7B2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c>
          <w:tcPr>
            <w:tcW w:w="606" w:type="pct"/>
            <w:shd w:val="clear" w:color="auto" w:fill="auto"/>
            <w:noWrap/>
            <w:vAlign w:val="center"/>
            <w:hideMark/>
          </w:tcPr>
          <w:p w14:paraId="2B067D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2003-08</w:t>
            </w:r>
          </w:p>
        </w:tc>
        <w:tc>
          <w:tcPr>
            <w:tcW w:w="608" w:type="pct"/>
            <w:shd w:val="clear" w:color="auto" w:fill="auto"/>
            <w:noWrap/>
            <w:vAlign w:val="center"/>
            <w:hideMark/>
          </w:tcPr>
          <w:p w14:paraId="3304D85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5859DE6F" w14:textId="77777777" w:rsidTr="001F5AA7">
        <w:trPr>
          <w:trHeight w:val="20"/>
        </w:trPr>
        <w:tc>
          <w:tcPr>
            <w:tcW w:w="860" w:type="pct"/>
            <w:shd w:val="clear" w:color="auto" w:fill="auto"/>
            <w:noWrap/>
            <w:vAlign w:val="center"/>
            <w:hideMark/>
          </w:tcPr>
          <w:p w14:paraId="3B4B62A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61439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PAMPERA</w:t>
            </w:r>
          </w:p>
        </w:tc>
        <w:tc>
          <w:tcPr>
            <w:tcW w:w="2018" w:type="pct"/>
            <w:shd w:val="clear" w:color="auto" w:fill="auto"/>
            <w:noWrap/>
            <w:vAlign w:val="center"/>
            <w:hideMark/>
          </w:tcPr>
          <w:p w14:paraId="60E4EF8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320 TRAIL</w:t>
            </w:r>
          </w:p>
        </w:tc>
        <w:tc>
          <w:tcPr>
            <w:tcW w:w="606" w:type="pct"/>
            <w:shd w:val="clear" w:color="auto" w:fill="auto"/>
            <w:noWrap/>
            <w:vAlign w:val="center"/>
            <w:hideMark/>
          </w:tcPr>
          <w:p w14:paraId="49C670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1998-02</w:t>
            </w:r>
          </w:p>
        </w:tc>
        <w:tc>
          <w:tcPr>
            <w:tcW w:w="608" w:type="pct"/>
            <w:shd w:val="clear" w:color="auto" w:fill="auto"/>
            <w:noWrap/>
            <w:vAlign w:val="center"/>
            <w:hideMark/>
          </w:tcPr>
          <w:p w14:paraId="5CCA4F8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333</w:t>
            </w:r>
          </w:p>
        </w:tc>
      </w:tr>
      <w:tr w:rsidR="00284B86" w:rsidRPr="00284B86" w14:paraId="66CF1BCE" w14:textId="77777777" w:rsidTr="001F5AA7">
        <w:trPr>
          <w:trHeight w:val="20"/>
        </w:trPr>
        <w:tc>
          <w:tcPr>
            <w:tcW w:w="860" w:type="pct"/>
            <w:shd w:val="clear" w:color="auto" w:fill="auto"/>
            <w:noWrap/>
            <w:vAlign w:val="center"/>
            <w:hideMark/>
          </w:tcPr>
          <w:p w14:paraId="0AB733D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14CD86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PAMPERA</w:t>
            </w:r>
          </w:p>
        </w:tc>
        <w:tc>
          <w:tcPr>
            <w:tcW w:w="2018" w:type="pct"/>
            <w:shd w:val="clear" w:color="auto" w:fill="auto"/>
            <w:noWrap/>
            <w:vAlign w:val="center"/>
            <w:hideMark/>
          </w:tcPr>
          <w:p w14:paraId="6C17000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 TRAIL</w:t>
            </w:r>
          </w:p>
        </w:tc>
        <w:tc>
          <w:tcPr>
            <w:tcW w:w="606" w:type="pct"/>
            <w:shd w:val="clear" w:color="auto" w:fill="auto"/>
            <w:noWrap/>
            <w:vAlign w:val="center"/>
            <w:hideMark/>
          </w:tcPr>
          <w:p w14:paraId="4969A64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2006-08</w:t>
            </w:r>
          </w:p>
        </w:tc>
        <w:tc>
          <w:tcPr>
            <w:tcW w:w="608" w:type="pct"/>
            <w:shd w:val="clear" w:color="auto" w:fill="auto"/>
            <w:noWrap/>
            <w:vAlign w:val="center"/>
            <w:hideMark/>
          </w:tcPr>
          <w:p w14:paraId="751CA41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5B9BBE1C" w14:textId="77777777" w:rsidTr="001F5AA7">
        <w:trPr>
          <w:trHeight w:val="20"/>
        </w:trPr>
        <w:tc>
          <w:tcPr>
            <w:tcW w:w="860" w:type="pct"/>
            <w:shd w:val="clear" w:color="auto" w:fill="auto"/>
            <w:noWrap/>
            <w:vAlign w:val="center"/>
            <w:hideMark/>
          </w:tcPr>
          <w:p w14:paraId="326AA2F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FFA1A7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PAMPERA</w:t>
            </w:r>
          </w:p>
        </w:tc>
        <w:tc>
          <w:tcPr>
            <w:tcW w:w="2018" w:type="pct"/>
            <w:shd w:val="clear" w:color="auto" w:fill="auto"/>
            <w:noWrap/>
            <w:vAlign w:val="center"/>
            <w:hideMark/>
          </w:tcPr>
          <w:p w14:paraId="78D55CE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c>
          <w:tcPr>
            <w:tcW w:w="606" w:type="pct"/>
            <w:shd w:val="clear" w:color="auto" w:fill="auto"/>
            <w:noWrap/>
            <w:vAlign w:val="center"/>
            <w:hideMark/>
          </w:tcPr>
          <w:p w14:paraId="2C5A13C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2007-09</w:t>
            </w:r>
          </w:p>
        </w:tc>
        <w:tc>
          <w:tcPr>
            <w:tcW w:w="608" w:type="pct"/>
            <w:shd w:val="clear" w:color="auto" w:fill="auto"/>
            <w:noWrap/>
            <w:vAlign w:val="center"/>
            <w:hideMark/>
          </w:tcPr>
          <w:p w14:paraId="16B5E84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443</w:t>
            </w:r>
          </w:p>
        </w:tc>
      </w:tr>
      <w:tr w:rsidR="00284B86" w:rsidRPr="00284B86" w14:paraId="7703241E" w14:textId="77777777" w:rsidTr="001F5AA7">
        <w:trPr>
          <w:trHeight w:val="20"/>
        </w:trPr>
        <w:tc>
          <w:tcPr>
            <w:tcW w:w="860" w:type="pct"/>
            <w:shd w:val="clear" w:color="auto" w:fill="auto"/>
            <w:noWrap/>
            <w:vAlign w:val="center"/>
            <w:hideMark/>
          </w:tcPr>
          <w:p w14:paraId="00D9105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25591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SM400</w:t>
            </w:r>
          </w:p>
        </w:tc>
        <w:tc>
          <w:tcPr>
            <w:tcW w:w="2018" w:type="pct"/>
            <w:shd w:val="clear" w:color="auto" w:fill="auto"/>
            <w:noWrap/>
            <w:vAlign w:val="center"/>
            <w:hideMark/>
          </w:tcPr>
          <w:p w14:paraId="47BFCEA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SUPERMOTARD</w:t>
            </w:r>
          </w:p>
        </w:tc>
        <w:tc>
          <w:tcPr>
            <w:tcW w:w="606" w:type="pct"/>
            <w:shd w:val="clear" w:color="auto" w:fill="auto"/>
            <w:noWrap/>
            <w:vAlign w:val="center"/>
            <w:hideMark/>
          </w:tcPr>
          <w:p w14:paraId="246714B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2003-08</w:t>
            </w:r>
          </w:p>
        </w:tc>
        <w:tc>
          <w:tcPr>
            <w:tcW w:w="608" w:type="pct"/>
            <w:shd w:val="clear" w:color="auto" w:fill="auto"/>
            <w:noWrap/>
            <w:vAlign w:val="center"/>
            <w:hideMark/>
          </w:tcPr>
          <w:p w14:paraId="2191F2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2A899C0D" w14:textId="77777777" w:rsidTr="001F5AA7">
        <w:trPr>
          <w:trHeight w:val="20"/>
        </w:trPr>
        <w:tc>
          <w:tcPr>
            <w:tcW w:w="860" w:type="pct"/>
            <w:shd w:val="clear" w:color="auto" w:fill="auto"/>
            <w:noWrap/>
            <w:vAlign w:val="center"/>
            <w:hideMark/>
          </w:tcPr>
          <w:p w14:paraId="4E8D995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93FB38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SM450</w:t>
            </w:r>
          </w:p>
        </w:tc>
        <w:tc>
          <w:tcPr>
            <w:tcW w:w="2018" w:type="pct"/>
            <w:shd w:val="clear" w:color="auto" w:fill="auto"/>
            <w:noWrap/>
            <w:vAlign w:val="center"/>
            <w:hideMark/>
          </w:tcPr>
          <w:p w14:paraId="0BD752F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SUPERMOTARD</w:t>
            </w:r>
          </w:p>
        </w:tc>
        <w:tc>
          <w:tcPr>
            <w:tcW w:w="606" w:type="pct"/>
            <w:shd w:val="clear" w:color="auto" w:fill="auto"/>
            <w:noWrap/>
            <w:vAlign w:val="center"/>
            <w:hideMark/>
          </w:tcPr>
          <w:p w14:paraId="5E963FB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2003-08</w:t>
            </w:r>
          </w:p>
        </w:tc>
        <w:tc>
          <w:tcPr>
            <w:tcW w:w="608" w:type="pct"/>
            <w:shd w:val="clear" w:color="auto" w:fill="auto"/>
            <w:noWrap/>
            <w:vAlign w:val="center"/>
            <w:hideMark/>
          </w:tcPr>
          <w:p w14:paraId="451750F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443</w:t>
            </w:r>
          </w:p>
        </w:tc>
      </w:tr>
      <w:tr w:rsidR="00284B86" w:rsidRPr="00284B86" w14:paraId="028DED8D" w14:textId="77777777" w:rsidTr="001F5AA7">
        <w:trPr>
          <w:trHeight w:val="20"/>
        </w:trPr>
        <w:tc>
          <w:tcPr>
            <w:tcW w:w="860" w:type="pct"/>
            <w:tcBorders>
              <w:bottom w:val="single" w:sz="4" w:space="0" w:color="auto"/>
            </w:tcBorders>
            <w:shd w:val="clear" w:color="auto" w:fill="auto"/>
            <w:noWrap/>
            <w:vAlign w:val="center"/>
            <w:hideMark/>
          </w:tcPr>
          <w:p w14:paraId="7C34586A"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7F30D57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TT300</w:t>
            </w:r>
          </w:p>
        </w:tc>
        <w:tc>
          <w:tcPr>
            <w:tcW w:w="2018" w:type="pct"/>
            <w:tcBorders>
              <w:bottom w:val="single" w:sz="4" w:space="0" w:color="auto"/>
            </w:tcBorders>
            <w:shd w:val="clear" w:color="auto" w:fill="auto"/>
            <w:noWrap/>
            <w:vAlign w:val="center"/>
            <w:hideMark/>
          </w:tcPr>
          <w:p w14:paraId="0F7A12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EC300</w:t>
            </w:r>
          </w:p>
        </w:tc>
        <w:tc>
          <w:tcPr>
            <w:tcW w:w="606" w:type="pct"/>
            <w:tcBorders>
              <w:bottom w:val="single" w:sz="4" w:space="0" w:color="auto"/>
            </w:tcBorders>
            <w:shd w:val="clear" w:color="auto" w:fill="auto"/>
            <w:noWrap/>
            <w:vAlign w:val="center"/>
            <w:hideMark/>
          </w:tcPr>
          <w:p w14:paraId="59348F5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1998-08</w:t>
            </w:r>
          </w:p>
        </w:tc>
        <w:tc>
          <w:tcPr>
            <w:tcW w:w="608" w:type="pct"/>
            <w:tcBorders>
              <w:bottom w:val="single" w:sz="4" w:space="0" w:color="auto"/>
            </w:tcBorders>
            <w:shd w:val="clear" w:color="auto" w:fill="auto"/>
            <w:noWrap/>
            <w:vAlign w:val="center"/>
            <w:hideMark/>
          </w:tcPr>
          <w:p w14:paraId="506D0CB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295</w:t>
            </w:r>
          </w:p>
        </w:tc>
      </w:tr>
      <w:tr w:rsidR="00284B86" w:rsidRPr="00284B86" w14:paraId="560A4B94"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19DEF39F"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GILERA</w:t>
            </w:r>
          </w:p>
        </w:tc>
        <w:tc>
          <w:tcPr>
            <w:tcW w:w="908" w:type="pct"/>
            <w:tcBorders>
              <w:top w:val="single" w:sz="4" w:space="0" w:color="auto"/>
              <w:bottom w:val="single" w:sz="4" w:space="0" w:color="auto"/>
            </w:tcBorders>
            <w:shd w:val="clear" w:color="auto" w:fill="auto"/>
            <w:noWrap/>
            <w:vAlign w:val="center"/>
            <w:hideMark/>
          </w:tcPr>
          <w:p w14:paraId="1934D3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NEXUS 500</w:t>
            </w:r>
          </w:p>
        </w:tc>
        <w:tc>
          <w:tcPr>
            <w:tcW w:w="2018" w:type="pct"/>
            <w:tcBorders>
              <w:top w:val="single" w:sz="4" w:space="0" w:color="auto"/>
              <w:bottom w:val="single" w:sz="4" w:space="0" w:color="auto"/>
            </w:tcBorders>
            <w:shd w:val="clear" w:color="auto" w:fill="auto"/>
            <w:noWrap/>
            <w:vAlign w:val="center"/>
            <w:hideMark/>
          </w:tcPr>
          <w:p w14:paraId="1AA219C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NEXUS 500</w:t>
            </w:r>
          </w:p>
        </w:tc>
        <w:tc>
          <w:tcPr>
            <w:tcW w:w="606" w:type="pct"/>
            <w:tcBorders>
              <w:top w:val="single" w:sz="4" w:space="0" w:color="auto"/>
              <w:bottom w:val="single" w:sz="4" w:space="0" w:color="auto"/>
            </w:tcBorders>
            <w:shd w:val="clear" w:color="auto" w:fill="auto"/>
            <w:noWrap/>
            <w:vAlign w:val="center"/>
            <w:hideMark/>
          </w:tcPr>
          <w:p w14:paraId="57C3F06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2003-08</w:t>
            </w:r>
          </w:p>
        </w:tc>
        <w:tc>
          <w:tcPr>
            <w:tcW w:w="608" w:type="pct"/>
            <w:tcBorders>
              <w:top w:val="single" w:sz="4" w:space="0" w:color="auto"/>
              <w:bottom w:val="single" w:sz="4" w:space="0" w:color="auto"/>
            </w:tcBorders>
            <w:shd w:val="clear" w:color="auto" w:fill="auto"/>
            <w:noWrap/>
            <w:vAlign w:val="center"/>
            <w:hideMark/>
          </w:tcPr>
          <w:p w14:paraId="12EAD5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460</w:t>
            </w:r>
          </w:p>
        </w:tc>
      </w:tr>
      <w:tr w:rsidR="00284B86" w:rsidRPr="00284B86" w14:paraId="1AE8553D" w14:textId="77777777" w:rsidTr="001F5AA7">
        <w:trPr>
          <w:trHeight w:val="20"/>
        </w:trPr>
        <w:tc>
          <w:tcPr>
            <w:tcW w:w="860" w:type="pct"/>
            <w:tcBorders>
              <w:top w:val="single" w:sz="4" w:space="0" w:color="auto"/>
            </w:tcBorders>
            <w:shd w:val="clear" w:color="auto" w:fill="auto"/>
            <w:noWrap/>
            <w:vAlign w:val="center"/>
            <w:hideMark/>
          </w:tcPr>
          <w:p w14:paraId="64024135"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HARLEY DAVIDSON</w:t>
            </w:r>
          </w:p>
        </w:tc>
        <w:tc>
          <w:tcPr>
            <w:tcW w:w="908" w:type="pct"/>
            <w:tcBorders>
              <w:top w:val="single" w:sz="4" w:space="0" w:color="auto"/>
            </w:tcBorders>
            <w:shd w:val="clear" w:color="auto" w:fill="auto"/>
            <w:noWrap/>
            <w:vAlign w:val="center"/>
          </w:tcPr>
          <w:p w14:paraId="458C834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LWZ Series</w:t>
            </w:r>
          </w:p>
        </w:tc>
        <w:tc>
          <w:tcPr>
            <w:tcW w:w="2018" w:type="pct"/>
            <w:tcBorders>
              <w:top w:val="single" w:sz="4" w:space="0" w:color="auto"/>
            </w:tcBorders>
            <w:shd w:val="clear" w:color="auto" w:fill="auto"/>
            <w:noWrap/>
            <w:vAlign w:val="center"/>
          </w:tcPr>
          <w:p w14:paraId="3A95A37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X350</w:t>
            </w:r>
          </w:p>
        </w:tc>
        <w:tc>
          <w:tcPr>
            <w:tcW w:w="606" w:type="pct"/>
            <w:tcBorders>
              <w:top w:val="single" w:sz="4" w:space="0" w:color="auto"/>
            </w:tcBorders>
            <w:shd w:val="clear" w:color="auto" w:fill="auto"/>
            <w:noWrap/>
            <w:vAlign w:val="center"/>
          </w:tcPr>
          <w:p w14:paraId="19AC260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2023-on</w:t>
            </w:r>
          </w:p>
        </w:tc>
        <w:tc>
          <w:tcPr>
            <w:tcW w:w="608" w:type="pct"/>
            <w:tcBorders>
              <w:top w:val="single" w:sz="4" w:space="0" w:color="auto"/>
            </w:tcBorders>
            <w:shd w:val="clear" w:color="auto" w:fill="auto"/>
            <w:noWrap/>
            <w:vAlign w:val="center"/>
          </w:tcPr>
          <w:p w14:paraId="7C3BBDA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353</w:t>
            </w:r>
          </w:p>
        </w:tc>
      </w:tr>
      <w:tr w:rsidR="00284B86" w:rsidRPr="00284B86" w14:paraId="46E47FB9" w14:textId="77777777" w:rsidTr="001F5AA7">
        <w:trPr>
          <w:trHeight w:val="20"/>
        </w:trPr>
        <w:tc>
          <w:tcPr>
            <w:tcW w:w="860" w:type="pct"/>
            <w:shd w:val="clear" w:color="auto" w:fill="auto"/>
            <w:noWrap/>
            <w:vAlign w:val="center"/>
          </w:tcPr>
          <w:p w14:paraId="5E1AD26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606EA6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LWZ Series</w:t>
            </w:r>
          </w:p>
        </w:tc>
        <w:tc>
          <w:tcPr>
            <w:tcW w:w="2018" w:type="pct"/>
            <w:shd w:val="clear" w:color="auto" w:fill="auto"/>
            <w:noWrap/>
            <w:vAlign w:val="center"/>
          </w:tcPr>
          <w:p w14:paraId="125B26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X500</w:t>
            </w:r>
          </w:p>
        </w:tc>
        <w:tc>
          <w:tcPr>
            <w:tcW w:w="606" w:type="pct"/>
            <w:shd w:val="clear" w:color="auto" w:fill="auto"/>
            <w:noWrap/>
            <w:vAlign w:val="center"/>
          </w:tcPr>
          <w:p w14:paraId="4DD6F48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2023-on</w:t>
            </w:r>
          </w:p>
        </w:tc>
        <w:tc>
          <w:tcPr>
            <w:tcW w:w="608" w:type="pct"/>
            <w:shd w:val="clear" w:color="auto" w:fill="auto"/>
            <w:noWrap/>
            <w:vAlign w:val="center"/>
          </w:tcPr>
          <w:p w14:paraId="4A7007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0692B10E" w14:textId="77777777" w:rsidTr="001F5AA7">
        <w:trPr>
          <w:trHeight w:val="20"/>
        </w:trPr>
        <w:tc>
          <w:tcPr>
            <w:tcW w:w="860" w:type="pct"/>
            <w:shd w:val="clear" w:color="auto" w:fill="auto"/>
            <w:noWrap/>
            <w:vAlign w:val="center"/>
          </w:tcPr>
          <w:p w14:paraId="4704B54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AABFD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SS350</w:t>
            </w:r>
          </w:p>
        </w:tc>
        <w:tc>
          <w:tcPr>
            <w:tcW w:w="2018" w:type="pct"/>
            <w:shd w:val="clear" w:color="auto" w:fill="auto"/>
            <w:noWrap/>
            <w:vAlign w:val="center"/>
          </w:tcPr>
          <w:p w14:paraId="5322356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Sprint </w:t>
            </w:r>
          </w:p>
        </w:tc>
        <w:tc>
          <w:tcPr>
            <w:tcW w:w="606" w:type="pct"/>
            <w:shd w:val="clear" w:color="auto" w:fill="auto"/>
            <w:noWrap/>
            <w:vAlign w:val="center"/>
          </w:tcPr>
          <w:p w14:paraId="626707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69-1974</w:t>
            </w:r>
          </w:p>
        </w:tc>
        <w:tc>
          <w:tcPr>
            <w:tcW w:w="608" w:type="pct"/>
            <w:shd w:val="clear" w:color="auto" w:fill="auto"/>
            <w:noWrap/>
            <w:vAlign w:val="center"/>
          </w:tcPr>
          <w:p w14:paraId="25A358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0CFB99EA" w14:textId="77777777" w:rsidTr="001F5AA7">
        <w:trPr>
          <w:trHeight w:val="20"/>
        </w:trPr>
        <w:tc>
          <w:tcPr>
            <w:tcW w:w="860" w:type="pct"/>
            <w:shd w:val="clear" w:color="auto" w:fill="auto"/>
            <w:noWrap/>
            <w:vAlign w:val="center"/>
            <w:hideMark/>
          </w:tcPr>
          <w:p w14:paraId="449F0DD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4E40F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XGS SERIES</w:t>
            </w:r>
          </w:p>
        </w:tc>
        <w:tc>
          <w:tcPr>
            <w:tcW w:w="2018" w:type="pct"/>
            <w:shd w:val="clear" w:color="auto" w:fill="auto"/>
            <w:noWrap/>
            <w:vAlign w:val="center"/>
            <w:hideMark/>
          </w:tcPr>
          <w:p w14:paraId="5C2667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Street 500 -XG500 16MY</w:t>
            </w:r>
          </w:p>
        </w:tc>
        <w:tc>
          <w:tcPr>
            <w:tcW w:w="606" w:type="pct"/>
            <w:shd w:val="clear" w:color="auto" w:fill="auto"/>
            <w:noWrap/>
            <w:vAlign w:val="center"/>
            <w:hideMark/>
          </w:tcPr>
          <w:p w14:paraId="48705B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2014-15</w:t>
            </w:r>
          </w:p>
        </w:tc>
        <w:tc>
          <w:tcPr>
            <w:tcW w:w="608" w:type="pct"/>
            <w:shd w:val="clear" w:color="auto" w:fill="auto"/>
            <w:noWrap/>
            <w:vAlign w:val="center"/>
            <w:hideMark/>
          </w:tcPr>
          <w:p w14:paraId="197DDFB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494</w:t>
            </w:r>
          </w:p>
        </w:tc>
      </w:tr>
      <w:tr w:rsidR="00284B86" w:rsidRPr="00284B86" w14:paraId="56E1A7AB" w14:textId="77777777" w:rsidTr="001F5AA7">
        <w:trPr>
          <w:trHeight w:val="20"/>
        </w:trPr>
        <w:tc>
          <w:tcPr>
            <w:tcW w:w="860" w:type="pct"/>
            <w:shd w:val="clear" w:color="auto" w:fill="auto"/>
            <w:noWrap/>
            <w:vAlign w:val="center"/>
          </w:tcPr>
          <w:p w14:paraId="2B4C6F3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2E5356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XGS SERIES</w:t>
            </w:r>
          </w:p>
        </w:tc>
        <w:tc>
          <w:tcPr>
            <w:tcW w:w="2018" w:type="pct"/>
            <w:shd w:val="clear" w:color="auto" w:fill="auto"/>
            <w:noWrap/>
            <w:vAlign w:val="center"/>
          </w:tcPr>
          <w:p w14:paraId="4E1F4F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Street 500</w:t>
            </w:r>
          </w:p>
        </w:tc>
        <w:tc>
          <w:tcPr>
            <w:tcW w:w="606" w:type="pct"/>
            <w:shd w:val="clear" w:color="auto" w:fill="auto"/>
            <w:noWrap/>
            <w:vAlign w:val="center"/>
          </w:tcPr>
          <w:p w14:paraId="223AB5D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2015-on</w:t>
            </w:r>
          </w:p>
        </w:tc>
        <w:tc>
          <w:tcPr>
            <w:tcW w:w="608" w:type="pct"/>
            <w:shd w:val="clear" w:color="auto" w:fill="auto"/>
            <w:noWrap/>
            <w:vAlign w:val="center"/>
          </w:tcPr>
          <w:p w14:paraId="415E39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494</w:t>
            </w:r>
          </w:p>
        </w:tc>
      </w:tr>
      <w:tr w:rsidR="00284B86" w:rsidRPr="00284B86" w14:paraId="79C6D447" w14:textId="77777777" w:rsidTr="001F5AA7">
        <w:trPr>
          <w:trHeight w:val="20"/>
        </w:trPr>
        <w:tc>
          <w:tcPr>
            <w:tcW w:w="860" w:type="pct"/>
            <w:tcBorders>
              <w:top w:val="single" w:sz="4" w:space="0" w:color="auto"/>
            </w:tcBorders>
            <w:shd w:val="clear" w:color="auto" w:fill="auto"/>
            <w:noWrap/>
            <w:vAlign w:val="center"/>
            <w:hideMark/>
          </w:tcPr>
          <w:p w14:paraId="29EA3226"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HONDA</w:t>
            </w:r>
          </w:p>
        </w:tc>
        <w:tc>
          <w:tcPr>
            <w:tcW w:w="908" w:type="pct"/>
            <w:tcBorders>
              <w:top w:val="single" w:sz="4" w:space="0" w:color="auto"/>
            </w:tcBorders>
            <w:shd w:val="clear" w:color="auto" w:fill="auto"/>
            <w:noWrap/>
            <w:vAlign w:val="center"/>
            <w:hideMark/>
          </w:tcPr>
          <w:p w14:paraId="1892AC4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600V TRANSALP</w:t>
            </w:r>
          </w:p>
        </w:tc>
        <w:tc>
          <w:tcPr>
            <w:tcW w:w="2018" w:type="pct"/>
            <w:tcBorders>
              <w:top w:val="single" w:sz="4" w:space="0" w:color="auto"/>
            </w:tcBorders>
            <w:shd w:val="clear" w:color="auto" w:fill="auto"/>
            <w:noWrap/>
            <w:vAlign w:val="center"/>
            <w:hideMark/>
          </w:tcPr>
          <w:p w14:paraId="4DE7FC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600V </w:t>
            </w:r>
          </w:p>
        </w:tc>
        <w:tc>
          <w:tcPr>
            <w:tcW w:w="606" w:type="pct"/>
            <w:tcBorders>
              <w:top w:val="single" w:sz="4" w:space="0" w:color="auto"/>
            </w:tcBorders>
            <w:shd w:val="clear" w:color="auto" w:fill="auto"/>
            <w:noWrap/>
            <w:vAlign w:val="center"/>
            <w:hideMark/>
          </w:tcPr>
          <w:p w14:paraId="57D9481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1988</w:t>
            </w:r>
          </w:p>
        </w:tc>
        <w:tc>
          <w:tcPr>
            <w:tcW w:w="608" w:type="pct"/>
            <w:tcBorders>
              <w:top w:val="single" w:sz="4" w:space="0" w:color="auto"/>
            </w:tcBorders>
            <w:shd w:val="clear" w:color="auto" w:fill="auto"/>
            <w:noWrap/>
            <w:vAlign w:val="center"/>
            <w:hideMark/>
          </w:tcPr>
          <w:p w14:paraId="45AF86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583</w:t>
            </w:r>
          </w:p>
        </w:tc>
      </w:tr>
      <w:tr w:rsidR="00284B86" w:rsidRPr="00284B86" w14:paraId="62C1CC1D" w14:textId="77777777" w:rsidTr="001F5AA7">
        <w:trPr>
          <w:trHeight w:val="20"/>
        </w:trPr>
        <w:tc>
          <w:tcPr>
            <w:tcW w:w="860" w:type="pct"/>
            <w:shd w:val="clear" w:color="auto" w:fill="auto"/>
            <w:noWrap/>
            <w:vAlign w:val="center"/>
            <w:hideMark/>
          </w:tcPr>
          <w:p w14:paraId="5BCA9F7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75402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BROS400</w:t>
            </w:r>
          </w:p>
        </w:tc>
        <w:tc>
          <w:tcPr>
            <w:tcW w:w="2018" w:type="pct"/>
            <w:shd w:val="clear" w:color="auto" w:fill="auto"/>
            <w:noWrap/>
            <w:vAlign w:val="center"/>
            <w:hideMark/>
          </w:tcPr>
          <w:p w14:paraId="3CE26F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BROS400</w:t>
            </w:r>
          </w:p>
        </w:tc>
        <w:tc>
          <w:tcPr>
            <w:tcW w:w="606" w:type="pct"/>
            <w:shd w:val="clear" w:color="auto" w:fill="auto"/>
            <w:noWrap/>
            <w:vAlign w:val="center"/>
            <w:hideMark/>
          </w:tcPr>
          <w:p w14:paraId="55D96E5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1988</w:t>
            </w:r>
          </w:p>
        </w:tc>
        <w:tc>
          <w:tcPr>
            <w:tcW w:w="608" w:type="pct"/>
            <w:shd w:val="clear" w:color="auto" w:fill="auto"/>
            <w:noWrap/>
            <w:vAlign w:val="center"/>
            <w:hideMark/>
          </w:tcPr>
          <w:p w14:paraId="116B77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5993BB0B" w14:textId="77777777" w:rsidTr="001F5AA7">
        <w:trPr>
          <w:trHeight w:val="20"/>
        </w:trPr>
        <w:tc>
          <w:tcPr>
            <w:tcW w:w="860" w:type="pct"/>
            <w:shd w:val="clear" w:color="auto" w:fill="auto"/>
            <w:noWrap/>
            <w:vAlign w:val="center"/>
            <w:hideMark/>
          </w:tcPr>
          <w:p w14:paraId="3FC0517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00165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C70</w:t>
            </w:r>
          </w:p>
        </w:tc>
        <w:tc>
          <w:tcPr>
            <w:tcW w:w="2018" w:type="pct"/>
            <w:shd w:val="clear" w:color="auto" w:fill="auto"/>
            <w:noWrap/>
            <w:vAlign w:val="center"/>
            <w:hideMark/>
          </w:tcPr>
          <w:p w14:paraId="6095EB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DREAM</w:t>
            </w:r>
          </w:p>
        </w:tc>
        <w:tc>
          <w:tcPr>
            <w:tcW w:w="606" w:type="pct"/>
            <w:shd w:val="clear" w:color="auto" w:fill="auto"/>
            <w:noWrap/>
            <w:vAlign w:val="center"/>
            <w:hideMark/>
          </w:tcPr>
          <w:p w14:paraId="72829BC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 1970</w:t>
            </w:r>
          </w:p>
        </w:tc>
        <w:tc>
          <w:tcPr>
            <w:tcW w:w="608" w:type="pct"/>
            <w:shd w:val="clear" w:color="auto" w:fill="auto"/>
            <w:noWrap/>
            <w:vAlign w:val="center"/>
            <w:hideMark/>
          </w:tcPr>
          <w:p w14:paraId="179F693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305</w:t>
            </w:r>
          </w:p>
        </w:tc>
      </w:tr>
      <w:tr w:rsidR="00284B86" w:rsidRPr="00284B86" w14:paraId="18E00589" w14:textId="77777777" w:rsidTr="001F5AA7">
        <w:trPr>
          <w:trHeight w:val="20"/>
        </w:trPr>
        <w:tc>
          <w:tcPr>
            <w:tcW w:w="860" w:type="pct"/>
            <w:shd w:val="clear" w:color="auto" w:fill="auto"/>
            <w:noWrap/>
            <w:vAlign w:val="center"/>
            <w:hideMark/>
          </w:tcPr>
          <w:p w14:paraId="137B75F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268ED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CB300 (FA)</w:t>
            </w:r>
          </w:p>
        </w:tc>
        <w:tc>
          <w:tcPr>
            <w:tcW w:w="2018" w:type="pct"/>
            <w:shd w:val="clear" w:color="auto" w:fill="auto"/>
            <w:noWrap/>
            <w:vAlign w:val="center"/>
            <w:hideMark/>
          </w:tcPr>
          <w:p w14:paraId="0E5DDC8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CB300FA</w:t>
            </w:r>
          </w:p>
        </w:tc>
        <w:tc>
          <w:tcPr>
            <w:tcW w:w="606" w:type="pct"/>
            <w:shd w:val="clear" w:color="auto" w:fill="auto"/>
            <w:noWrap/>
            <w:vAlign w:val="center"/>
            <w:hideMark/>
          </w:tcPr>
          <w:p w14:paraId="41E159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2014-18</w:t>
            </w:r>
          </w:p>
        </w:tc>
        <w:tc>
          <w:tcPr>
            <w:tcW w:w="608" w:type="pct"/>
            <w:shd w:val="clear" w:color="auto" w:fill="auto"/>
            <w:noWrap/>
            <w:vAlign w:val="center"/>
            <w:hideMark/>
          </w:tcPr>
          <w:p w14:paraId="7D21E8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286</w:t>
            </w:r>
          </w:p>
        </w:tc>
      </w:tr>
      <w:tr w:rsidR="00284B86" w:rsidRPr="00284B86" w14:paraId="116FA6D1" w14:textId="77777777" w:rsidTr="001F5AA7">
        <w:trPr>
          <w:trHeight w:val="20"/>
        </w:trPr>
        <w:tc>
          <w:tcPr>
            <w:tcW w:w="860" w:type="pct"/>
            <w:shd w:val="clear" w:color="auto" w:fill="auto"/>
            <w:noWrap/>
            <w:vAlign w:val="center"/>
          </w:tcPr>
          <w:p w14:paraId="6541064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0A99A8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CB300R</w:t>
            </w:r>
          </w:p>
        </w:tc>
        <w:tc>
          <w:tcPr>
            <w:tcW w:w="2018" w:type="pct"/>
            <w:shd w:val="clear" w:color="auto" w:fill="auto"/>
            <w:noWrap/>
            <w:vAlign w:val="center"/>
          </w:tcPr>
          <w:p w14:paraId="43F1961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CBF300NA</w:t>
            </w:r>
          </w:p>
        </w:tc>
        <w:tc>
          <w:tcPr>
            <w:tcW w:w="606" w:type="pct"/>
            <w:shd w:val="clear" w:color="auto" w:fill="auto"/>
            <w:noWrap/>
            <w:vAlign w:val="center"/>
          </w:tcPr>
          <w:p w14:paraId="2617A0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737959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286</w:t>
            </w:r>
          </w:p>
        </w:tc>
      </w:tr>
      <w:tr w:rsidR="00284B86" w:rsidRPr="00284B86" w14:paraId="7CA9DBC6" w14:textId="77777777" w:rsidTr="001F5AA7">
        <w:trPr>
          <w:trHeight w:val="20"/>
        </w:trPr>
        <w:tc>
          <w:tcPr>
            <w:tcW w:w="860" w:type="pct"/>
            <w:shd w:val="clear" w:color="auto" w:fill="auto"/>
            <w:noWrap/>
            <w:vAlign w:val="center"/>
            <w:hideMark/>
          </w:tcPr>
          <w:p w14:paraId="035F5E3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CAD55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CB350</w:t>
            </w:r>
          </w:p>
        </w:tc>
        <w:tc>
          <w:tcPr>
            <w:tcW w:w="2018" w:type="pct"/>
            <w:shd w:val="clear" w:color="auto" w:fill="auto"/>
            <w:noWrap/>
            <w:vAlign w:val="center"/>
            <w:hideMark/>
          </w:tcPr>
          <w:p w14:paraId="20B4A40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CB350</w:t>
            </w:r>
          </w:p>
        </w:tc>
        <w:tc>
          <w:tcPr>
            <w:tcW w:w="606" w:type="pct"/>
            <w:shd w:val="clear" w:color="auto" w:fill="auto"/>
            <w:noWrap/>
            <w:vAlign w:val="center"/>
            <w:hideMark/>
          </w:tcPr>
          <w:p w14:paraId="4D0471E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1969-72</w:t>
            </w:r>
          </w:p>
        </w:tc>
        <w:tc>
          <w:tcPr>
            <w:tcW w:w="608" w:type="pct"/>
            <w:shd w:val="clear" w:color="auto" w:fill="auto"/>
            <w:noWrap/>
            <w:vAlign w:val="center"/>
            <w:hideMark/>
          </w:tcPr>
          <w:p w14:paraId="3E91DB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348</w:t>
            </w:r>
          </w:p>
        </w:tc>
      </w:tr>
      <w:tr w:rsidR="00284B86" w:rsidRPr="00284B86" w14:paraId="60AA1C1D" w14:textId="77777777" w:rsidTr="001F5AA7">
        <w:trPr>
          <w:trHeight w:val="20"/>
        </w:trPr>
        <w:tc>
          <w:tcPr>
            <w:tcW w:w="860" w:type="pct"/>
            <w:shd w:val="clear" w:color="auto" w:fill="auto"/>
            <w:noWrap/>
            <w:vAlign w:val="center"/>
            <w:hideMark/>
          </w:tcPr>
          <w:p w14:paraId="1B6143C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D70EA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CB350F</w:t>
            </w:r>
          </w:p>
        </w:tc>
        <w:tc>
          <w:tcPr>
            <w:tcW w:w="2018" w:type="pct"/>
            <w:shd w:val="clear" w:color="auto" w:fill="auto"/>
            <w:noWrap/>
            <w:vAlign w:val="center"/>
            <w:hideMark/>
          </w:tcPr>
          <w:p w14:paraId="6FD965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CB350F</w:t>
            </w:r>
          </w:p>
        </w:tc>
        <w:tc>
          <w:tcPr>
            <w:tcW w:w="606" w:type="pct"/>
            <w:shd w:val="clear" w:color="auto" w:fill="auto"/>
            <w:noWrap/>
            <w:vAlign w:val="center"/>
            <w:hideMark/>
          </w:tcPr>
          <w:p w14:paraId="0220CE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1972-74</w:t>
            </w:r>
          </w:p>
        </w:tc>
        <w:tc>
          <w:tcPr>
            <w:tcW w:w="608" w:type="pct"/>
            <w:shd w:val="clear" w:color="auto" w:fill="auto"/>
            <w:noWrap/>
            <w:vAlign w:val="center"/>
            <w:hideMark/>
          </w:tcPr>
          <w:p w14:paraId="3F9F631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325</w:t>
            </w:r>
          </w:p>
        </w:tc>
      </w:tr>
      <w:tr w:rsidR="00284B86" w:rsidRPr="00284B86" w14:paraId="1984C3C4" w14:textId="77777777" w:rsidTr="001F5AA7">
        <w:trPr>
          <w:trHeight w:val="20"/>
        </w:trPr>
        <w:tc>
          <w:tcPr>
            <w:tcW w:w="860" w:type="pct"/>
            <w:shd w:val="clear" w:color="auto" w:fill="auto"/>
            <w:noWrap/>
            <w:vAlign w:val="center"/>
            <w:hideMark/>
          </w:tcPr>
          <w:p w14:paraId="7905677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F5E2AE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CB360</w:t>
            </w:r>
          </w:p>
        </w:tc>
        <w:tc>
          <w:tcPr>
            <w:tcW w:w="2018" w:type="pct"/>
            <w:shd w:val="clear" w:color="auto" w:fill="auto"/>
            <w:noWrap/>
            <w:vAlign w:val="center"/>
            <w:hideMark/>
          </w:tcPr>
          <w:p w14:paraId="3AA093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CB360</w:t>
            </w:r>
          </w:p>
        </w:tc>
        <w:tc>
          <w:tcPr>
            <w:tcW w:w="606" w:type="pct"/>
            <w:shd w:val="clear" w:color="auto" w:fill="auto"/>
            <w:noWrap/>
            <w:vAlign w:val="center"/>
            <w:hideMark/>
          </w:tcPr>
          <w:p w14:paraId="3D37DBE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1973-76</w:t>
            </w:r>
          </w:p>
        </w:tc>
        <w:tc>
          <w:tcPr>
            <w:tcW w:w="608" w:type="pct"/>
            <w:shd w:val="clear" w:color="auto" w:fill="auto"/>
            <w:noWrap/>
            <w:vAlign w:val="center"/>
            <w:hideMark/>
          </w:tcPr>
          <w:p w14:paraId="22FB309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360</w:t>
            </w:r>
          </w:p>
        </w:tc>
      </w:tr>
      <w:tr w:rsidR="00284B86" w:rsidRPr="00284B86" w14:paraId="74B22179" w14:textId="77777777" w:rsidTr="001F5AA7">
        <w:trPr>
          <w:trHeight w:val="20"/>
        </w:trPr>
        <w:tc>
          <w:tcPr>
            <w:tcW w:w="860" w:type="pct"/>
            <w:shd w:val="clear" w:color="auto" w:fill="auto"/>
            <w:noWrap/>
            <w:vAlign w:val="center"/>
            <w:hideMark/>
          </w:tcPr>
          <w:p w14:paraId="1556E9A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24F89E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CB400</w:t>
            </w:r>
          </w:p>
        </w:tc>
        <w:tc>
          <w:tcPr>
            <w:tcW w:w="2018" w:type="pct"/>
            <w:shd w:val="clear" w:color="auto" w:fill="auto"/>
            <w:noWrap/>
            <w:vAlign w:val="center"/>
            <w:hideMark/>
          </w:tcPr>
          <w:p w14:paraId="00697C7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CB400</w:t>
            </w:r>
          </w:p>
        </w:tc>
        <w:tc>
          <w:tcPr>
            <w:tcW w:w="606" w:type="pct"/>
            <w:shd w:val="clear" w:color="auto" w:fill="auto"/>
            <w:noWrap/>
            <w:vAlign w:val="center"/>
            <w:hideMark/>
          </w:tcPr>
          <w:p w14:paraId="69D9BB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1981 -2014</w:t>
            </w:r>
          </w:p>
        </w:tc>
        <w:tc>
          <w:tcPr>
            <w:tcW w:w="608" w:type="pct"/>
            <w:shd w:val="clear" w:color="auto" w:fill="auto"/>
            <w:noWrap/>
            <w:vAlign w:val="center"/>
            <w:hideMark/>
          </w:tcPr>
          <w:p w14:paraId="610E17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395</w:t>
            </w:r>
          </w:p>
        </w:tc>
      </w:tr>
      <w:tr w:rsidR="00284B86" w:rsidRPr="00284B86" w14:paraId="4240E8BA" w14:textId="77777777" w:rsidTr="001F5AA7">
        <w:trPr>
          <w:trHeight w:val="20"/>
        </w:trPr>
        <w:tc>
          <w:tcPr>
            <w:tcW w:w="860" w:type="pct"/>
            <w:shd w:val="clear" w:color="auto" w:fill="auto"/>
            <w:noWrap/>
            <w:vAlign w:val="center"/>
            <w:hideMark/>
          </w:tcPr>
          <w:p w14:paraId="70BB216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5FD75C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CB400 ABS</w:t>
            </w:r>
          </w:p>
        </w:tc>
        <w:tc>
          <w:tcPr>
            <w:tcW w:w="2018" w:type="pct"/>
            <w:shd w:val="clear" w:color="auto" w:fill="auto"/>
            <w:noWrap/>
            <w:vAlign w:val="center"/>
            <w:hideMark/>
          </w:tcPr>
          <w:p w14:paraId="779B91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CB400 ABS</w:t>
            </w:r>
          </w:p>
        </w:tc>
        <w:tc>
          <w:tcPr>
            <w:tcW w:w="606" w:type="pct"/>
            <w:shd w:val="clear" w:color="auto" w:fill="auto"/>
            <w:noWrap/>
            <w:vAlign w:val="center"/>
            <w:hideMark/>
          </w:tcPr>
          <w:p w14:paraId="26328F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2008 - 2016</w:t>
            </w:r>
          </w:p>
        </w:tc>
        <w:tc>
          <w:tcPr>
            <w:tcW w:w="608" w:type="pct"/>
            <w:shd w:val="clear" w:color="auto" w:fill="auto"/>
            <w:noWrap/>
            <w:vAlign w:val="center"/>
            <w:hideMark/>
          </w:tcPr>
          <w:p w14:paraId="7CAE355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3A388217" w14:textId="77777777" w:rsidTr="001F5AA7">
        <w:trPr>
          <w:trHeight w:val="20"/>
        </w:trPr>
        <w:tc>
          <w:tcPr>
            <w:tcW w:w="860" w:type="pct"/>
            <w:shd w:val="clear" w:color="auto" w:fill="auto"/>
            <w:noWrap/>
            <w:vAlign w:val="center"/>
            <w:hideMark/>
          </w:tcPr>
          <w:p w14:paraId="4F2D024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CBE694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CB400F</w:t>
            </w:r>
          </w:p>
        </w:tc>
        <w:tc>
          <w:tcPr>
            <w:tcW w:w="2018" w:type="pct"/>
            <w:shd w:val="clear" w:color="auto" w:fill="auto"/>
            <w:noWrap/>
            <w:vAlign w:val="center"/>
            <w:hideMark/>
          </w:tcPr>
          <w:p w14:paraId="7FD924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CB400F</w:t>
            </w:r>
          </w:p>
        </w:tc>
        <w:tc>
          <w:tcPr>
            <w:tcW w:w="606" w:type="pct"/>
            <w:shd w:val="clear" w:color="auto" w:fill="auto"/>
            <w:noWrap/>
            <w:vAlign w:val="center"/>
            <w:hideMark/>
          </w:tcPr>
          <w:p w14:paraId="48470D1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1975-77</w:t>
            </w:r>
          </w:p>
        </w:tc>
        <w:tc>
          <w:tcPr>
            <w:tcW w:w="608" w:type="pct"/>
            <w:shd w:val="clear" w:color="auto" w:fill="auto"/>
            <w:noWrap/>
            <w:vAlign w:val="center"/>
            <w:hideMark/>
          </w:tcPr>
          <w:p w14:paraId="68CDCC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408</w:t>
            </w:r>
          </w:p>
        </w:tc>
      </w:tr>
      <w:tr w:rsidR="00284B86" w:rsidRPr="00284B86" w14:paraId="23651256" w14:textId="77777777" w:rsidTr="001F5AA7">
        <w:trPr>
          <w:trHeight w:val="20"/>
        </w:trPr>
        <w:tc>
          <w:tcPr>
            <w:tcW w:w="860" w:type="pct"/>
            <w:shd w:val="clear" w:color="auto" w:fill="auto"/>
            <w:noWrap/>
            <w:vAlign w:val="center"/>
            <w:hideMark/>
          </w:tcPr>
          <w:p w14:paraId="24E37D5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64CCD1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CB400N</w:t>
            </w:r>
          </w:p>
        </w:tc>
        <w:tc>
          <w:tcPr>
            <w:tcW w:w="2018" w:type="pct"/>
            <w:shd w:val="clear" w:color="auto" w:fill="auto"/>
            <w:noWrap/>
            <w:vAlign w:val="center"/>
            <w:hideMark/>
          </w:tcPr>
          <w:p w14:paraId="0B6505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CB400N</w:t>
            </w:r>
          </w:p>
        </w:tc>
        <w:tc>
          <w:tcPr>
            <w:tcW w:w="606" w:type="pct"/>
            <w:shd w:val="clear" w:color="auto" w:fill="auto"/>
            <w:noWrap/>
            <w:vAlign w:val="center"/>
            <w:hideMark/>
          </w:tcPr>
          <w:p w14:paraId="3D7EF2A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1981</w:t>
            </w:r>
          </w:p>
        </w:tc>
        <w:tc>
          <w:tcPr>
            <w:tcW w:w="608" w:type="pct"/>
            <w:shd w:val="clear" w:color="auto" w:fill="auto"/>
            <w:noWrap/>
            <w:vAlign w:val="center"/>
            <w:hideMark/>
          </w:tcPr>
          <w:p w14:paraId="4A2FB5F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395</w:t>
            </w:r>
          </w:p>
        </w:tc>
      </w:tr>
      <w:tr w:rsidR="00284B86" w:rsidRPr="00284B86" w14:paraId="722B738B" w14:textId="77777777" w:rsidTr="001F5AA7">
        <w:trPr>
          <w:trHeight w:val="20"/>
        </w:trPr>
        <w:tc>
          <w:tcPr>
            <w:tcW w:w="860" w:type="pct"/>
            <w:shd w:val="clear" w:color="auto" w:fill="auto"/>
            <w:noWrap/>
            <w:vAlign w:val="center"/>
            <w:hideMark/>
          </w:tcPr>
          <w:p w14:paraId="777D30E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8C9E8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CB400T</w:t>
            </w:r>
          </w:p>
        </w:tc>
        <w:tc>
          <w:tcPr>
            <w:tcW w:w="2018" w:type="pct"/>
            <w:shd w:val="clear" w:color="auto" w:fill="auto"/>
            <w:noWrap/>
            <w:vAlign w:val="center"/>
            <w:hideMark/>
          </w:tcPr>
          <w:p w14:paraId="14EC6DE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CB400T</w:t>
            </w:r>
          </w:p>
        </w:tc>
        <w:tc>
          <w:tcPr>
            <w:tcW w:w="606" w:type="pct"/>
            <w:shd w:val="clear" w:color="auto" w:fill="auto"/>
            <w:noWrap/>
            <w:vAlign w:val="center"/>
            <w:hideMark/>
          </w:tcPr>
          <w:p w14:paraId="4D400AB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1977</w:t>
            </w:r>
          </w:p>
        </w:tc>
        <w:tc>
          <w:tcPr>
            <w:tcW w:w="608" w:type="pct"/>
            <w:shd w:val="clear" w:color="auto" w:fill="auto"/>
            <w:noWrap/>
            <w:vAlign w:val="center"/>
            <w:hideMark/>
          </w:tcPr>
          <w:p w14:paraId="2CE898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408</w:t>
            </w:r>
          </w:p>
        </w:tc>
      </w:tr>
      <w:tr w:rsidR="00284B86" w:rsidRPr="00284B86" w14:paraId="51BA9693" w14:textId="77777777" w:rsidTr="001F5AA7">
        <w:trPr>
          <w:trHeight w:val="20"/>
        </w:trPr>
        <w:tc>
          <w:tcPr>
            <w:tcW w:w="860" w:type="pct"/>
            <w:shd w:val="clear" w:color="auto" w:fill="auto"/>
            <w:noWrap/>
            <w:vAlign w:val="center"/>
            <w:hideMark/>
          </w:tcPr>
          <w:p w14:paraId="07FC8A5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E5311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CB450</w:t>
            </w:r>
          </w:p>
        </w:tc>
        <w:tc>
          <w:tcPr>
            <w:tcW w:w="2018" w:type="pct"/>
            <w:shd w:val="clear" w:color="auto" w:fill="auto"/>
            <w:noWrap/>
            <w:vAlign w:val="center"/>
            <w:hideMark/>
          </w:tcPr>
          <w:p w14:paraId="53DDDCA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CB450</w:t>
            </w:r>
          </w:p>
        </w:tc>
        <w:tc>
          <w:tcPr>
            <w:tcW w:w="606" w:type="pct"/>
            <w:shd w:val="clear" w:color="auto" w:fill="auto"/>
            <w:noWrap/>
            <w:vAlign w:val="center"/>
            <w:hideMark/>
          </w:tcPr>
          <w:p w14:paraId="0166D91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1967-75</w:t>
            </w:r>
          </w:p>
        </w:tc>
        <w:tc>
          <w:tcPr>
            <w:tcW w:w="608" w:type="pct"/>
            <w:shd w:val="clear" w:color="auto" w:fill="auto"/>
            <w:noWrap/>
            <w:vAlign w:val="center"/>
            <w:hideMark/>
          </w:tcPr>
          <w:p w14:paraId="61A3532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13CC46F2" w14:textId="77777777" w:rsidTr="001F5AA7">
        <w:trPr>
          <w:trHeight w:val="20"/>
        </w:trPr>
        <w:tc>
          <w:tcPr>
            <w:tcW w:w="860" w:type="pct"/>
            <w:shd w:val="clear" w:color="auto" w:fill="auto"/>
            <w:noWrap/>
            <w:vAlign w:val="center"/>
            <w:hideMark/>
          </w:tcPr>
          <w:p w14:paraId="7E2F77A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E0EB50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CB500 FOUR</w:t>
            </w:r>
          </w:p>
        </w:tc>
        <w:tc>
          <w:tcPr>
            <w:tcW w:w="2018" w:type="pct"/>
            <w:shd w:val="clear" w:color="auto" w:fill="auto"/>
            <w:noWrap/>
            <w:vAlign w:val="center"/>
            <w:hideMark/>
          </w:tcPr>
          <w:p w14:paraId="1543F2E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CB500-FOUR K,K1,K2</w:t>
            </w:r>
          </w:p>
        </w:tc>
        <w:tc>
          <w:tcPr>
            <w:tcW w:w="606" w:type="pct"/>
            <w:shd w:val="clear" w:color="auto" w:fill="auto"/>
            <w:noWrap/>
            <w:vAlign w:val="center"/>
            <w:hideMark/>
          </w:tcPr>
          <w:p w14:paraId="6ACAA9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1971-73</w:t>
            </w:r>
          </w:p>
        </w:tc>
        <w:tc>
          <w:tcPr>
            <w:tcW w:w="608" w:type="pct"/>
            <w:shd w:val="clear" w:color="auto" w:fill="auto"/>
            <w:noWrap/>
            <w:vAlign w:val="center"/>
            <w:hideMark/>
          </w:tcPr>
          <w:p w14:paraId="7BE824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50A107D4" w14:textId="77777777" w:rsidTr="001F5AA7">
        <w:trPr>
          <w:trHeight w:val="20"/>
        </w:trPr>
        <w:tc>
          <w:tcPr>
            <w:tcW w:w="860" w:type="pct"/>
            <w:shd w:val="clear" w:color="auto" w:fill="auto"/>
            <w:noWrap/>
            <w:vAlign w:val="center"/>
            <w:hideMark/>
          </w:tcPr>
          <w:p w14:paraId="1ECA77A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85DDF7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CB500 TWIN</w:t>
            </w:r>
          </w:p>
        </w:tc>
        <w:tc>
          <w:tcPr>
            <w:tcW w:w="2018" w:type="pct"/>
            <w:shd w:val="clear" w:color="auto" w:fill="auto"/>
            <w:noWrap/>
            <w:vAlign w:val="center"/>
            <w:hideMark/>
          </w:tcPr>
          <w:p w14:paraId="2451E9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CB500T</w:t>
            </w:r>
          </w:p>
        </w:tc>
        <w:tc>
          <w:tcPr>
            <w:tcW w:w="606" w:type="pct"/>
            <w:shd w:val="clear" w:color="auto" w:fill="auto"/>
            <w:noWrap/>
            <w:vAlign w:val="center"/>
            <w:hideMark/>
          </w:tcPr>
          <w:p w14:paraId="757FC8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1974-78</w:t>
            </w:r>
          </w:p>
        </w:tc>
        <w:tc>
          <w:tcPr>
            <w:tcW w:w="608" w:type="pct"/>
            <w:shd w:val="clear" w:color="auto" w:fill="auto"/>
            <w:noWrap/>
            <w:vAlign w:val="center"/>
            <w:hideMark/>
          </w:tcPr>
          <w:p w14:paraId="4229976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27B6E860" w14:textId="77777777" w:rsidTr="001F5AA7">
        <w:trPr>
          <w:trHeight w:val="20"/>
        </w:trPr>
        <w:tc>
          <w:tcPr>
            <w:tcW w:w="860" w:type="pct"/>
            <w:shd w:val="clear" w:color="auto" w:fill="auto"/>
            <w:noWrap/>
            <w:vAlign w:val="center"/>
            <w:hideMark/>
          </w:tcPr>
          <w:p w14:paraId="4CB6349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50B95B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CB500F</w:t>
            </w:r>
          </w:p>
        </w:tc>
        <w:tc>
          <w:tcPr>
            <w:tcW w:w="2018" w:type="pct"/>
            <w:shd w:val="clear" w:color="auto" w:fill="auto"/>
            <w:noWrap/>
            <w:vAlign w:val="center"/>
            <w:hideMark/>
          </w:tcPr>
          <w:p w14:paraId="287C3F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CB500FA/F</w:t>
            </w:r>
          </w:p>
        </w:tc>
        <w:tc>
          <w:tcPr>
            <w:tcW w:w="606" w:type="pct"/>
            <w:shd w:val="clear" w:color="auto" w:fill="auto"/>
            <w:noWrap/>
            <w:vAlign w:val="center"/>
            <w:hideMark/>
          </w:tcPr>
          <w:p w14:paraId="4190F1E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2012-on</w:t>
            </w:r>
          </w:p>
        </w:tc>
        <w:tc>
          <w:tcPr>
            <w:tcW w:w="608" w:type="pct"/>
            <w:shd w:val="clear" w:color="auto" w:fill="auto"/>
            <w:noWrap/>
            <w:vAlign w:val="center"/>
            <w:hideMark/>
          </w:tcPr>
          <w:p w14:paraId="709BE54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471</w:t>
            </w:r>
          </w:p>
        </w:tc>
      </w:tr>
      <w:tr w:rsidR="00284B86" w:rsidRPr="00284B86" w14:paraId="3CC2A005" w14:textId="77777777" w:rsidTr="001F5AA7">
        <w:trPr>
          <w:trHeight w:val="20"/>
        </w:trPr>
        <w:tc>
          <w:tcPr>
            <w:tcW w:w="860" w:type="pct"/>
            <w:shd w:val="clear" w:color="auto" w:fill="auto"/>
            <w:noWrap/>
            <w:vAlign w:val="center"/>
            <w:hideMark/>
          </w:tcPr>
          <w:p w14:paraId="2EFD64C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A10A9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CB500X</w:t>
            </w:r>
          </w:p>
        </w:tc>
        <w:tc>
          <w:tcPr>
            <w:tcW w:w="2018" w:type="pct"/>
            <w:shd w:val="clear" w:color="auto" w:fill="auto"/>
            <w:noWrap/>
            <w:vAlign w:val="center"/>
            <w:hideMark/>
          </w:tcPr>
          <w:p w14:paraId="7C39A6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CB500XA</w:t>
            </w:r>
          </w:p>
        </w:tc>
        <w:tc>
          <w:tcPr>
            <w:tcW w:w="606" w:type="pct"/>
            <w:shd w:val="clear" w:color="auto" w:fill="auto"/>
            <w:noWrap/>
            <w:vAlign w:val="center"/>
            <w:hideMark/>
          </w:tcPr>
          <w:p w14:paraId="4AA754C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2013-on</w:t>
            </w:r>
          </w:p>
        </w:tc>
        <w:tc>
          <w:tcPr>
            <w:tcW w:w="608" w:type="pct"/>
            <w:shd w:val="clear" w:color="auto" w:fill="auto"/>
            <w:noWrap/>
            <w:vAlign w:val="center"/>
            <w:hideMark/>
          </w:tcPr>
          <w:p w14:paraId="106CE6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471</w:t>
            </w:r>
          </w:p>
        </w:tc>
      </w:tr>
      <w:tr w:rsidR="00284B86" w:rsidRPr="00284B86" w14:paraId="0156AF7E" w14:textId="77777777" w:rsidTr="001F5AA7">
        <w:trPr>
          <w:trHeight w:val="20"/>
        </w:trPr>
        <w:tc>
          <w:tcPr>
            <w:tcW w:w="860" w:type="pct"/>
            <w:shd w:val="clear" w:color="auto" w:fill="auto"/>
            <w:noWrap/>
            <w:vAlign w:val="center"/>
            <w:hideMark/>
          </w:tcPr>
          <w:p w14:paraId="1181C01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9B368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CB550</w:t>
            </w:r>
          </w:p>
        </w:tc>
        <w:tc>
          <w:tcPr>
            <w:tcW w:w="2018" w:type="pct"/>
            <w:shd w:val="clear" w:color="auto" w:fill="auto"/>
            <w:noWrap/>
            <w:vAlign w:val="center"/>
            <w:hideMark/>
          </w:tcPr>
          <w:p w14:paraId="32BFEC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CB550</w:t>
            </w:r>
          </w:p>
        </w:tc>
        <w:tc>
          <w:tcPr>
            <w:tcW w:w="606" w:type="pct"/>
            <w:shd w:val="clear" w:color="auto" w:fill="auto"/>
            <w:noWrap/>
            <w:vAlign w:val="center"/>
            <w:hideMark/>
          </w:tcPr>
          <w:p w14:paraId="07DC0D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1974-78</w:t>
            </w:r>
          </w:p>
        </w:tc>
        <w:tc>
          <w:tcPr>
            <w:tcW w:w="608" w:type="pct"/>
            <w:shd w:val="clear" w:color="auto" w:fill="auto"/>
            <w:noWrap/>
            <w:vAlign w:val="center"/>
            <w:hideMark/>
          </w:tcPr>
          <w:p w14:paraId="1FF7D2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544</w:t>
            </w:r>
          </w:p>
        </w:tc>
      </w:tr>
      <w:tr w:rsidR="00284B86" w:rsidRPr="00284B86" w14:paraId="419470F6" w14:textId="77777777" w:rsidTr="001F5AA7">
        <w:trPr>
          <w:trHeight w:val="20"/>
        </w:trPr>
        <w:tc>
          <w:tcPr>
            <w:tcW w:w="860" w:type="pct"/>
            <w:shd w:val="clear" w:color="auto" w:fill="auto"/>
            <w:noWrap/>
            <w:vAlign w:val="center"/>
            <w:hideMark/>
          </w:tcPr>
          <w:p w14:paraId="759736E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52357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CB650</w:t>
            </w:r>
          </w:p>
        </w:tc>
        <w:tc>
          <w:tcPr>
            <w:tcW w:w="2018" w:type="pct"/>
            <w:shd w:val="clear" w:color="auto" w:fill="auto"/>
            <w:noWrap/>
            <w:vAlign w:val="center"/>
            <w:hideMark/>
          </w:tcPr>
          <w:p w14:paraId="77E385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CB650</w:t>
            </w:r>
          </w:p>
        </w:tc>
        <w:tc>
          <w:tcPr>
            <w:tcW w:w="606" w:type="pct"/>
            <w:shd w:val="clear" w:color="auto" w:fill="auto"/>
            <w:noWrap/>
            <w:vAlign w:val="center"/>
            <w:hideMark/>
          </w:tcPr>
          <w:p w14:paraId="6E7B18A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036E829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6EF25BF6" w14:textId="77777777" w:rsidTr="001F5AA7">
        <w:trPr>
          <w:trHeight w:val="20"/>
        </w:trPr>
        <w:tc>
          <w:tcPr>
            <w:tcW w:w="860" w:type="pct"/>
            <w:shd w:val="clear" w:color="auto" w:fill="auto"/>
            <w:noWrap/>
            <w:vAlign w:val="center"/>
            <w:hideMark/>
          </w:tcPr>
          <w:p w14:paraId="76BE573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F25E9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CB650F</w:t>
            </w:r>
          </w:p>
        </w:tc>
        <w:tc>
          <w:tcPr>
            <w:tcW w:w="2018" w:type="pct"/>
            <w:shd w:val="clear" w:color="auto" w:fill="auto"/>
            <w:noWrap/>
            <w:vAlign w:val="center"/>
            <w:hideMark/>
          </w:tcPr>
          <w:p w14:paraId="6C7A9B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CB650FA-LTD-16ym</w:t>
            </w:r>
          </w:p>
        </w:tc>
        <w:tc>
          <w:tcPr>
            <w:tcW w:w="606" w:type="pct"/>
            <w:shd w:val="clear" w:color="auto" w:fill="auto"/>
            <w:noWrap/>
            <w:vAlign w:val="center"/>
            <w:hideMark/>
          </w:tcPr>
          <w:p w14:paraId="36B9CC6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2015-2017</w:t>
            </w:r>
          </w:p>
        </w:tc>
        <w:tc>
          <w:tcPr>
            <w:tcW w:w="608" w:type="pct"/>
            <w:shd w:val="clear" w:color="auto" w:fill="auto"/>
            <w:noWrap/>
            <w:vAlign w:val="center"/>
            <w:hideMark/>
          </w:tcPr>
          <w:p w14:paraId="10E2FC3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0E9EAB01" w14:textId="77777777" w:rsidTr="001F5AA7">
        <w:trPr>
          <w:trHeight w:val="20"/>
        </w:trPr>
        <w:tc>
          <w:tcPr>
            <w:tcW w:w="860" w:type="pct"/>
            <w:shd w:val="clear" w:color="auto" w:fill="auto"/>
            <w:noWrap/>
            <w:vAlign w:val="center"/>
            <w:hideMark/>
          </w:tcPr>
          <w:p w14:paraId="62BEDCF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F3089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CBR300R</w:t>
            </w:r>
          </w:p>
        </w:tc>
        <w:tc>
          <w:tcPr>
            <w:tcW w:w="2018" w:type="pct"/>
            <w:shd w:val="clear" w:color="auto" w:fill="auto"/>
            <w:noWrap/>
            <w:vAlign w:val="center"/>
            <w:hideMark/>
          </w:tcPr>
          <w:p w14:paraId="141EEC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CBR300R</w:t>
            </w:r>
          </w:p>
        </w:tc>
        <w:tc>
          <w:tcPr>
            <w:tcW w:w="606" w:type="pct"/>
            <w:shd w:val="clear" w:color="auto" w:fill="auto"/>
            <w:noWrap/>
            <w:vAlign w:val="center"/>
            <w:hideMark/>
          </w:tcPr>
          <w:p w14:paraId="01552A2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2014-16</w:t>
            </w:r>
          </w:p>
        </w:tc>
        <w:tc>
          <w:tcPr>
            <w:tcW w:w="608" w:type="pct"/>
            <w:shd w:val="clear" w:color="auto" w:fill="auto"/>
            <w:noWrap/>
            <w:vAlign w:val="center"/>
            <w:hideMark/>
          </w:tcPr>
          <w:p w14:paraId="3B3F83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286</w:t>
            </w:r>
          </w:p>
        </w:tc>
      </w:tr>
      <w:tr w:rsidR="00284B86" w:rsidRPr="00284B86" w14:paraId="2A465E4D" w14:textId="77777777" w:rsidTr="001F5AA7">
        <w:trPr>
          <w:trHeight w:val="20"/>
        </w:trPr>
        <w:tc>
          <w:tcPr>
            <w:tcW w:w="860" w:type="pct"/>
            <w:shd w:val="clear" w:color="auto" w:fill="auto"/>
            <w:noWrap/>
            <w:vAlign w:val="center"/>
            <w:hideMark/>
          </w:tcPr>
          <w:p w14:paraId="7812F0B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9AAAFC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CBR300R</w:t>
            </w:r>
          </w:p>
        </w:tc>
        <w:tc>
          <w:tcPr>
            <w:tcW w:w="2018" w:type="pct"/>
            <w:shd w:val="clear" w:color="auto" w:fill="auto"/>
            <w:noWrap/>
            <w:vAlign w:val="center"/>
            <w:hideMark/>
          </w:tcPr>
          <w:p w14:paraId="7424FCA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CBR300RA</w:t>
            </w:r>
          </w:p>
        </w:tc>
        <w:tc>
          <w:tcPr>
            <w:tcW w:w="606" w:type="pct"/>
            <w:shd w:val="clear" w:color="auto" w:fill="auto"/>
            <w:noWrap/>
            <w:vAlign w:val="center"/>
            <w:hideMark/>
          </w:tcPr>
          <w:p w14:paraId="49FCF9A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2014-18</w:t>
            </w:r>
          </w:p>
        </w:tc>
        <w:tc>
          <w:tcPr>
            <w:tcW w:w="608" w:type="pct"/>
            <w:shd w:val="clear" w:color="auto" w:fill="auto"/>
            <w:noWrap/>
            <w:vAlign w:val="center"/>
            <w:hideMark/>
          </w:tcPr>
          <w:p w14:paraId="0901EF4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286</w:t>
            </w:r>
          </w:p>
        </w:tc>
      </w:tr>
      <w:tr w:rsidR="00284B86" w:rsidRPr="00284B86" w14:paraId="72FEF3F4" w14:textId="77777777" w:rsidTr="001F5AA7">
        <w:trPr>
          <w:trHeight w:val="20"/>
        </w:trPr>
        <w:tc>
          <w:tcPr>
            <w:tcW w:w="860" w:type="pct"/>
            <w:shd w:val="clear" w:color="auto" w:fill="auto"/>
            <w:noWrap/>
            <w:vAlign w:val="center"/>
            <w:hideMark/>
          </w:tcPr>
          <w:p w14:paraId="689C771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59122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CBR500R</w:t>
            </w:r>
          </w:p>
        </w:tc>
        <w:tc>
          <w:tcPr>
            <w:tcW w:w="2018" w:type="pct"/>
            <w:shd w:val="clear" w:color="auto" w:fill="auto"/>
            <w:noWrap/>
            <w:vAlign w:val="center"/>
            <w:hideMark/>
          </w:tcPr>
          <w:p w14:paraId="3BE7E8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CBR500RA</w:t>
            </w:r>
          </w:p>
        </w:tc>
        <w:tc>
          <w:tcPr>
            <w:tcW w:w="606" w:type="pct"/>
            <w:shd w:val="clear" w:color="auto" w:fill="auto"/>
            <w:noWrap/>
            <w:vAlign w:val="center"/>
            <w:hideMark/>
          </w:tcPr>
          <w:p w14:paraId="4AD019F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2012-on</w:t>
            </w:r>
          </w:p>
        </w:tc>
        <w:tc>
          <w:tcPr>
            <w:tcW w:w="608" w:type="pct"/>
            <w:shd w:val="clear" w:color="auto" w:fill="auto"/>
            <w:noWrap/>
            <w:vAlign w:val="center"/>
            <w:hideMark/>
          </w:tcPr>
          <w:p w14:paraId="2C812F4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471</w:t>
            </w:r>
          </w:p>
        </w:tc>
      </w:tr>
      <w:tr w:rsidR="00284B86" w:rsidRPr="00284B86" w14:paraId="7C991C76" w14:textId="77777777" w:rsidTr="001F5AA7">
        <w:trPr>
          <w:trHeight w:val="20"/>
        </w:trPr>
        <w:tc>
          <w:tcPr>
            <w:tcW w:w="860" w:type="pct"/>
            <w:shd w:val="clear" w:color="auto" w:fill="auto"/>
            <w:noWrap/>
            <w:vAlign w:val="center"/>
            <w:hideMark/>
          </w:tcPr>
          <w:p w14:paraId="39E1D6F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7FFCC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CBR650F</w:t>
            </w:r>
          </w:p>
        </w:tc>
        <w:tc>
          <w:tcPr>
            <w:tcW w:w="2018" w:type="pct"/>
            <w:shd w:val="clear" w:color="auto" w:fill="auto"/>
            <w:noWrap/>
            <w:vAlign w:val="center"/>
            <w:hideMark/>
          </w:tcPr>
          <w:p w14:paraId="1B5F66A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CBR650F LAMS (CBR650FL)</w:t>
            </w:r>
          </w:p>
        </w:tc>
        <w:tc>
          <w:tcPr>
            <w:tcW w:w="606" w:type="pct"/>
            <w:shd w:val="clear" w:color="auto" w:fill="auto"/>
            <w:noWrap/>
            <w:vAlign w:val="center"/>
            <w:hideMark/>
          </w:tcPr>
          <w:p w14:paraId="35F1DA4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2015-2019</w:t>
            </w:r>
          </w:p>
        </w:tc>
        <w:tc>
          <w:tcPr>
            <w:tcW w:w="608" w:type="pct"/>
            <w:shd w:val="clear" w:color="auto" w:fill="auto"/>
            <w:noWrap/>
            <w:vAlign w:val="center"/>
            <w:hideMark/>
          </w:tcPr>
          <w:p w14:paraId="1A4FA5D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00E8C583" w14:textId="77777777" w:rsidTr="001F5AA7">
        <w:trPr>
          <w:trHeight w:val="20"/>
        </w:trPr>
        <w:tc>
          <w:tcPr>
            <w:tcW w:w="860" w:type="pct"/>
            <w:shd w:val="clear" w:color="auto" w:fill="auto"/>
            <w:noWrap/>
            <w:vAlign w:val="center"/>
          </w:tcPr>
          <w:p w14:paraId="18E5DD6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56B2F5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CBR650R</w:t>
            </w:r>
          </w:p>
        </w:tc>
        <w:tc>
          <w:tcPr>
            <w:tcW w:w="2018" w:type="pct"/>
            <w:shd w:val="clear" w:color="auto" w:fill="auto"/>
            <w:noWrap/>
            <w:vAlign w:val="center"/>
          </w:tcPr>
          <w:p w14:paraId="3C046A5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CBR650R</w:t>
            </w:r>
          </w:p>
        </w:tc>
        <w:tc>
          <w:tcPr>
            <w:tcW w:w="606" w:type="pct"/>
            <w:shd w:val="clear" w:color="auto" w:fill="auto"/>
            <w:noWrap/>
            <w:vAlign w:val="center"/>
          </w:tcPr>
          <w:p w14:paraId="10711D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2019-on</w:t>
            </w:r>
          </w:p>
        </w:tc>
        <w:tc>
          <w:tcPr>
            <w:tcW w:w="608" w:type="pct"/>
            <w:shd w:val="clear" w:color="auto" w:fill="auto"/>
            <w:noWrap/>
            <w:vAlign w:val="center"/>
          </w:tcPr>
          <w:p w14:paraId="5E731B3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55388D3A" w14:textId="77777777" w:rsidTr="001F5AA7">
        <w:trPr>
          <w:trHeight w:val="20"/>
        </w:trPr>
        <w:tc>
          <w:tcPr>
            <w:tcW w:w="860" w:type="pct"/>
            <w:shd w:val="clear" w:color="auto" w:fill="auto"/>
            <w:noWrap/>
            <w:vAlign w:val="center"/>
            <w:hideMark/>
          </w:tcPr>
          <w:p w14:paraId="7CEDD79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B7524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CBX550</w:t>
            </w:r>
          </w:p>
        </w:tc>
        <w:tc>
          <w:tcPr>
            <w:tcW w:w="2018" w:type="pct"/>
            <w:shd w:val="clear" w:color="auto" w:fill="auto"/>
            <w:noWrap/>
            <w:vAlign w:val="center"/>
            <w:hideMark/>
          </w:tcPr>
          <w:p w14:paraId="6811F3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CBX550F</w:t>
            </w:r>
          </w:p>
        </w:tc>
        <w:tc>
          <w:tcPr>
            <w:tcW w:w="606" w:type="pct"/>
            <w:shd w:val="clear" w:color="auto" w:fill="auto"/>
            <w:noWrap/>
            <w:vAlign w:val="center"/>
            <w:hideMark/>
          </w:tcPr>
          <w:p w14:paraId="13C816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1982-85</w:t>
            </w:r>
          </w:p>
        </w:tc>
        <w:tc>
          <w:tcPr>
            <w:tcW w:w="608" w:type="pct"/>
            <w:shd w:val="clear" w:color="auto" w:fill="auto"/>
            <w:noWrap/>
            <w:vAlign w:val="center"/>
            <w:hideMark/>
          </w:tcPr>
          <w:p w14:paraId="7E1DB86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572</w:t>
            </w:r>
          </w:p>
        </w:tc>
      </w:tr>
      <w:tr w:rsidR="00284B86" w:rsidRPr="00284B86" w14:paraId="4F09E669" w14:textId="77777777" w:rsidTr="001F5AA7">
        <w:trPr>
          <w:trHeight w:val="20"/>
        </w:trPr>
        <w:tc>
          <w:tcPr>
            <w:tcW w:w="860" w:type="pct"/>
            <w:shd w:val="clear" w:color="auto" w:fill="auto"/>
            <w:noWrap/>
            <w:vAlign w:val="center"/>
            <w:hideMark/>
          </w:tcPr>
          <w:p w14:paraId="758ED84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40C70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CJ360</w:t>
            </w:r>
          </w:p>
        </w:tc>
        <w:tc>
          <w:tcPr>
            <w:tcW w:w="2018" w:type="pct"/>
            <w:shd w:val="clear" w:color="auto" w:fill="auto"/>
            <w:noWrap/>
            <w:vAlign w:val="center"/>
            <w:hideMark/>
          </w:tcPr>
          <w:p w14:paraId="6C36E63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CJ360</w:t>
            </w:r>
          </w:p>
        </w:tc>
        <w:tc>
          <w:tcPr>
            <w:tcW w:w="606" w:type="pct"/>
            <w:shd w:val="clear" w:color="auto" w:fill="auto"/>
            <w:noWrap/>
            <w:vAlign w:val="center"/>
            <w:hideMark/>
          </w:tcPr>
          <w:p w14:paraId="112B0E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1976</w:t>
            </w:r>
          </w:p>
        </w:tc>
        <w:tc>
          <w:tcPr>
            <w:tcW w:w="608" w:type="pct"/>
            <w:shd w:val="clear" w:color="auto" w:fill="auto"/>
            <w:noWrap/>
            <w:vAlign w:val="center"/>
            <w:hideMark/>
          </w:tcPr>
          <w:p w14:paraId="3BC6A7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356</w:t>
            </w:r>
          </w:p>
        </w:tc>
      </w:tr>
      <w:tr w:rsidR="00284B86" w:rsidRPr="00284B86" w14:paraId="40AC381F" w14:textId="77777777" w:rsidTr="001F5AA7">
        <w:trPr>
          <w:trHeight w:val="20"/>
        </w:trPr>
        <w:tc>
          <w:tcPr>
            <w:tcW w:w="860" w:type="pct"/>
            <w:shd w:val="clear" w:color="auto" w:fill="auto"/>
            <w:noWrap/>
            <w:vAlign w:val="center"/>
            <w:hideMark/>
          </w:tcPr>
          <w:p w14:paraId="49D9268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AA807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CL450</w:t>
            </w:r>
          </w:p>
        </w:tc>
        <w:tc>
          <w:tcPr>
            <w:tcW w:w="2018" w:type="pct"/>
            <w:shd w:val="clear" w:color="auto" w:fill="auto"/>
            <w:noWrap/>
            <w:vAlign w:val="center"/>
            <w:hideMark/>
          </w:tcPr>
          <w:p w14:paraId="0B40EA0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CL450</w:t>
            </w:r>
          </w:p>
        </w:tc>
        <w:tc>
          <w:tcPr>
            <w:tcW w:w="606" w:type="pct"/>
            <w:shd w:val="clear" w:color="auto" w:fill="auto"/>
            <w:noWrap/>
            <w:vAlign w:val="center"/>
            <w:hideMark/>
          </w:tcPr>
          <w:p w14:paraId="545E766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1965-77</w:t>
            </w:r>
          </w:p>
        </w:tc>
        <w:tc>
          <w:tcPr>
            <w:tcW w:w="608" w:type="pct"/>
            <w:shd w:val="clear" w:color="auto" w:fill="auto"/>
            <w:noWrap/>
            <w:vAlign w:val="center"/>
            <w:hideMark/>
          </w:tcPr>
          <w:p w14:paraId="46F1ADF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444</w:t>
            </w:r>
          </w:p>
        </w:tc>
      </w:tr>
      <w:tr w:rsidR="00284B86" w:rsidRPr="00284B86" w14:paraId="79EE478E" w14:textId="77777777" w:rsidTr="001F5AA7">
        <w:trPr>
          <w:trHeight w:val="20"/>
        </w:trPr>
        <w:tc>
          <w:tcPr>
            <w:tcW w:w="860" w:type="pct"/>
            <w:shd w:val="clear" w:color="auto" w:fill="auto"/>
            <w:noWrap/>
            <w:vAlign w:val="center"/>
          </w:tcPr>
          <w:p w14:paraId="29F1D11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3CEFDC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CL500A</w:t>
            </w:r>
          </w:p>
        </w:tc>
        <w:tc>
          <w:tcPr>
            <w:tcW w:w="2018" w:type="pct"/>
            <w:shd w:val="clear" w:color="auto" w:fill="auto"/>
            <w:noWrap/>
            <w:vAlign w:val="center"/>
          </w:tcPr>
          <w:p w14:paraId="58E98B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CL500</w:t>
            </w:r>
          </w:p>
        </w:tc>
        <w:tc>
          <w:tcPr>
            <w:tcW w:w="606" w:type="pct"/>
            <w:shd w:val="clear" w:color="auto" w:fill="auto"/>
            <w:noWrap/>
            <w:vAlign w:val="center"/>
          </w:tcPr>
          <w:p w14:paraId="1287AE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2023-on</w:t>
            </w:r>
          </w:p>
        </w:tc>
        <w:tc>
          <w:tcPr>
            <w:tcW w:w="608" w:type="pct"/>
            <w:shd w:val="clear" w:color="auto" w:fill="auto"/>
            <w:noWrap/>
            <w:vAlign w:val="center"/>
          </w:tcPr>
          <w:p w14:paraId="7A4D13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471</w:t>
            </w:r>
          </w:p>
        </w:tc>
      </w:tr>
      <w:tr w:rsidR="00284B86" w:rsidRPr="00284B86" w14:paraId="63382BE8" w14:textId="77777777" w:rsidTr="001F5AA7">
        <w:trPr>
          <w:trHeight w:val="20"/>
        </w:trPr>
        <w:tc>
          <w:tcPr>
            <w:tcW w:w="860" w:type="pct"/>
            <w:shd w:val="clear" w:color="auto" w:fill="auto"/>
            <w:noWrap/>
            <w:vAlign w:val="center"/>
          </w:tcPr>
          <w:p w14:paraId="453C1D9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2E478E8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CMX500</w:t>
            </w:r>
          </w:p>
        </w:tc>
        <w:tc>
          <w:tcPr>
            <w:tcW w:w="2018" w:type="pct"/>
            <w:shd w:val="clear" w:color="auto" w:fill="auto"/>
            <w:noWrap/>
            <w:vAlign w:val="center"/>
          </w:tcPr>
          <w:p w14:paraId="0A32DF9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CMX500</w:t>
            </w:r>
          </w:p>
        </w:tc>
        <w:tc>
          <w:tcPr>
            <w:tcW w:w="606" w:type="pct"/>
            <w:shd w:val="clear" w:color="auto" w:fill="auto"/>
            <w:noWrap/>
            <w:vAlign w:val="center"/>
          </w:tcPr>
          <w:p w14:paraId="5CB8F0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tcPr>
          <w:p w14:paraId="3DF460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471</w:t>
            </w:r>
          </w:p>
        </w:tc>
      </w:tr>
      <w:tr w:rsidR="00284B86" w:rsidRPr="00284B86" w14:paraId="28F74F71" w14:textId="77777777" w:rsidTr="001F5AA7">
        <w:trPr>
          <w:trHeight w:val="20"/>
        </w:trPr>
        <w:tc>
          <w:tcPr>
            <w:tcW w:w="860" w:type="pct"/>
            <w:shd w:val="clear" w:color="auto" w:fill="auto"/>
            <w:noWrap/>
            <w:vAlign w:val="center"/>
            <w:hideMark/>
          </w:tcPr>
          <w:p w14:paraId="7CF9571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49013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CMX500A</w:t>
            </w:r>
          </w:p>
        </w:tc>
        <w:tc>
          <w:tcPr>
            <w:tcW w:w="2018" w:type="pct"/>
            <w:shd w:val="clear" w:color="auto" w:fill="auto"/>
            <w:noWrap/>
            <w:vAlign w:val="center"/>
            <w:hideMark/>
          </w:tcPr>
          <w:p w14:paraId="2637F55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CMX500A </w:t>
            </w:r>
          </w:p>
        </w:tc>
        <w:tc>
          <w:tcPr>
            <w:tcW w:w="606" w:type="pct"/>
            <w:shd w:val="clear" w:color="auto" w:fill="auto"/>
            <w:noWrap/>
            <w:vAlign w:val="center"/>
            <w:hideMark/>
          </w:tcPr>
          <w:p w14:paraId="4BCC3B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2016-20</w:t>
            </w:r>
          </w:p>
        </w:tc>
        <w:tc>
          <w:tcPr>
            <w:tcW w:w="608" w:type="pct"/>
            <w:shd w:val="clear" w:color="auto" w:fill="auto"/>
            <w:noWrap/>
            <w:vAlign w:val="center"/>
            <w:hideMark/>
          </w:tcPr>
          <w:p w14:paraId="751104F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471</w:t>
            </w:r>
          </w:p>
        </w:tc>
      </w:tr>
      <w:tr w:rsidR="00284B86" w:rsidRPr="00284B86" w14:paraId="69C25149" w14:textId="77777777" w:rsidTr="001F5AA7">
        <w:trPr>
          <w:trHeight w:val="20"/>
        </w:trPr>
        <w:tc>
          <w:tcPr>
            <w:tcW w:w="860" w:type="pct"/>
            <w:shd w:val="clear" w:color="auto" w:fill="auto"/>
            <w:noWrap/>
            <w:vAlign w:val="center"/>
          </w:tcPr>
          <w:p w14:paraId="32AF7D6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16A28E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CRF300</w:t>
            </w:r>
          </w:p>
        </w:tc>
        <w:tc>
          <w:tcPr>
            <w:tcW w:w="2018" w:type="pct"/>
            <w:shd w:val="clear" w:color="auto" w:fill="auto"/>
            <w:noWrap/>
            <w:vAlign w:val="center"/>
          </w:tcPr>
          <w:p w14:paraId="30B06CB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CRF300 Rally</w:t>
            </w:r>
          </w:p>
        </w:tc>
        <w:tc>
          <w:tcPr>
            <w:tcW w:w="606" w:type="pct"/>
            <w:shd w:val="clear" w:color="auto" w:fill="auto"/>
            <w:noWrap/>
            <w:vAlign w:val="center"/>
          </w:tcPr>
          <w:p w14:paraId="7B470B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shd w:val="clear" w:color="auto" w:fill="auto"/>
            <w:noWrap/>
            <w:vAlign w:val="center"/>
          </w:tcPr>
          <w:p w14:paraId="6F8203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286</w:t>
            </w:r>
          </w:p>
        </w:tc>
      </w:tr>
      <w:tr w:rsidR="00284B86" w:rsidRPr="00284B86" w14:paraId="50E42E9A" w14:textId="77777777" w:rsidTr="001F5AA7">
        <w:trPr>
          <w:trHeight w:val="20"/>
        </w:trPr>
        <w:tc>
          <w:tcPr>
            <w:tcW w:w="860" w:type="pct"/>
            <w:shd w:val="clear" w:color="auto" w:fill="auto"/>
            <w:noWrap/>
            <w:vAlign w:val="center"/>
          </w:tcPr>
          <w:p w14:paraId="5EB5448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6B137F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CRF300</w:t>
            </w:r>
          </w:p>
        </w:tc>
        <w:tc>
          <w:tcPr>
            <w:tcW w:w="2018" w:type="pct"/>
            <w:shd w:val="clear" w:color="auto" w:fill="auto"/>
            <w:noWrap/>
            <w:vAlign w:val="center"/>
          </w:tcPr>
          <w:p w14:paraId="6608BCD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CRF300L</w:t>
            </w:r>
          </w:p>
        </w:tc>
        <w:tc>
          <w:tcPr>
            <w:tcW w:w="606" w:type="pct"/>
            <w:shd w:val="clear" w:color="auto" w:fill="auto"/>
            <w:noWrap/>
            <w:vAlign w:val="center"/>
          </w:tcPr>
          <w:p w14:paraId="784254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shd w:val="clear" w:color="auto" w:fill="auto"/>
            <w:noWrap/>
            <w:vAlign w:val="center"/>
          </w:tcPr>
          <w:p w14:paraId="23A375A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286</w:t>
            </w:r>
          </w:p>
        </w:tc>
      </w:tr>
      <w:tr w:rsidR="00284B86" w:rsidRPr="00284B86" w14:paraId="65FAB548" w14:textId="77777777" w:rsidTr="001F5AA7">
        <w:trPr>
          <w:trHeight w:val="20"/>
        </w:trPr>
        <w:tc>
          <w:tcPr>
            <w:tcW w:w="860" w:type="pct"/>
            <w:shd w:val="clear" w:color="auto" w:fill="auto"/>
            <w:noWrap/>
            <w:vAlign w:val="center"/>
            <w:hideMark/>
          </w:tcPr>
          <w:p w14:paraId="5CDC9B9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64AD5C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CRF400R</w:t>
            </w:r>
          </w:p>
        </w:tc>
        <w:tc>
          <w:tcPr>
            <w:tcW w:w="2018" w:type="pct"/>
            <w:shd w:val="clear" w:color="auto" w:fill="auto"/>
            <w:noWrap/>
            <w:vAlign w:val="center"/>
            <w:hideMark/>
          </w:tcPr>
          <w:p w14:paraId="4FF8749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CRF400R</w:t>
            </w:r>
          </w:p>
        </w:tc>
        <w:tc>
          <w:tcPr>
            <w:tcW w:w="606" w:type="pct"/>
            <w:shd w:val="clear" w:color="auto" w:fill="auto"/>
            <w:noWrap/>
            <w:vAlign w:val="center"/>
            <w:hideMark/>
          </w:tcPr>
          <w:p w14:paraId="099E506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2013</w:t>
            </w:r>
          </w:p>
        </w:tc>
        <w:tc>
          <w:tcPr>
            <w:tcW w:w="608" w:type="pct"/>
            <w:shd w:val="clear" w:color="auto" w:fill="auto"/>
            <w:noWrap/>
            <w:vAlign w:val="center"/>
            <w:hideMark/>
          </w:tcPr>
          <w:p w14:paraId="1980319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6EB4FAD1" w14:textId="77777777" w:rsidTr="001F5AA7">
        <w:trPr>
          <w:trHeight w:val="20"/>
        </w:trPr>
        <w:tc>
          <w:tcPr>
            <w:tcW w:w="860" w:type="pct"/>
            <w:shd w:val="clear" w:color="auto" w:fill="auto"/>
            <w:noWrap/>
            <w:vAlign w:val="center"/>
          </w:tcPr>
          <w:p w14:paraId="5E09860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2E68034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CRF450L</w:t>
            </w:r>
          </w:p>
        </w:tc>
        <w:tc>
          <w:tcPr>
            <w:tcW w:w="2018" w:type="pct"/>
            <w:shd w:val="clear" w:color="auto" w:fill="auto"/>
            <w:noWrap/>
            <w:vAlign w:val="center"/>
          </w:tcPr>
          <w:p w14:paraId="675285D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CRF450L</w:t>
            </w:r>
          </w:p>
        </w:tc>
        <w:tc>
          <w:tcPr>
            <w:tcW w:w="606" w:type="pct"/>
            <w:shd w:val="clear" w:color="auto" w:fill="auto"/>
            <w:noWrap/>
            <w:vAlign w:val="center"/>
          </w:tcPr>
          <w:p w14:paraId="63E696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20155D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0D474CBC" w14:textId="77777777" w:rsidTr="001F5AA7">
        <w:trPr>
          <w:trHeight w:val="20"/>
        </w:trPr>
        <w:tc>
          <w:tcPr>
            <w:tcW w:w="860" w:type="pct"/>
            <w:shd w:val="clear" w:color="auto" w:fill="auto"/>
            <w:noWrap/>
            <w:vAlign w:val="center"/>
          </w:tcPr>
          <w:p w14:paraId="3007194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B610A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CRF450L</w:t>
            </w:r>
          </w:p>
        </w:tc>
        <w:tc>
          <w:tcPr>
            <w:tcW w:w="2018" w:type="pct"/>
            <w:shd w:val="clear" w:color="auto" w:fill="auto"/>
            <w:noWrap/>
            <w:vAlign w:val="center"/>
          </w:tcPr>
          <w:p w14:paraId="74DF0D6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CRF450L2019YM</w:t>
            </w:r>
          </w:p>
        </w:tc>
        <w:tc>
          <w:tcPr>
            <w:tcW w:w="606" w:type="pct"/>
            <w:shd w:val="clear" w:color="auto" w:fill="auto"/>
            <w:noWrap/>
            <w:vAlign w:val="center"/>
          </w:tcPr>
          <w:p w14:paraId="2C111EA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27D0B89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4AD87F0D" w14:textId="77777777" w:rsidTr="001F5AA7">
        <w:trPr>
          <w:trHeight w:val="20"/>
        </w:trPr>
        <w:tc>
          <w:tcPr>
            <w:tcW w:w="860" w:type="pct"/>
            <w:shd w:val="clear" w:color="auto" w:fill="auto"/>
            <w:noWrap/>
            <w:vAlign w:val="center"/>
            <w:hideMark/>
          </w:tcPr>
          <w:p w14:paraId="035778C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DC131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CRF450X</w:t>
            </w:r>
          </w:p>
        </w:tc>
        <w:tc>
          <w:tcPr>
            <w:tcW w:w="2018" w:type="pct"/>
            <w:shd w:val="clear" w:color="auto" w:fill="auto"/>
            <w:noWrap/>
            <w:vAlign w:val="center"/>
            <w:hideMark/>
          </w:tcPr>
          <w:p w14:paraId="079F5DB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CRF450X</w:t>
            </w:r>
          </w:p>
        </w:tc>
        <w:tc>
          <w:tcPr>
            <w:tcW w:w="606" w:type="pct"/>
            <w:shd w:val="clear" w:color="auto" w:fill="auto"/>
            <w:noWrap/>
            <w:vAlign w:val="center"/>
            <w:hideMark/>
          </w:tcPr>
          <w:p w14:paraId="07DACE5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2005-09</w:t>
            </w:r>
          </w:p>
        </w:tc>
        <w:tc>
          <w:tcPr>
            <w:tcW w:w="608" w:type="pct"/>
            <w:shd w:val="clear" w:color="auto" w:fill="auto"/>
            <w:noWrap/>
            <w:vAlign w:val="center"/>
            <w:hideMark/>
          </w:tcPr>
          <w:p w14:paraId="702B5E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784BE462" w14:textId="77777777" w:rsidTr="001F5AA7">
        <w:trPr>
          <w:trHeight w:val="20"/>
        </w:trPr>
        <w:tc>
          <w:tcPr>
            <w:tcW w:w="860" w:type="pct"/>
            <w:shd w:val="clear" w:color="auto" w:fill="auto"/>
            <w:noWrap/>
            <w:vAlign w:val="center"/>
            <w:hideMark/>
          </w:tcPr>
          <w:p w14:paraId="6E8EF88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DE2297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CX500</w:t>
            </w:r>
          </w:p>
        </w:tc>
        <w:tc>
          <w:tcPr>
            <w:tcW w:w="2018" w:type="pct"/>
            <w:shd w:val="clear" w:color="auto" w:fill="auto"/>
            <w:noWrap/>
            <w:vAlign w:val="center"/>
            <w:hideMark/>
          </w:tcPr>
          <w:p w14:paraId="685D97F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CX500</w:t>
            </w:r>
          </w:p>
        </w:tc>
        <w:tc>
          <w:tcPr>
            <w:tcW w:w="606" w:type="pct"/>
            <w:shd w:val="clear" w:color="auto" w:fill="auto"/>
            <w:noWrap/>
            <w:vAlign w:val="center"/>
            <w:hideMark/>
          </w:tcPr>
          <w:p w14:paraId="699BC18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1977-82</w:t>
            </w:r>
          </w:p>
        </w:tc>
        <w:tc>
          <w:tcPr>
            <w:tcW w:w="608" w:type="pct"/>
            <w:shd w:val="clear" w:color="auto" w:fill="auto"/>
            <w:noWrap/>
            <w:vAlign w:val="center"/>
            <w:hideMark/>
          </w:tcPr>
          <w:p w14:paraId="175D7B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495</w:t>
            </w:r>
          </w:p>
        </w:tc>
      </w:tr>
      <w:tr w:rsidR="00284B86" w:rsidRPr="00284B86" w14:paraId="01059FEF" w14:textId="77777777" w:rsidTr="001F5AA7">
        <w:trPr>
          <w:trHeight w:val="20"/>
        </w:trPr>
        <w:tc>
          <w:tcPr>
            <w:tcW w:w="860" w:type="pct"/>
            <w:shd w:val="clear" w:color="auto" w:fill="auto"/>
            <w:noWrap/>
            <w:vAlign w:val="center"/>
            <w:hideMark/>
          </w:tcPr>
          <w:p w14:paraId="12857EC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65DB0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DEAUVILLE</w:t>
            </w:r>
          </w:p>
        </w:tc>
        <w:tc>
          <w:tcPr>
            <w:tcW w:w="2018" w:type="pct"/>
            <w:shd w:val="clear" w:color="auto" w:fill="auto"/>
            <w:noWrap/>
            <w:vAlign w:val="center"/>
            <w:hideMark/>
          </w:tcPr>
          <w:p w14:paraId="733C68F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NT650V</w:t>
            </w:r>
          </w:p>
        </w:tc>
        <w:tc>
          <w:tcPr>
            <w:tcW w:w="606" w:type="pct"/>
            <w:shd w:val="clear" w:color="auto" w:fill="auto"/>
            <w:noWrap/>
            <w:vAlign w:val="center"/>
            <w:hideMark/>
          </w:tcPr>
          <w:p w14:paraId="6F92C1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2000-07</w:t>
            </w:r>
          </w:p>
        </w:tc>
        <w:tc>
          <w:tcPr>
            <w:tcW w:w="608" w:type="pct"/>
            <w:shd w:val="clear" w:color="auto" w:fill="auto"/>
            <w:noWrap/>
            <w:vAlign w:val="center"/>
            <w:hideMark/>
          </w:tcPr>
          <w:p w14:paraId="6C046E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647</w:t>
            </w:r>
          </w:p>
        </w:tc>
      </w:tr>
      <w:tr w:rsidR="00284B86" w:rsidRPr="00284B86" w14:paraId="2FB7E0E0" w14:textId="77777777" w:rsidTr="001F5AA7">
        <w:trPr>
          <w:trHeight w:val="20"/>
        </w:trPr>
        <w:tc>
          <w:tcPr>
            <w:tcW w:w="860" w:type="pct"/>
            <w:shd w:val="clear" w:color="auto" w:fill="auto"/>
            <w:noWrap/>
            <w:vAlign w:val="center"/>
            <w:hideMark/>
          </w:tcPr>
          <w:p w14:paraId="4FD546D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40BE7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FJS400A</w:t>
            </w:r>
          </w:p>
        </w:tc>
        <w:tc>
          <w:tcPr>
            <w:tcW w:w="2018" w:type="pct"/>
            <w:shd w:val="clear" w:color="auto" w:fill="auto"/>
            <w:noWrap/>
            <w:vAlign w:val="center"/>
            <w:hideMark/>
          </w:tcPr>
          <w:p w14:paraId="17B9F1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SW-T400</w:t>
            </w:r>
          </w:p>
        </w:tc>
        <w:tc>
          <w:tcPr>
            <w:tcW w:w="606" w:type="pct"/>
            <w:shd w:val="clear" w:color="auto" w:fill="auto"/>
            <w:noWrap/>
            <w:vAlign w:val="center"/>
            <w:hideMark/>
          </w:tcPr>
          <w:p w14:paraId="5370B31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w:t>
            </w:r>
          </w:p>
        </w:tc>
        <w:tc>
          <w:tcPr>
            <w:tcW w:w="608" w:type="pct"/>
            <w:shd w:val="clear" w:color="auto" w:fill="auto"/>
            <w:noWrap/>
            <w:vAlign w:val="center"/>
            <w:hideMark/>
          </w:tcPr>
          <w:p w14:paraId="2593BC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0BD9D551" w14:textId="77777777" w:rsidTr="001F5AA7">
        <w:trPr>
          <w:trHeight w:val="20"/>
        </w:trPr>
        <w:tc>
          <w:tcPr>
            <w:tcW w:w="860" w:type="pct"/>
            <w:shd w:val="clear" w:color="auto" w:fill="auto"/>
            <w:noWrap/>
            <w:vAlign w:val="center"/>
            <w:hideMark/>
          </w:tcPr>
          <w:p w14:paraId="3C3AC54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5AFB8D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Fortza 300</w:t>
            </w:r>
          </w:p>
        </w:tc>
        <w:tc>
          <w:tcPr>
            <w:tcW w:w="2018" w:type="pct"/>
            <w:shd w:val="clear" w:color="auto" w:fill="auto"/>
            <w:noWrap/>
            <w:vAlign w:val="center"/>
            <w:hideMark/>
          </w:tcPr>
          <w:p w14:paraId="315408B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NSS300 Forza</w:t>
            </w:r>
          </w:p>
        </w:tc>
        <w:tc>
          <w:tcPr>
            <w:tcW w:w="606" w:type="pct"/>
            <w:shd w:val="clear" w:color="auto" w:fill="auto"/>
            <w:noWrap/>
            <w:vAlign w:val="center"/>
            <w:hideMark/>
          </w:tcPr>
          <w:p w14:paraId="7FDE6BA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12D4E1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279</w:t>
            </w:r>
          </w:p>
        </w:tc>
      </w:tr>
      <w:tr w:rsidR="00284B86" w:rsidRPr="00284B86" w14:paraId="7239FF3C" w14:textId="77777777" w:rsidTr="001F5AA7">
        <w:trPr>
          <w:trHeight w:val="20"/>
        </w:trPr>
        <w:tc>
          <w:tcPr>
            <w:tcW w:w="860" w:type="pct"/>
            <w:shd w:val="clear" w:color="auto" w:fill="auto"/>
            <w:noWrap/>
            <w:vAlign w:val="center"/>
            <w:hideMark/>
          </w:tcPr>
          <w:p w14:paraId="3ED9446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02274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FT500</w:t>
            </w:r>
          </w:p>
        </w:tc>
        <w:tc>
          <w:tcPr>
            <w:tcW w:w="2018" w:type="pct"/>
            <w:shd w:val="clear" w:color="auto" w:fill="auto"/>
            <w:noWrap/>
            <w:vAlign w:val="center"/>
            <w:hideMark/>
          </w:tcPr>
          <w:p w14:paraId="34EF0FF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FT500</w:t>
            </w:r>
          </w:p>
        </w:tc>
        <w:tc>
          <w:tcPr>
            <w:tcW w:w="606" w:type="pct"/>
            <w:shd w:val="clear" w:color="auto" w:fill="auto"/>
            <w:noWrap/>
            <w:vAlign w:val="center"/>
            <w:hideMark/>
          </w:tcPr>
          <w:p w14:paraId="52451CF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1982-84</w:t>
            </w:r>
          </w:p>
        </w:tc>
        <w:tc>
          <w:tcPr>
            <w:tcW w:w="608" w:type="pct"/>
            <w:shd w:val="clear" w:color="auto" w:fill="auto"/>
            <w:noWrap/>
            <w:vAlign w:val="center"/>
            <w:hideMark/>
          </w:tcPr>
          <w:p w14:paraId="407561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7A3C3CA6" w14:textId="77777777" w:rsidTr="001F5AA7">
        <w:trPr>
          <w:trHeight w:val="20"/>
        </w:trPr>
        <w:tc>
          <w:tcPr>
            <w:tcW w:w="860" w:type="pct"/>
            <w:shd w:val="clear" w:color="auto" w:fill="auto"/>
            <w:noWrap/>
            <w:vAlign w:val="center"/>
            <w:hideMark/>
          </w:tcPr>
          <w:p w14:paraId="3601879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3BBDA8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FTS600D</w:t>
            </w:r>
          </w:p>
        </w:tc>
        <w:tc>
          <w:tcPr>
            <w:tcW w:w="2018" w:type="pct"/>
            <w:shd w:val="clear" w:color="auto" w:fill="auto"/>
            <w:noWrap/>
            <w:vAlign w:val="center"/>
            <w:hideMark/>
          </w:tcPr>
          <w:p w14:paraId="08BABC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SILVERWING</w:t>
            </w:r>
          </w:p>
        </w:tc>
        <w:tc>
          <w:tcPr>
            <w:tcW w:w="606" w:type="pct"/>
            <w:shd w:val="clear" w:color="auto" w:fill="auto"/>
            <w:noWrap/>
            <w:vAlign w:val="center"/>
            <w:hideMark/>
          </w:tcPr>
          <w:p w14:paraId="7EEF2C0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2006-08</w:t>
            </w:r>
          </w:p>
        </w:tc>
        <w:tc>
          <w:tcPr>
            <w:tcW w:w="608" w:type="pct"/>
            <w:shd w:val="clear" w:color="auto" w:fill="auto"/>
            <w:noWrap/>
            <w:vAlign w:val="center"/>
            <w:hideMark/>
          </w:tcPr>
          <w:p w14:paraId="38784D5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582</w:t>
            </w:r>
          </w:p>
        </w:tc>
      </w:tr>
      <w:tr w:rsidR="00284B86" w:rsidRPr="00284B86" w14:paraId="02A3F4A5" w14:textId="77777777" w:rsidTr="001F5AA7">
        <w:trPr>
          <w:trHeight w:val="20"/>
        </w:trPr>
        <w:tc>
          <w:tcPr>
            <w:tcW w:w="860" w:type="pct"/>
            <w:shd w:val="clear" w:color="auto" w:fill="auto"/>
            <w:noWrap/>
            <w:vAlign w:val="center"/>
            <w:hideMark/>
          </w:tcPr>
          <w:p w14:paraId="73EFAD0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CCDE8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GB400</w:t>
            </w:r>
          </w:p>
        </w:tc>
        <w:tc>
          <w:tcPr>
            <w:tcW w:w="2018" w:type="pct"/>
            <w:shd w:val="clear" w:color="auto" w:fill="auto"/>
            <w:noWrap/>
            <w:vAlign w:val="center"/>
            <w:hideMark/>
          </w:tcPr>
          <w:p w14:paraId="124F9E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GB400</w:t>
            </w:r>
          </w:p>
        </w:tc>
        <w:tc>
          <w:tcPr>
            <w:tcW w:w="606" w:type="pct"/>
            <w:shd w:val="clear" w:color="auto" w:fill="auto"/>
            <w:noWrap/>
            <w:vAlign w:val="center"/>
            <w:hideMark/>
          </w:tcPr>
          <w:p w14:paraId="136D0F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59ED60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3F5DEE19" w14:textId="77777777" w:rsidTr="001F5AA7">
        <w:trPr>
          <w:trHeight w:val="20"/>
        </w:trPr>
        <w:tc>
          <w:tcPr>
            <w:tcW w:w="860" w:type="pct"/>
            <w:shd w:val="clear" w:color="auto" w:fill="auto"/>
            <w:noWrap/>
            <w:vAlign w:val="center"/>
            <w:hideMark/>
          </w:tcPr>
          <w:p w14:paraId="66ED1F3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1D2EFC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GB500</w:t>
            </w:r>
          </w:p>
        </w:tc>
        <w:tc>
          <w:tcPr>
            <w:tcW w:w="2018" w:type="pct"/>
            <w:shd w:val="clear" w:color="auto" w:fill="auto"/>
            <w:noWrap/>
            <w:vAlign w:val="center"/>
            <w:hideMark/>
          </w:tcPr>
          <w:p w14:paraId="04446B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GB500 TT</w:t>
            </w:r>
          </w:p>
        </w:tc>
        <w:tc>
          <w:tcPr>
            <w:tcW w:w="606" w:type="pct"/>
            <w:shd w:val="clear" w:color="auto" w:fill="auto"/>
            <w:noWrap/>
            <w:vAlign w:val="center"/>
            <w:hideMark/>
          </w:tcPr>
          <w:p w14:paraId="4FE748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1975-91</w:t>
            </w:r>
          </w:p>
        </w:tc>
        <w:tc>
          <w:tcPr>
            <w:tcW w:w="608" w:type="pct"/>
            <w:shd w:val="clear" w:color="auto" w:fill="auto"/>
            <w:noWrap/>
            <w:vAlign w:val="center"/>
            <w:hideMark/>
          </w:tcPr>
          <w:p w14:paraId="76CD5C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6D95840C" w14:textId="77777777" w:rsidTr="001F5AA7">
        <w:trPr>
          <w:trHeight w:val="20"/>
        </w:trPr>
        <w:tc>
          <w:tcPr>
            <w:tcW w:w="860" w:type="pct"/>
            <w:shd w:val="clear" w:color="auto" w:fill="auto"/>
            <w:noWrap/>
            <w:vAlign w:val="center"/>
            <w:hideMark/>
          </w:tcPr>
          <w:p w14:paraId="11840E7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22C06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GL400</w:t>
            </w:r>
          </w:p>
        </w:tc>
        <w:tc>
          <w:tcPr>
            <w:tcW w:w="2018" w:type="pct"/>
            <w:shd w:val="clear" w:color="auto" w:fill="auto"/>
            <w:noWrap/>
            <w:vAlign w:val="center"/>
            <w:hideMark/>
          </w:tcPr>
          <w:p w14:paraId="3DF604D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GL400</w:t>
            </w:r>
          </w:p>
        </w:tc>
        <w:tc>
          <w:tcPr>
            <w:tcW w:w="606" w:type="pct"/>
            <w:shd w:val="clear" w:color="auto" w:fill="auto"/>
            <w:noWrap/>
            <w:vAlign w:val="center"/>
            <w:hideMark/>
          </w:tcPr>
          <w:p w14:paraId="222404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1985</w:t>
            </w:r>
          </w:p>
        </w:tc>
        <w:tc>
          <w:tcPr>
            <w:tcW w:w="608" w:type="pct"/>
            <w:shd w:val="clear" w:color="auto" w:fill="auto"/>
            <w:noWrap/>
            <w:vAlign w:val="center"/>
            <w:hideMark/>
          </w:tcPr>
          <w:p w14:paraId="5AE065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396</w:t>
            </w:r>
          </w:p>
        </w:tc>
      </w:tr>
      <w:tr w:rsidR="00284B86" w:rsidRPr="00284B86" w14:paraId="55452EED" w14:textId="77777777" w:rsidTr="001F5AA7">
        <w:trPr>
          <w:trHeight w:val="20"/>
        </w:trPr>
        <w:tc>
          <w:tcPr>
            <w:tcW w:w="860" w:type="pct"/>
            <w:shd w:val="clear" w:color="auto" w:fill="auto"/>
            <w:noWrap/>
            <w:vAlign w:val="center"/>
            <w:hideMark/>
          </w:tcPr>
          <w:p w14:paraId="1BF7BC5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A022D4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NF02</w:t>
            </w:r>
          </w:p>
        </w:tc>
        <w:tc>
          <w:tcPr>
            <w:tcW w:w="2018" w:type="pct"/>
            <w:shd w:val="clear" w:color="auto" w:fill="auto"/>
            <w:noWrap/>
            <w:vAlign w:val="center"/>
            <w:hideMark/>
          </w:tcPr>
          <w:p w14:paraId="1090C3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SH300</w:t>
            </w:r>
          </w:p>
        </w:tc>
        <w:tc>
          <w:tcPr>
            <w:tcW w:w="606" w:type="pct"/>
            <w:shd w:val="clear" w:color="auto" w:fill="auto"/>
            <w:noWrap/>
            <w:vAlign w:val="center"/>
            <w:hideMark/>
          </w:tcPr>
          <w:p w14:paraId="1CB95C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w:t>
            </w:r>
          </w:p>
        </w:tc>
        <w:tc>
          <w:tcPr>
            <w:tcW w:w="608" w:type="pct"/>
            <w:shd w:val="clear" w:color="auto" w:fill="auto"/>
            <w:noWrap/>
            <w:vAlign w:val="center"/>
            <w:hideMark/>
          </w:tcPr>
          <w:p w14:paraId="0E2FA7C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279</w:t>
            </w:r>
          </w:p>
        </w:tc>
      </w:tr>
      <w:tr w:rsidR="00284B86" w:rsidRPr="00284B86" w14:paraId="0E1EB3B2" w14:textId="77777777" w:rsidTr="001F5AA7">
        <w:trPr>
          <w:trHeight w:val="20"/>
        </w:trPr>
        <w:tc>
          <w:tcPr>
            <w:tcW w:w="860" w:type="pct"/>
            <w:shd w:val="clear" w:color="auto" w:fill="auto"/>
            <w:noWrap/>
            <w:vAlign w:val="center"/>
            <w:hideMark/>
          </w:tcPr>
          <w:p w14:paraId="5A26109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15655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NSS300</w:t>
            </w:r>
          </w:p>
        </w:tc>
        <w:tc>
          <w:tcPr>
            <w:tcW w:w="2018" w:type="pct"/>
            <w:shd w:val="clear" w:color="auto" w:fill="auto"/>
            <w:noWrap/>
            <w:vAlign w:val="center"/>
            <w:hideMark/>
          </w:tcPr>
          <w:p w14:paraId="6821C7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NSS300 Forza</w:t>
            </w:r>
          </w:p>
        </w:tc>
        <w:tc>
          <w:tcPr>
            <w:tcW w:w="606" w:type="pct"/>
            <w:shd w:val="clear" w:color="auto" w:fill="auto"/>
            <w:noWrap/>
            <w:vAlign w:val="center"/>
            <w:hideMark/>
          </w:tcPr>
          <w:p w14:paraId="72E506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2013-on</w:t>
            </w:r>
          </w:p>
        </w:tc>
        <w:tc>
          <w:tcPr>
            <w:tcW w:w="608" w:type="pct"/>
            <w:shd w:val="clear" w:color="auto" w:fill="auto"/>
            <w:noWrap/>
            <w:vAlign w:val="center"/>
            <w:hideMark/>
          </w:tcPr>
          <w:p w14:paraId="572A55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279</w:t>
            </w:r>
          </w:p>
        </w:tc>
      </w:tr>
      <w:tr w:rsidR="00284B86" w:rsidRPr="00284B86" w14:paraId="7A9AF305" w14:textId="77777777" w:rsidTr="001F5AA7">
        <w:trPr>
          <w:trHeight w:val="20"/>
        </w:trPr>
        <w:tc>
          <w:tcPr>
            <w:tcW w:w="860" w:type="pct"/>
            <w:shd w:val="clear" w:color="auto" w:fill="auto"/>
            <w:noWrap/>
            <w:vAlign w:val="center"/>
          </w:tcPr>
          <w:p w14:paraId="4AE05CE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C57D3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NSS350</w:t>
            </w:r>
          </w:p>
        </w:tc>
        <w:tc>
          <w:tcPr>
            <w:tcW w:w="2018" w:type="pct"/>
            <w:shd w:val="clear" w:color="auto" w:fill="auto"/>
            <w:noWrap/>
            <w:vAlign w:val="center"/>
          </w:tcPr>
          <w:p w14:paraId="7058711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NSS350 Forza</w:t>
            </w:r>
          </w:p>
        </w:tc>
        <w:tc>
          <w:tcPr>
            <w:tcW w:w="606" w:type="pct"/>
            <w:shd w:val="clear" w:color="auto" w:fill="auto"/>
            <w:noWrap/>
            <w:vAlign w:val="center"/>
          </w:tcPr>
          <w:p w14:paraId="0BF8738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shd w:val="clear" w:color="auto" w:fill="auto"/>
            <w:noWrap/>
            <w:vAlign w:val="center"/>
          </w:tcPr>
          <w:p w14:paraId="5574BD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330</w:t>
            </w:r>
          </w:p>
        </w:tc>
      </w:tr>
      <w:tr w:rsidR="00284B86" w:rsidRPr="00284B86" w14:paraId="2144E762" w14:textId="77777777" w:rsidTr="001F5AA7">
        <w:trPr>
          <w:trHeight w:val="20"/>
        </w:trPr>
        <w:tc>
          <w:tcPr>
            <w:tcW w:w="860" w:type="pct"/>
            <w:shd w:val="clear" w:color="auto" w:fill="auto"/>
            <w:noWrap/>
            <w:vAlign w:val="center"/>
            <w:hideMark/>
          </w:tcPr>
          <w:p w14:paraId="2569EF7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C15852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NT400</w:t>
            </w:r>
          </w:p>
        </w:tc>
        <w:tc>
          <w:tcPr>
            <w:tcW w:w="2018" w:type="pct"/>
            <w:shd w:val="clear" w:color="auto" w:fill="auto"/>
            <w:noWrap/>
            <w:vAlign w:val="center"/>
            <w:hideMark/>
          </w:tcPr>
          <w:p w14:paraId="10A2BF0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NT400</w:t>
            </w:r>
          </w:p>
        </w:tc>
        <w:tc>
          <w:tcPr>
            <w:tcW w:w="606" w:type="pct"/>
            <w:shd w:val="clear" w:color="auto" w:fill="auto"/>
            <w:noWrap/>
            <w:vAlign w:val="center"/>
            <w:hideMark/>
          </w:tcPr>
          <w:p w14:paraId="4E8650E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1989-92</w:t>
            </w:r>
          </w:p>
        </w:tc>
        <w:tc>
          <w:tcPr>
            <w:tcW w:w="608" w:type="pct"/>
            <w:shd w:val="clear" w:color="auto" w:fill="auto"/>
            <w:noWrap/>
            <w:vAlign w:val="center"/>
            <w:hideMark/>
          </w:tcPr>
          <w:p w14:paraId="11DB33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481851A9" w14:textId="77777777" w:rsidTr="001F5AA7">
        <w:trPr>
          <w:trHeight w:val="20"/>
        </w:trPr>
        <w:tc>
          <w:tcPr>
            <w:tcW w:w="860" w:type="pct"/>
            <w:shd w:val="clear" w:color="auto" w:fill="auto"/>
            <w:noWrap/>
            <w:vAlign w:val="center"/>
            <w:hideMark/>
          </w:tcPr>
          <w:p w14:paraId="6B6D5A2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D27F21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NT650V</w:t>
            </w:r>
          </w:p>
        </w:tc>
        <w:tc>
          <w:tcPr>
            <w:tcW w:w="2018" w:type="pct"/>
            <w:shd w:val="clear" w:color="auto" w:fill="auto"/>
            <w:noWrap/>
            <w:vAlign w:val="center"/>
            <w:hideMark/>
          </w:tcPr>
          <w:p w14:paraId="608037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DEAUVILLE</w:t>
            </w:r>
          </w:p>
        </w:tc>
        <w:tc>
          <w:tcPr>
            <w:tcW w:w="606" w:type="pct"/>
            <w:shd w:val="clear" w:color="auto" w:fill="auto"/>
            <w:noWrap/>
            <w:vAlign w:val="center"/>
            <w:hideMark/>
          </w:tcPr>
          <w:p w14:paraId="31CCB28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2003-07</w:t>
            </w:r>
          </w:p>
        </w:tc>
        <w:tc>
          <w:tcPr>
            <w:tcW w:w="608" w:type="pct"/>
            <w:shd w:val="clear" w:color="auto" w:fill="auto"/>
            <w:noWrap/>
            <w:vAlign w:val="center"/>
            <w:hideMark/>
          </w:tcPr>
          <w:p w14:paraId="14E8F5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647</w:t>
            </w:r>
          </w:p>
        </w:tc>
      </w:tr>
      <w:tr w:rsidR="00284B86" w:rsidRPr="00284B86" w14:paraId="1B4D88CD" w14:textId="77777777" w:rsidTr="001F5AA7">
        <w:trPr>
          <w:trHeight w:val="20"/>
        </w:trPr>
        <w:tc>
          <w:tcPr>
            <w:tcW w:w="860" w:type="pct"/>
            <w:shd w:val="clear" w:color="auto" w:fill="auto"/>
            <w:noWrap/>
            <w:vAlign w:val="center"/>
            <w:hideMark/>
          </w:tcPr>
          <w:p w14:paraId="6801986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041C4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NTV650</w:t>
            </w:r>
          </w:p>
        </w:tc>
        <w:tc>
          <w:tcPr>
            <w:tcW w:w="2018" w:type="pct"/>
            <w:shd w:val="clear" w:color="auto" w:fill="auto"/>
            <w:noWrap/>
            <w:vAlign w:val="center"/>
            <w:hideMark/>
          </w:tcPr>
          <w:p w14:paraId="161F04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REVERE</w:t>
            </w:r>
          </w:p>
        </w:tc>
        <w:tc>
          <w:tcPr>
            <w:tcW w:w="606" w:type="pct"/>
            <w:shd w:val="clear" w:color="auto" w:fill="auto"/>
            <w:noWrap/>
            <w:vAlign w:val="center"/>
            <w:hideMark/>
          </w:tcPr>
          <w:p w14:paraId="3F0099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1989-92</w:t>
            </w:r>
          </w:p>
        </w:tc>
        <w:tc>
          <w:tcPr>
            <w:tcW w:w="608" w:type="pct"/>
            <w:shd w:val="clear" w:color="auto" w:fill="auto"/>
            <w:noWrap/>
            <w:vAlign w:val="center"/>
            <w:hideMark/>
          </w:tcPr>
          <w:p w14:paraId="151D2CD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647</w:t>
            </w:r>
          </w:p>
        </w:tc>
      </w:tr>
      <w:tr w:rsidR="00284B86" w:rsidRPr="00284B86" w14:paraId="7D773268" w14:textId="77777777" w:rsidTr="001F5AA7">
        <w:trPr>
          <w:trHeight w:val="20"/>
        </w:trPr>
        <w:tc>
          <w:tcPr>
            <w:tcW w:w="860" w:type="pct"/>
            <w:shd w:val="clear" w:color="auto" w:fill="auto"/>
            <w:noWrap/>
            <w:vAlign w:val="center"/>
            <w:hideMark/>
          </w:tcPr>
          <w:p w14:paraId="0885D46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13222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NX650</w:t>
            </w:r>
          </w:p>
        </w:tc>
        <w:tc>
          <w:tcPr>
            <w:tcW w:w="2018" w:type="pct"/>
            <w:shd w:val="clear" w:color="auto" w:fill="auto"/>
            <w:noWrap/>
            <w:vAlign w:val="center"/>
            <w:hideMark/>
          </w:tcPr>
          <w:p w14:paraId="4B55D90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DOMINATOR</w:t>
            </w:r>
          </w:p>
        </w:tc>
        <w:tc>
          <w:tcPr>
            <w:tcW w:w="606" w:type="pct"/>
            <w:shd w:val="clear" w:color="auto" w:fill="auto"/>
            <w:noWrap/>
            <w:vAlign w:val="center"/>
            <w:hideMark/>
          </w:tcPr>
          <w:p w14:paraId="3773189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1988-00</w:t>
            </w:r>
          </w:p>
        </w:tc>
        <w:tc>
          <w:tcPr>
            <w:tcW w:w="608" w:type="pct"/>
            <w:shd w:val="clear" w:color="auto" w:fill="auto"/>
            <w:noWrap/>
            <w:vAlign w:val="center"/>
            <w:hideMark/>
          </w:tcPr>
          <w:p w14:paraId="558229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644</w:t>
            </w:r>
          </w:p>
        </w:tc>
      </w:tr>
      <w:tr w:rsidR="00284B86" w:rsidRPr="00284B86" w14:paraId="333E74EA" w14:textId="77777777" w:rsidTr="001F5AA7">
        <w:trPr>
          <w:trHeight w:val="20"/>
        </w:trPr>
        <w:tc>
          <w:tcPr>
            <w:tcW w:w="860" w:type="pct"/>
            <w:shd w:val="clear" w:color="auto" w:fill="auto"/>
            <w:noWrap/>
            <w:vAlign w:val="center"/>
            <w:hideMark/>
          </w:tcPr>
          <w:p w14:paraId="60D5ABE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0309AF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OBI RVF400 VFR400</w:t>
            </w:r>
          </w:p>
        </w:tc>
        <w:tc>
          <w:tcPr>
            <w:tcW w:w="2018" w:type="pct"/>
            <w:shd w:val="clear" w:color="auto" w:fill="auto"/>
            <w:noWrap/>
            <w:vAlign w:val="center"/>
            <w:hideMark/>
          </w:tcPr>
          <w:p w14:paraId="63B55A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OBI RVF400 Otobai import model only</w:t>
            </w:r>
          </w:p>
        </w:tc>
        <w:tc>
          <w:tcPr>
            <w:tcW w:w="606" w:type="pct"/>
            <w:shd w:val="clear" w:color="auto" w:fill="auto"/>
            <w:noWrap/>
            <w:vAlign w:val="center"/>
            <w:hideMark/>
          </w:tcPr>
          <w:p w14:paraId="3F6D4F1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5F7F57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116B2A15" w14:textId="77777777" w:rsidTr="001F5AA7">
        <w:trPr>
          <w:trHeight w:val="20"/>
        </w:trPr>
        <w:tc>
          <w:tcPr>
            <w:tcW w:w="860" w:type="pct"/>
            <w:shd w:val="clear" w:color="auto" w:fill="auto"/>
            <w:noWrap/>
            <w:vAlign w:val="center"/>
            <w:hideMark/>
          </w:tcPr>
          <w:p w14:paraId="7E180C5F" w14:textId="77777777" w:rsidR="00284B86" w:rsidRPr="00284B86" w:rsidRDefault="00284B86" w:rsidP="00284B86">
            <w:pPr>
              <w:spacing w:after="0"/>
              <w:jc w:val="center"/>
              <w:rPr>
                <w:rFonts w:eastAsia="Times New Roman"/>
                <w:szCs w:val="17"/>
                <w:lang w:eastAsia="en-AU"/>
              </w:rPr>
            </w:pPr>
          </w:p>
        </w:tc>
        <w:tc>
          <w:tcPr>
            <w:tcW w:w="908" w:type="pct"/>
            <w:shd w:val="clear" w:color="auto" w:fill="auto"/>
            <w:noWrap/>
            <w:vAlign w:val="center"/>
            <w:hideMark/>
          </w:tcPr>
          <w:p w14:paraId="7B9F90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REVERE</w:t>
            </w:r>
          </w:p>
        </w:tc>
        <w:tc>
          <w:tcPr>
            <w:tcW w:w="2018" w:type="pct"/>
            <w:shd w:val="clear" w:color="auto" w:fill="auto"/>
            <w:noWrap/>
            <w:vAlign w:val="center"/>
            <w:hideMark/>
          </w:tcPr>
          <w:p w14:paraId="3381C3F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REVERE</w:t>
            </w:r>
          </w:p>
        </w:tc>
        <w:tc>
          <w:tcPr>
            <w:tcW w:w="606" w:type="pct"/>
            <w:shd w:val="clear" w:color="auto" w:fill="auto"/>
            <w:noWrap/>
            <w:vAlign w:val="center"/>
            <w:hideMark/>
          </w:tcPr>
          <w:p w14:paraId="1446971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1990</w:t>
            </w:r>
          </w:p>
        </w:tc>
        <w:tc>
          <w:tcPr>
            <w:tcW w:w="608" w:type="pct"/>
            <w:shd w:val="clear" w:color="auto" w:fill="auto"/>
            <w:noWrap/>
            <w:vAlign w:val="center"/>
            <w:hideMark/>
          </w:tcPr>
          <w:p w14:paraId="731F437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647</w:t>
            </w:r>
          </w:p>
        </w:tc>
      </w:tr>
      <w:tr w:rsidR="00284B86" w:rsidRPr="00284B86" w14:paraId="44592751" w14:textId="77777777" w:rsidTr="001F5AA7">
        <w:trPr>
          <w:trHeight w:val="20"/>
        </w:trPr>
        <w:tc>
          <w:tcPr>
            <w:tcW w:w="860" w:type="pct"/>
            <w:shd w:val="clear" w:color="auto" w:fill="auto"/>
            <w:noWrap/>
            <w:vAlign w:val="center"/>
            <w:hideMark/>
          </w:tcPr>
          <w:p w14:paraId="573A2DF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E030BE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SL350</w:t>
            </w:r>
          </w:p>
        </w:tc>
        <w:tc>
          <w:tcPr>
            <w:tcW w:w="2018" w:type="pct"/>
            <w:shd w:val="clear" w:color="auto" w:fill="auto"/>
            <w:noWrap/>
            <w:vAlign w:val="center"/>
            <w:hideMark/>
          </w:tcPr>
          <w:p w14:paraId="05EC00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SL350</w:t>
            </w:r>
          </w:p>
        </w:tc>
        <w:tc>
          <w:tcPr>
            <w:tcW w:w="606" w:type="pct"/>
            <w:shd w:val="clear" w:color="auto" w:fill="auto"/>
            <w:noWrap/>
            <w:vAlign w:val="center"/>
            <w:hideMark/>
          </w:tcPr>
          <w:p w14:paraId="49DCCE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1972</w:t>
            </w:r>
          </w:p>
        </w:tc>
        <w:tc>
          <w:tcPr>
            <w:tcW w:w="608" w:type="pct"/>
            <w:shd w:val="clear" w:color="auto" w:fill="auto"/>
            <w:noWrap/>
            <w:vAlign w:val="center"/>
            <w:hideMark/>
          </w:tcPr>
          <w:p w14:paraId="36E32D9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348</w:t>
            </w:r>
          </w:p>
        </w:tc>
      </w:tr>
      <w:tr w:rsidR="00284B86" w:rsidRPr="00284B86" w14:paraId="66700100" w14:textId="77777777" w:rsidTr="001F5AA7">
        <w:trPr>
          <w:trHeight w:val="20"/>
        </w:trPr>
        <w:tc>
          <w:tcPr>
            <w:tcW w:w="860" w:type="pct"/>
            <w:shd w:val="clear" w:color="auto" w:fill="auto"/>
            <w:noWrap/>
            <w:vAlign w:val="center"/>
            <w:hideMark/>
          </w:tcPr>
          <w:p w14:paraId="2B46150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AA0CB9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Steed</w:t>
            </w:r>
          </w:p>
        </w:tc>
        <w:tc>
          <w:tcPr>
            <w:tcW w:w="2018" w:type="pct"/>
            <w:shd w:val="clear" w:color="auto" w:fill="auto"/>
            <w:noWrap/>
            <w:vAlign w:val="center"/>
            <w:hideMark/>
          </w:tcPr>
          <w:p w14:paraId="45B0105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steed</w:t>
            </w:r>
          </w:p>
        </w:tc>
        <w:tc>
          <w:tcPr>
            <w:tcW w:w="606" w:type="pct"/>
            <w:shd w:val="clear" w:color="auto" w:fill="auto"/>
            <w:noWrap/>
            <w:vAlign w:val="center"/>
            <w:hideMark/>
          </w:tcPr>
          <w:p w14:paraId="0E70A0D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w:t>
            </w:r>
          </w:p>
        </w:tc>
        <w:tc>
          <w:tcPr>
            <w:tcW w:w="608" w:type="pct"/>
            <w:shd w:val="clear" w:color="auto" w:fill="auto"/>
            <w:noWrap/>
            <w:vAlign w:val="center"/>
            <w:hideMark/>
          </w:tcPr>
          <w:p w14:paraId="11D654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733CDED7" w14:textId="77777777" w:rsidTr="001F5AA7">
        <w:trPr>
          <w:trHeight w:val="20"/>
        </w:trPr>
        <w:tc>
          <w:tcPr>
            <w:tcW w:w="860" w:type="pct"/>
            <w:shd w:val="clear" w:color="auto" w:fill="auto"/>
            <w:noWrap/>
            <w:vAlign w:val="center"/>
            <w:hideMark/>
          </w:tcPr>
          <w:p w14:paraId="71E34F3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861DDB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VT400</w:t>
            </w:r>
          </w:p>
        </w:tc>
        <w:tc>
          <w:tcPr>
            <w:tcW w:w="2018" w:type="pct"/>
            <w:shd w:val="clear" w:color="auto" w:fill="auto"/>
            <w:noWrap/>
            <w:vAlign w:val="center"/>
            <w:hideMark/>
          </w:tcPr>
          <w:p w14:paraId="1D84C5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VT 400</w:t>
            </w:r>
          </w:p>
        </w:tc>
        <w:tc>
          <w:tcPr>
            <w:tcW w:w="606" w:type="pct"/>
            <w:shd w:val="clear" w:color="auto" w:fill="auto"/>
            <w:noWrap/>
            <w:vAlign w:val="center"/>
            <w:hideMark/>
          </w:tcPr>
          <w:p w14:paraId="098EF7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4CBC6A0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624FAEA7" w14:textId="77777777" w:rsidTr="001F5AA7">
        <w:trPr>
          <w:trHeight w:val="20"/>
        </w:trPr>
        <w:tc>
          <w:tcPr>
            <w:tcW w:w="860" w:type="pct"/>
            <w:shd w:val="clear" w:color="auto" w:fill="auto"/>
            <w:noWrap/>
            <w:vAlign w:val="center"/>
            <w:hideMark/>
          </w:tcPr>
          <w:p w14:paraId="013DDCD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D4CD10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VT400C</w:t>
            </w:r>
          </w:p>
        </w:tc>
        <w:tc>
          <w:tcPr>
            <w:tcW w:w="2018" w:type="pct"/>
            <w:shd w:val="clear" w:color="auto" w:fill="auto"/>
            <w:noWrap/>
            <w:vAlign w:val="center"/>
            <w:hideMark/>
          </w:tcPr>
          <w:p w14:paraId="46FC05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SHADOW</w:t>
            </w:r>
          </w:p>
        </w:tc>
        <w:tc>
          <w:tcPr>
            <w:tcW w:w="606" w:type="pct"/>
            <w:shd w:val="clear" w:color="auto" w:fill="auto"/>
            <w:noWrap/>
            <w:vAlign w:val="center"/>
            <w:hideMark/>
          </w:tcPr>
          <w:p w14:paraId="4D7D7C7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621BDF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57A78142" w14:textId="77777777" w:rsidTr="001F5AA7">
        <w:trPr>
          <w:trHeight w:val="20"/>
        </w:trPr>
        <w:tc>
          <w:tcPr>
            <w:tcW w:w="860" w:type="pct"/>
            <w:shd w:val="clear" w:color="auto" w:fill="auto"/>
            <w:noWrap/>
            <w:vAlign w:val="center"/>
            <w:hideMark/>
          </w:tcPr>
          <w:p w14:paraId="25EC1CC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E19C00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VT500</w:t>
            </w:r>
          </w:p>
        </w:tc>
        <w:tc>
          <w:tcPr>
            <w:tcW w:w="2018" w:type="pct"/>
            <w:shd w:val="clear" w:color="auto" w:fill="auto"/>
            <w:noWrap/>
            <w:vAlign w:val="center"/>
            <w:hideMark/>
          </w:tcPr>
          <w:p w14:paraId="6CE8F1C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VT500</w:t>
            </w:r>
          </w:p>
        </w:tc>
        <w:tc>
          <w:tcPr>
            <w:tcW w:w="606" w:type="pct"/>
            <w:shd w:val="clear" w:color="auto" w:fill="auto"/>
            <w:noWrap/>
            <w:vAlign w:val="center"/>
            <w:hideMark/>
          </w:tcPr>
          <w:p w14:paraId="3F8F8D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1983-87</w:t>
            </w:r>
          </w:p>
        </w:tc>
        <w:tc>
          <w:tcPr>
            <w:tcW w:w="608" w:type="pct"/>
            <w:shd w:val="clear" w:color="auto" w:fill="auto"/>
            <w:noWrap/>
            <w:vAlign w:val="center"/>
            <w:hideMark/>
          </w:tcPr>
          <w:p w14:paraId="012A87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491</w:t>
            </w:r>
          </w:p>
        </w:tc>
      </w:tr>
      <w:tr w:rsidR="00284B86" w:rsidRPr="00284B86" w14:paraId="038292F9" w14:textId="77777777" w:rsidTr="001F5AA7">
        <w:trPr>
          <w:trHeight w:val="20"/>
        </w:trPr>
        <w:tc>
          <w:tcPr>
            <w:tcW w:w="860" w:type="pct"/>
            <w:shd w:val="clear" w:color="auto" w:fill="auto"/>
            <w:noWrap/>
            <w:vAlign w:val="center"/>
            <w:hideMark/>
          </w:tcPr>
          <w:p w14:paraId="5016A20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F5214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VT600C</w:t>
            </w:r>
          </w:p>
        </w:tc>
        <w:tc>
          <w:tcPr>
            <w:tcW w:w="2018" w:type="pct"/>
            <w:shd w:val="clear" w:color="auto" w:fill="auto"/>
            <w:noWrap/>
            <w:vAlign w:val="center"/>
            <w:hideMark/>
          </w:tcPr>
          <w:p w14:paraId="5AEEE9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VT600C</w:t>
            </w:r>
          </w:p>
        </w:tc>
        <w:tc>
          <w:tcPr>
            <w:tcW w:w="606" w:type="pct"/>
            <w:shd w:val="clear" w:color="auto" w:fill="auto"/>
            <w:noWrap/>
            <w:vAlign w:val="center"/>
            <w:hideMark/>
          </w:tcPr>
          <w:p w14:paraId="1A87E6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1993-00</w:t>
            </w:r>
          </w:p>
        </w:tc>
        <w:tc>
          <w:tcPr>
            <w:tcW w:w="608" w:type="pct"/>
            <w:shd w:val="clear" w:color="auto" w:fill="auto"/>
            <w:noWrap/>
            <w:vAlign w:val="center"/>
            <w:hideMark/>
          </w:tcPr>
          <w:p w14:paraId="6A9F7C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583</w:t>
            </w:r>
          </w:p>
        </w:tc>
      </w:tr>
      <w:tr w:rsidR="00284B86" w:rsidRPr="00284B86" w14:paraId="02AB36D4" w14:textId="77777777" w:rsidTr="001F5AA7">
        <w:trPr>
          <w:trHeight w:val="20"/>
        </w:trPr>
        <w:tc>
          <w:tcPr>
            <w:tcW w:w="860" w:type="pct"/>
            <w:shd w:val="clear" w:color="auto" w:fill="auto"/>
            <w:noWrap/>
            <w:vAlign w:val="center"/>
            <w:hideMark/>
          </w:tcPr>
          <w:p w14:paraId="434D022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C590FC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VT600C</w:t>
            </w:r>
          </w:p>
        </w:tc>
        <w:tc>
          <w:tcPr>
            <w:tcW w:w="2018" w:type="pct"/>
            <w:shd w:val="clear" w:color="auto" w:fill="auto"/>
            <w:noWrap/>
            <w:vAlign w:val="center"/>
            <w:hideMark/>
          </w:tcPr>
          <w:p w14:paraId="7FBFFF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SHADOW VLX</w:t>
            </w:r>
          </w:p>
        </w:tc>
        <w:tc>
          <w:tcPr>
            <w:tcW w:w="606" w:type="pct"/>
            <w:shd w:val="clear" w:color="auto" w:fill="auto"/>
            <w:noWrap/>
            <w:vAlign w:val="center"/>
            <w:hideMark/>
          </w:tcPr>
          <w:p w14:paraId="03C109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1988-2008</w:t>
            </w:r>
          </w:p>
        </w:tc>
        <w:tc>
          <w:tcPr>
            <w:tcW w:w="608" w:type="pct"/>
            <w:shd w:val="clear" w:color="auto" w:fill="auto"/>
            <w:noWrap/>
            <w:vAlign w:val="center"/>
            <w:hideMark/>
          </w:tcPr>
          <w:p w14:paraId="1F93C2F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583</w:t>
            </w:r>
          </w:p>
        </w:tc>
      </w:tr>
      <w:tr w:rsidR="00284B86" w:rsidRPr="00284B86" w14:paraId="59F3B075" w14:textId="77777777" w:rsidTr="001F5AA7">
        <w:trPr>
          <w:trHeight w:val="20"/>
        </w:trPr>
        <w:tc>
          <w:tcPr>
            <w:tcW w:w="860" w:type="pct"/>
            <w:shd w:val="clear" w:color="auto" w:fill="auto"/>
            <w:noWrap/>
            <w:vAlign w:val="center"/>
            <w:hideMark/>
          </w:tcPr>
          <w:p w14:paraId="7D63263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FBE564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XBR500</w:t>
            </w:r>
          </w:p>
        </w:tc>
        <w:tc>
          <w:tcPr>
            <w:tcW w:w="2018" w:type="pct"/>
            <w:shd w:val="clear" w:color="auto" w:fill="auto"/>
            <w:noWrap/>
            <w:vAlign w:val="center"/>
            <w:hideMark/>
          </w:tcPr>
          <w:p w14:paraId="24012F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XBR500</w:t>
            </w:r>
          </w:p>
        </w:tc>
        <w:tc>
          <w:tcPr>
            <w:tcW w:w="606" w:type="pct"/>
            <w:shd w:val="clear" w:color="auto" w:fill="auto"/>
            <w:noWrap/>
            <w:vAlign w:val="center"/>
            <w:hideMark/>
          </w:tcPr>
          <w:p w14:paraId="5C983E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1986-89</w:t>
            </w:r>
          </w:p>
        </w:tc>
        <w:tc>
          <w:tcPr>
            <w:tcW w:w="608" w:type="pct"/>
            <w:shd w:val="clear" w:color="auto" w:fill="auto"/>
            <w:noWrap/>
            <w:vAlign w:val="center"/>
            <w:hideMark/>
          </w:tcPr>
          <w:p w14:paraId="57AE6F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78786504" w14:textId="77777777" w:rsidTr="001F5AA7">
        <w:trPr>
          <w:trHeight w:val="20"/>
        </w:trPr>
        <w:tc>
          <w:tcPr>
            <w:tcW w:w="860" w:type="pct"/>
            <w:shd w:val="clear" w:color="auto" w:fill="auto"/>
            <w:noWrap/>
            <w:vAlign w:val="center"/>
            <w:hideMark/>
          </w:tcPr>
          <w:p w14:paraId="74C558A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1E640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XBR500SH</w:t>
            </w:r>
          </w:p>
        </w:tc>
        <w:tc>
          <w:tcPr>
            <w:tcW w:w="2018" w:type="pct"/>
            <w:shd w:val="clear" w:color="auto" w:fill="auto"/>
            <w:noWrap/>
            <w:vAlign w:val="center"/>
            <w:hideMark/>
          </w:tcPr>
          <w:p w14:paraId="094FEAF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XBR500</w:t>
            </w:r>
          </w:p>
        </w:tc>
        <w:tc>
          <w:tcPr>
            <w:tcW w:w="606" w:type="pct"/>
            <w:shd w:val="clear" w:color="auto" w:fill="auto"/>
            <w:noWrap/>
            <w:vAlign w:val="center"/>
            <w:hideMark/>
          </w:tcPr>
          <w:p w14:paraId="59F4A81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1986-89</w:t>
            </w:r>
          </w:p>
        </w:tc>
        <w:tc>
          <w:tcPr>
            <w:tcW w:w="608" w:type="pct"/>
            <w:shd w:val="clear" w:color="auto" w:fill="auto"/>
            <w:noWrap/>
            <w:vAlign w:val="center"/>
            <w:hideMark/>
          </w:tcPr>
          <w:p w14:paraId="19E16F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4832E10A" w14:textId="77777777" w:rsidTr="001F5AA7">
        <w:trPr>
          <w:trHeight w:val="20"/>
        </w:trPr>
        <w:tc>
          <w:tcPr>
            <w:tcW w:w="860" w:type="pct"/>
            <w:shd w:val="clear" w:color="auto" w:fill="auto"/>
            <w:noWrap/>
            <w:vAlign w:val="center"/>
            <w:hideMark/>
          </w:tcPr>
          <w:p w14:paraId="3DC84E8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87A5A0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XL350</w:t>
            </w:r>
          </w:p>
        </w:tc>
        <w:tc>
          <w:tcPr>
            <w:tcW w:w="2018" w:type="pct"/>
            <w:shd w:val="clear" w:color="auto" w:fill="auto"/>
            <w:noWrap/>
            <w:vAlign w:val="center"/>
            <w:hideMark/>
          </w:tcPr>
          <w:p w14:paraId="18DD94F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XL350</w:t>
            </w:r>
          </w:p>
        </w:tc>
        <w:tc>
          <w:tcPr>
            <w:tcW w:w="606" w:type="pct"/>
            <w:shd w:val="clear" w:color="auto" w:fill="auto"/>
            <w:noWrap/>
            <w:vAlign w:val="center"/>
            <w:hideMark/>
          </w:tcPr>
          <w:p w14:paraId="07A8A5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1984-87</w:t>
            </w:r>
          </w:p>
        </w:tc>
        <w:tc>
          <w:tcPr>
            <w:tcW w:w="608" w:type="pct"/>
            <w:shd w:val="clear" w:color="auto" w:fill="auto"/>
            <w:noWrap/>
            <w:vAlign w:val="center"/>
            <w:hideMark/>
          </w:tcPr>
          <w:p w14:paraId="6BDAE9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339</w:t>
            </w:r>
          </w:p>
        </w:tc>
      </w:tr>
      <w:tr w:rsidR="00284B86" w:rsidRPr="00284B86" w14:paraId="6BB8B60A" w14:textId="77777777" w:rsidTr="001F5AA7">
        <w:trPr>
          <w:trHeight w:val="20"/>
        </w:trPr>
        <w:tc>
          <w:tcPr>
            <w:tcW w:w="860" w:type="pct"/>
            <w:shd w:val="clear" w:color="auto" w:fill="auto"/>
            <w:noWrap/>
            <w:vAlign w:val="center"/>
            <w:hideMark/>
          </w:tcPr>
          <w:p w14:paraId="62F01DA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0AEE5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XL500</w:t>
            </w:r>
          </w:p>
        </w:tc>
        <w:tc>
          <w:tcPr>
            <w:tcW w:w="2018" w:type="pct"/>
            <w:shd w:val="clear" w:color="auto" w:fill="auto"/>
            <w:noWrap/>
            <w:vAlign w:val="center"/>
            <w:hideMark/>
          </w:tcPr>
          <w:p w14:paraId="409C3C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XL500</w:t>
            </w:r>
          </w:p>
        </w:tc>
        <w:tc>
          <w:tcPr>
            <w:tcW w:w="606" w:type="pct"/>
            <w:shd w:val="clear" w:color="auto" w:fill="auto"/>
            <w:noWrap/>
            <w:vAlign w:val="center"/>
            <w:hideMark/>
          </w:tcPr>
          <w:p w14:paraId="44C5476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1979-84</w:t>
            </w:r>
          </w:p>
        </w:tc>
        <w:tc>
          <w:tcPr>
            <w:tcW w:w="608" w:type="pct"/>
            <w:shd w:val="clear" w:color="auto" w:fill="auto"/>
            <w:noWrap/>
            <w:vAlign w:val="center"/>
            <w:hideMark/>
          </w:tcPr>
          <w:p w14:paraId="5F5219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4C4AD3AA" w14:textId="77777777" w:rsidTr="001F5AA7">
        <w:trPr>
          <w:trHeight w:val="20"/>
        </w:trPr>
        <w:tc>
          <w:tcPr>
            <w:tcW w:w="860" w:type="pct"/>
            <w:shd w:val="clear" w:color="auto" w:fill="auto"/>
            <w:noWrap/>
            <w:vAlign w:val="center"/>
            <w:hideMark/>
          </w:tcPr>
          <w:p w14:paraId="282C98E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1F235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XL600R</w:t>
            </w:r>
          </w:p>
        </w:tc>
        <w:tc>
          <w:tcPr>
            <w:tcW w:w="2018" w:type="pct"/>
            <w:shd w:val="clear" w:color="auto" w:fill="auto"/>
            <w:noWrap/>
            <w:vAlign w:val="center"/>
            <w:hideMark/>
          </w:tcPr>
          <w:p w14:paraId="53E90A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XL600R</w:t>
            </w:r>
          </w:p>
        </w:tc>
        <w:tc>
          <w:tcPr>
            <w:tcW w:w="606" w:type="pct"/>
            <w:shd w:val="clear" w:color="auto" w:fill="auto"/>
            <w:noWrap/>
            <w:vAlign w:val="center"/>
            <w:hideMark/>
          </w:tcPr>
          <w:p w14:paraId="2E573D4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1984-87</w:t>
            </w:r>
          </w:p>
        </w:tc>
        <w:tc>
          <w:tcPr>
            <w:tcW w:w="608" w:type="pct"/>
            <w:shd w:val="clear" w:color="auto" w:fill="auto"/>
            <w:noWrap/>
            <w:vAlign w:val="center"/>
            <w:hideMark/>
          </w:tcPr>
          <w:p w14:paraId="63D70E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589</w:t>
            </w:r>
          </w:p>
        </w:tc>
      </w:tr>
      <w:tr w:rsidR="00284B86" w:rsidRPr="00284B86" w14:paraId="0FF357A1" w14:textId="77777777" w:rsidTr="001F5AA7">
        <w:trPr>
          <w:trHeight w:val="20"/>
        </w:trPr>
        <w:tc>
          <w:tcPr>
            <w:tcW w:w="860" w:type="pct"/>
            <w:shd w:val="clear" w:color="auto" w:fill="auto"/>
            <w:noWrap/>
            <w:vAlign w:val="center"/>
            <w:hideMark/>
          </w:tcPr>
          <w:p w14:paraId="6DA70AD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C5855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XL600RMG</w:t>
            </w:r>
          </w:p>
        </w:tc>
        <w:tc>
          <w:tcPr>
            <w:tcW w:w="2018" w:type="pct"/>
            <w:shd w:val="clear" w:color="auto" w:fill="auto"/>
            <w:noWrap/>
            <w:vAlign w:val="center"/>
            <w:hideMark/>
          </w:tcPr>
          <w:p w14:paraId="23C9065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XL600RMG</w:t>
            </w:r>
          </w:p>
        </w:tc>
        <w:tc>
          <w:tcPr>
            <w:tcW w:w="606" w:type="pct"/>
            <w:shd w:val="clear" w:color="auto" w:fill="auto"/>
            <w:noWrap/>
            <w:vAlign w:val="center"/>
            <w:hideMark/>
          </w:tcPr>
          <w:p w14:paraId="720584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1986-88</w:t>
            </w:r>
          </w:p>
        </w:tc>
        <w:tc>
          <w:tcPr>
            <w:tcW w:w="608" w:type="pct"/>
            <w:shd w:val="clear" w:color="auto" w:fill="auto"/>
            <w:noWrap/>
            <w:vAlign w:val="center"/>
            <w:hideMark/>
          </w:tcPr>
          <w:p w14:paraId="58B76D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591</w:t>
            </w:r>
          </w:p>
        </w:tc>
      </w:tr>
      <w:tr w:rsidR="00284B86" w:rsidRPr="00284B86" w14:paraId="58AF90F1" w14:textId="77777777" w:rsidTr="001F5AA7">
        <w:trPr>
          <w:trHeight w:val="20"/>
        </w:trPr>
        <w:tc>
          <w:tcPr>
            <w:tcW w:w="860" w:type="pct"/>
            <w:shd w:val="clear" w:color="auto" w:fill="auto"/>
            <w:noWrap/>
            <w:vAlign w:val="center"/>
            <w:hideMark/>
          </w:tcPr>
          <w:p w14:paraId="057569F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46E34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XL600VH</w:t>
            </w:r>
          </w:p>
        </w:tc>
        <w:tc>
          <w:tcPr>
            <w:tcW w:w="2018" w:type="pct"/>
            <w:shd w:val="clear" w:color="auto" w:fill="auto"/>
            <w:noWrap/>
            <w:vAlign w:val="center"/>
            <w:hideMark/>
          </w:tcPr>
          <w:p w14:paraId="12D0512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TRANSALP</w:t>
            </w:r>
          </w:p>
        </w:tc>
        <w:tc>
          <w:tcPr>
            <w:tcW w:w="606" w:type="pct"/>
            <w:shd w:val="clear" w:color="auto" w:fill="auto"/>
            <w:noWrap/>
            <w:vAlign w:val="center"/>
            <w:hideMark/>
          </w:tcPr>
          <w:p w14:paraId="5CC560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1987-89</w:t>
            </w:r>
          </w:p>
        </w:tc>
        <w:tc>
          <w:tcPr>
            <w:tcW w:w="608" w:type="pct"/>
            <w:shd w:val="clear" w:color="auto" w:fill="auto"/>
            <w:noWrap/>
            <w:vAlign w:val="center"/>
            <w:hideMark/>
          </w:tcPr>
          <w:p w14:paraId="1B20E9A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583</w:t>
            </w:r>
          </w:p>
        </w:tc>
      </w:tr>
      <w:tr w:rsidR="00284B86" w:rsidRPr="00284B86" w14:paraId="6D81B9CA" w14:textId="77777777" w:rsidTr="001F5AA7">
        <w:trPr>
          <w:trHeight w:val="20"/>
        </w:trPr>
        <w:tc>
          <w:tcPr>
            <w:tcW w:w="860" w:type="pct"/>
            <w:shd w:val="clear" w:color="auto" w:fill="auto"/>
            <w:noWrap/>
            <w:vAlign w:val="center"/>
            <w:hideMark/>
          </w:tcPr>
          <w:p w14:paraId="6258440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F363ED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XL650</w:t>
            </w:r>
          </w:p>
        </w:tc>
        <w:tc>
          <w:tcPr>
            <w:tcW w:w="2018" w:type="pct"/>
            <w:shd w:val="clear" w:color="auto" w:fill="auto"/>
            <w:noWrap/>
            <w:vAlign w:val="center"/>
            <w:hideMark/>
          </w:tcPr>
          <w:p w14:paraId="0F14D15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TRANSALP</w:t>
            </w:r>
          </w:p>
        </w:tc>
        <w:tc>
          <w:tcPr>
            <w:tcW w:w="606" w:type="pct"/>
            <w:shd w:val="clear" w:color="auto" w:fill="auto"/>
            <w:noWrap/>
            <w:vAlign w:val="center"/>
            <w:hideMark/>
          </w:tcPr>
          <w:p w14:paraId="2CAEA76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2005</w:t>
            </w:r>
          </w:p>
        </w:tc>
        <w:tc>
          <w:tcPr>
            <w:tcW w:w="608" w:type="pct"/>
            <w:shd w:val="clear" w:color="auto" w:fill="auto"/>
            <w:noWrap/>
            <w:vAlign w:val="center"/>
            <w:hideMark/>
          </w:tcPr>
          <w:p w14:paraId="4359F7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647</w:t>
            </w:r>
          </w:p>
        </w:tc>
      </w:tr>
      <w:tr w:rsidR="00284B86" w:rsidRPr="00284B86" w14:paraId="67A8C586" w14:textId="77777777" w:rsidTr="001F5AA7">
        <w:trPr>
          <w:trHeight w:val="20"/>
        </w:trPr>
        <w:tc>
          <w:tcPr>
            <w:tcW w:w="860" w:type="pct"/>
            <w:shd w:val="clear" w:color="auto" w:fill="auto"/>
            <w:noWrap/>
            <w:vAlign w:val="center"/>
            <w:hideMark/>
          </w:tcPr>
          <w:p w14:paraId="24C17A1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D747F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XL650V</w:t>
            </w:r>
          </w:p>
        </w:tc>
        <w:tc>
          <w:tcPr>
            <w:tcW w:w="2018" w:type="pct"/>
            <w:shd w:val="clear" w:color="auto" w:fill="auto"/>
            <w:noWrap/>
            <w:vAlign w:val="center"/>
            <w:hideMark/>
          </w:tcPr>
          <w:p w14:paraId="693BA56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TRANSALP</w:t>
            </w:r>
          </w:p>
        </w:tc>
        <w:tc>
          <w:tcPr>
            <w:tcW w:w="606" w:type="pct"/>
            <w:shd w:val="clear" w:color="auto" w:fill="auto"/>
            <w:noWrap/>
            <w:vAlign w:val="center"/>
            <w:hideMark/>
          </w:tcPr>
          <w:p w14:paraId="30459F1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2002-08</w:t>
            </w:r>
          </w:p>
        </w:tc>
        <w:tc>
          <w:tcPr>
            <w:tcW w:w="608" w:type="pct"/>
            <w:shd w:val="clear" w:color="auto" w:fill="auto"/>
            <w:noWrap/>
            <w:vAlign w:val="center"/>
            <w:hideMark/>
          </w:tcPr>
          <w:p w14:paraId="79F5D9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647</w:t>
            </w:r>
          </w:p>
        </w:tc>
      </w:tr>
      <w:tr w:rsidR="00284B86" w:rsidRPr="00284B86" w14:paraId="528496B7" w14:textId="77777777" w:rsidTr="001F5AA7">
        <w:trPr>
          <w:trHeight w:val="20"/>
        </w:trPr>
        <w:tc>
          <w:tcPr>
            <w:tcW w:w="860" w:type="pct"/>
            <w:shd w:val="clear" w:color="auto" w:fill="auto"/>
            <w:noWrap/>
            <w:vAlign w:val="center"/>
            <w:hideMark/>
          </w:tcPr>
          <w:p w14:paraId="50AE9FE3" w14:textId="77777777" w:rsidR="00284B86" w:rsidRPr="00284B86" w:rsidRDefault="00284B86" w:rsidP="00284B86">
            <w:pPr>
              <w:spacing w:after="0"/>
              <w:jc w:val="center"/>
              <w:rPr>
                <w:rFonts w:eastAsia="Times New Roman"/>
                <w:szCs w:val="17"/>
                <w:lang w:eastAsia="en-AU"/>
              </w:rPr>
            </w:pPr>
          </w:p>
        </w:tc>
        <w:tc>
          <w:tcPr>
            <w:tcW w:w="908" w:type="pct"/>
            <w:shd w:val="clear" w:color="auto" w:fill="auto"/>
            <w:noWrap/>
            <w:vAlign w:val="center"/>
            <w:hideMark/>
          </w:tcPr>
          <w:p w14:paraId="5638AB1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XR350</w:t>
            </w:r>
          </w:p>
        </w:tc>
        <w:tc>
          <w:tcPr>
            <w:tcW w:w="2018" w:type="pct"/>
            <w:shd w:val="clear" w:color="auto" w:fill="auto"/>
            <w:noWrap/>
            <w:vAlign w:val="center"/>
            <w:hideMark/>
          </w:tcPr>
          <w:p w14:paraId="57098E1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XR350</w:t>
            </w:r>
          </w:p>
        </w:tc>
        <w:tc>
          <w:tcPr>
            <w:tcW w:w="606" w:type="pct"/>
            <w:shd w:val="clear" w:color="auto" w:fill="auto"/>
            <w:noWrap/>
            <w:vAlign w:val="center"/>
            <w:hideMark/>
          </w:tcPr>
          <w:p w14:paraId="249BF8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1983</w:t>
            </w:r>
          </w:p>
        </w:tc>
        <w:tc>
          <w:tcPr>
            <w:tcW w:w="608" w:type="pct"/>
            <w:shd w:val="clear" w:color="auto" w:fill="auto"/>
            <w:noWrap/>
            <w:vAlign w:val="center"/>
            <w:hideMark/>
          </w:tcPr>
          <w:p w14:paraId="0EA45C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339</w:t>
            </w:r>
          </w:p>
        </w:tc>
      </w:tr>
      <w:tr w:rsidR="00284B86" w:rsidRPr="00284B86" w14:paraId="1296C974" w14:textId="77777777" w:rsidTr="001F5AA7">
        <w:trPr>
          <w:trHeight w:val="20"/>
        </w:trPr>
        <w:tc>
          <w:tcPr>
            <w:tcW w:w="860" w:type="pct"/>
            <w:shd w:val="clear" w:color="auto" w:fill="auto"/>
            <w:noWrap/>
            <w:vAlign w:val="center"/>
            <w:hideMark/>
          </w:tcPr>
          <w:p w14:paraId="4396CEF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B8E7D1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XR350R</w:t>
            </w:r>
          </w:p>
        </w:tc>
        <w:tc>
          <w:tcPr>
            <w:tcW w:w="2018" w:type="pct"/>
            <w:shd w:val="clear" w:color="auto" w:fill="auto"/>
            <w:noWrap/>
            <w:vAlign w:val="center"/>
            <w:hideMark/>
          </w:tcPr>
          <w:p w14:paraId="7461F7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XR350R</w:t>
            </w:r>
          </w:p>
        </w:tc>
        <w:tc>
          <w:tcPr>
            <w:tcW w:w="606" w:type="pct"/>
            <w:shd w:val="clear" w:color="auto" w:fill="auto"/>
            <w:noWrap/>
            <w:vAlign w:val="center"/>
            <w:hideMark/>
          </w:tcPr>
          <w:p w14:paraId="6D699D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1983-84</w:t>
            </w:r>
          </w:p>
        </w:tc>
        <w:tc>
          <w:tcPr>
            <w:tcW w:w="608" w:type="pct"/>
            <w:shd w:val="clear" w:color="auto" w:fill="auto"/>
            <w:noWrap/>
            <w:vAlign w:val="center"/>
            <w:hideMark/>
          </w:tcPr>
          <w:p w14:paraId="07DF0A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339</w:t>
            </w:r>
          </w:p>
        </w:tc>
      </w:tr>
      <w:tr w:rsidR="00284B86" w:rsidRPr="00284B86" w14:paraId="49B0DE41" w14:textId="77777777" w:rsidTr="001F5AA7">
        <w:trPr>
          <w:trHeight w:val="20"/>
        </w:trPr>
        <w:tc>
          <w:tcPr>
            <w:tcW w:w="860" w:type="pct"/>
            <w:shd w:val="clear" w:color="auto" w:fill="auto"/>
            <w:noWrap/>
            <w:vAlign w:val="center"/>
            <w:hideMark/>
          </w:tcPr>
          <w:p w14:paraId="3DBB1DD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E748B8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XR350R</w:t>
            </w:r>
          </w:p>
        </w:tc>
        <w:tc>
          <w:tcPr>
            <w:tcW w:w="2018" w:type="pct"/>
            <w:shd w:val="clear" w:color="auto" w:fill="auto"/>
            <w:noWrap/>
            <w:vAlign w:val="center"/>
            <w:hideMark/>
          </w:tcPr>
          <w:p w14:paraId="6818E2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XR350R</w:t>
            </w:r>
          </w:p>
        </w:tc>
        <w:tc>
          <w:tcPr>
            <w:tcW w:w="606" w:type="pct"/>
            <w:shd w:val="clear" w:color="auto" w:fill="auto"/>
            <w:noWrap/>
            <w:vAlign w:val="center"/>
            <w:hideMark/>
          </w:tcPr>
          <w:p w14:paraId="1DABA96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1985-86</w:t>
            </w:r>
          </w:p>
        </w:tc>
        <w:tc>
          <w:tcPr>
            <w:tcW w:w="608" w:type="pct"/>
            <w:shd w:val="clear" w:color="auto" w:fill="auto"/>
            <w:noWrap/>
            <w:vAlign w:val="center"/>
            <w:hideMark/>
          </w:tcPr>
          <w:p w14:paraId="5D8EC88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353</w:t>
            </w:r>
          </w:p>
        </w:tc>
      </w:tr>
      <w:tr w:rsidR="00284B86" w:rsidRPr="00284B86" w14:paraId="2BE8EED5" w14:textId="77777777" w:rsidTr="001F5AA7">
        <w:trPr>
          <w:trHeight w:val="20"/>
        </w:trPr>
        <w:tc>
          <w:tcPr>
            <w:tcW w:w="860" w:type="pct"/>
            <w:shd w:val="clear" w:color="auto" w:fill="auto"/>
            <w:noWrap/>
            <w:vAlign w:val="center"/>
            <w:hideMark/>
          </w:tcPr>
          <w:p w14:paraId="214B485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0222A0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XR400</w:t>
            </w:r>
          </w:p>
        </w:tc>
        <w:tc>
          <w:tcPr>
            <w:tcW w:w="2018" w:type="pct"/>
            <w:shd w:val="clear" w:color="auto" w:fill="auto"/>
            <w:noWrap/>
            <w:vAlign w:val="center"/>
            <w:hideMark/>
          </w:tcPr>
          <w:p w14:paraId="19B46B1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XR400</w:t>
            </w:r>
          </w:p>
        </w:tc>
        <w:tc>
          <w:tcPr>
            <w:tcW w:w="606" w:type="pct"/>
            <w:shd w:val="clear" w:color="auto" w:fill="auto"/>
            <w:noWrap/>
            <w:vAlign w:val="center"/>
            <w:hideMark/>
          </w:tcPr>
          <w:p w14:paraId="397D7C4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1996-08</w:t>
            </w:r>
          </w:p>
        </w:tc>
        <w:tc>
          <w:tcPr>
            <w:tcW w:w="608" w:type="pct"/>
            <w:shd w:val="clear" w:color="auto" w:fill="auto"/>
            <w:noWrap/>
            <w:vAlign w:val="center"/>
            <w:hideMark/>
          </w:tcPr>
          <w:p w14:paraId="1E1522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397</w:t>
            </w:r>
          </w:p>
        </w:tc>
      </w:tr>
      <w:tr w:rsidR="00284B86" w:rsidRPr="00284B86" w14:paraId="3D3A6045" w14:textId="77777777" w:rsidTr="001F5AA7">
        <w:trPr>
          <w:trHeight w:val="20"/>
        </w:trPr>
        <w:tc>
          <w:tcPr>
            <w:tcW w:w="860" w:type="pct"/>
            <w:shd w:val="clear" w:color="auto" w:fill="auto"/>
            <w:noWrap/>
            <w:vAlign w:val="center"/>
            <w:hideMark/>
          </w:tcPr>
          <w:p w14:paraId="221F1EF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EF3F5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XR400 MOTARD </w:t>
            </w:r>
          </w:p>
        </w:tc>
        <w:tc>
          <w:tcPr>
            <w:tcW w:w="2018" w:type="pct"/>
            <w:shd w:val="clear" w:color="auto" w:fill="auto"/>
            <w:noWrap/>
            <w:vAlign w:val="center"/>
            <w:hideMark/>
          </w:tcPr>
          <w:p w14:paraId="1028731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XR400M</w:t>
            </w:r>
          </w:p>
        </w:tc>
        <w:tc>
          <w:tcPr>
            <w:tcW w:w="606" w:type="pct"/>
            <w:shd w:val="clear" w:color="auto" w:fill="auto"/>
            <w:noWrap/>
            <w:vAlign w:val="center"/>
            <w:hideMark/>
          </w:tcPr>
          <w:p w14:paraId="7AD307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1996-08</w:t>
            </w:r>
          </w:p>
        </w:tc>
        <w:tc>
          <w:tcPr>
            <w:tcW w:w="608" w:type="pct"/>
            <w:shd w:val="clear" w:color="auto" w:fill="auto"/>
            <w:noWrap/>
            <w:vAlign w:val="center"/>
            <w:hideMark/>
          </w:tcPr>
          <w:p w14:paraId="0CCA054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397</w:t>
            </w:r>
          </w:p>
        </w:tc>
      </w:tr>
      <w:tr w:rsidR="00284B86" w:rsidRPr="00284B86" w14:paraId="7C7E8A24" w14:textId="77777777" w:rsidTr="001F5AA7">
        <w:trPr>
          <w:trHeight w:val="20"/>
        </w:trPr>
        <w:tc>
          <w:tcPr>
            <w:tcW w:w="860" w:type="pct"/>
            <w:shd w:val="clear" w:color="auto" w:fill="auto"/>
            <w:noWrap/>
            <w:vAlign w:val="center"/>
            <w:hideMark/>
          </w:tcPr>
          <w:p w14:paraId="038C163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03D7C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XR400R</w:t>
            </w:r>
          </w:p>
        </w:tc>
        <w:tc>
          <w:tcPr>
            <w:tcW w:w="2018" w:type="pct"/>
            <w:shd w:val="clear" w:color="auto" w:fill="auto"/>
            <w:noWrap/>
            <w:vAlign w:val="center"/>
            <w:hideMark/>
          </w:tcPr>
          <w:p w14:paraId="41E879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XR400R</w:t>
            </w:r>
          </w:p>
        </w:tc>
        <w:tc>
          <w:tcPr>
            <w:tcW w:w="606" w:type="pct"/>
            <w:shd w:val="clear" w:color="auto" w:fill="auto"/>
            <w:noWrap/>
            <w:vAlign w:val="center"/>
            <w:hideMark/>
          </w:tcPr>
          <w:p w14:paraId="0E810E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1996-08</w:t>
            </w:r>
          </w:p>
        </w:tc>
        <w:tc>
          <w:tcPr>
            <w:tcW w:w="608" w:type="pct"/>
            <w:shd w:val="clear" w:color="auto" w:fill="auto"/>
            <w:noWrap/>
            <w:vAlign w:val="center"/>
            <w:hideMark/>
          </w:tcPr>
          <w:p w14:paraId="08172F4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397</w:t>
            </w:r>
          </w:p>
        </w:tc>
      </w:tr>
      <w:tr w:rsidR="00284B86" w:rsidRPr="00284B86" w14:paraId="19AF4A69" w14:textId="77777777" w:rsidTr="001F5AA7">
        <w:trPr>
          <w:trHeight w:val="20"/>
        </w:trPr>
        <w:tc>
          <w:tcPr>
            <w:tcW w:w="860" w:type="pct"/>
            <w:shd w:val="clear" w:color="auto" w:fill="auto"/>
            <w:noWrap/>
            <w:vAlign w:val="center"/>
            <w:hideMark/>
          </w:tcPr>
          <w:p w14:paraId="1D8679D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AFE1DF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XR500R</w:t>
            </w:r>
          </w:p>
        </w:tc>
        <w:tc>
          <w:tcPr>
            <w:tcW w:w="2018" w:type="pct"/>
            <w:shd w:val="clear" w:color="auto" w:fill="auto"/>
            <w:noWrap/>
            <w:vAlign w:val="center"/>
            <w:hideMark/>
          </w:tcPr>
          <w:p w14:paraId="11D0E1F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XR500R</w:t>
            </w:r>
          </w:p>
        </w:tc>
        <w:tc>
          <w:tcPr>
            <w:tcW w:w="606" w:type="pct"/>
            <w:shd w:val="clear" w:color="auto" w:fill="auto"/>
            <w:noWrap/>
            <w:vAlign w:val="center"/>
            <w:hideMark/>
          </w:tcPr>
          <w:p w14:paraId="157A0B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1983-84</w:t>
            </w:r>
          </w:p>
        </w:tc>
        <w:tc>
          <w:tcPr>
            <w:tcW w:w="608" w:type="pct"/>
            <w:shd w:val="clear" w:color="auto" w:fill="auto"/>
            <w:noWrap/>
            <w:vAlign w:val="center"/>
            <w:hideMark/>
          </w:tcPr>
          <w:p w14:paraId="0620216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1A385710" w14:textId="77777777" w:rsidTr="001F5AA7">
        <w:trPr>
          <w:trHeight w:val="20"/>
        </w:trPr>
        <w:tc>
          <w:tcPr>
            <w:tcW w:w="860" w:type="pct"/>
            <w:shd w:val="clear" w:color="auto" w:fill="auto"/>
            <w:noWrap/>
            <w:vAlign w:val="center"/>
            <w:hideMark/>
          </w:tcPr>
          <w:p w14:paraId="74C662A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9C2951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XR600R</w:t>
            </w:r>
          </w:p>
        </w:tc>
        <w:tc>
          <w:tcPr>
            <w:tcW w:w="2018" w:type="pct"/>
            <w:shd w:val="clear" w:color="auto" w:fill="auto"/>
            <w:noWrap/>
            <w:vAlign w:val="center"/>
            <w:hideMark/>
          </w:tcPr>
          <w:p w14:paraId="38DDEAF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XR600R</w:t>
            </w:r>
          </w:p>
        </w:tc>
        <w:tc>
          <w:tcPr>
            <w:tcW w:w="606" w:type="pct"/>
            <w:shd w:val="clear" w:color="auto" w:fill="auto"/>
            <w:noWrap/>
            <w:vAlign w:val="center"/>
            <w:hideMark/>
          </w:tcPr>
          <w:p w14:paraId="348C09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1985-00</w:t>
            </w:r>
          </w:p>
        </w:tc>
        <w:tc>
          <w:tcPr>
            <w:tcW w:w="608" w:type="pct"/>
            <w:shd w:val="clear" w:color="auto" w:fill="auto"/>
            <w:noWrap/>
            <w:vAlign w:val="center"/>
            <w:hideMark/>
          </w:tcPr>
          <w:p w14:paraId="7B5C2D0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591</w:t>
            </w:r>
          </w:p>
        </w:tc>
      </w:tr>
      <w:tr w:rsidR="00284B86" w:rsidRPr="00284B86" w14:paraId="3156ECF0" w14:textId="77777777" w:rsidTr="001F5AA7">
        <w:trPr>
          <w:trHeight w:val="20"/>
        </w:trPr>
        <w:tc>
          <w:tcPr>
            <w:tcW w:w="860" w:type="pct"/>
            <w:shd w:val="clear" w:color="auto" w:fill="auto"/>
            <w:noWrap/>
            <w:vAlign w:val="center"/>
            <w:hideMark/>
          </w:tcPr>
          <w:p w14:paraId="7E70BB7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5D540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XR650L</w:t>
            </w:r>
          </w:p>
        </w:tc>
        <w:tc>
          <w:tcPr>
            <w:tcW w:w="2018" w:type="pct"/>
            <w:shd w:val="clear" w:color="auto" w:fill="auto"/>
            <w:noWrap/>
            <w:vAlign w:val="center"/>
            <w:hideMark/>
          </w:tcPr>
          <w:p w14:paraId="210A72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XR650L/ XR650R</w:t>
            </w:r>
          </w:p>
        </w:tc>
        <w:tc>
          <w:tcPr>
            <w:tcW w:w="606" w:type="pct"/>
            <w:shd w:val="clear" w:color="auto" w:fill="auto"/>
            <w:noWrap/>
            <w:vAlign w:val="center"/>
            <w:hideMark/>
          </w:tcPr>
          <w:p w14:paraId="28DC644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2001-06</w:t>
            </w:r>
          </w:p>
        </w:tc>
        <w:tc>
          <w:tcPr>
            <w:tcW w:w="608" w:type="pct"/>
            <w:shd w:val="clear" w:color="auto" w:fill="auto"/>
            <w:noWrap/>
            <w:vAlign w:val="center"/>
            <w:hideMark/>
          </w:tcPr>
          <w:p w14:paraId="29FEDC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644</w:t>
            </w:r>
          </w:p>
        </w:tc>
      </w:tr>
      <w:tr w:rsidR="00284B86" w:rsidRPr="00284B86" w14:paraId="10BC77DD" w14:textId="77777777" w:rsidTr="001F5AA7">
        <w:trPr>
          <w:trHeight w:val="20"/>
        </w:trPr>
        <w:tc>
          <w:tcPr>
            <w:tcW w:w="860" w:type="pct"/>
            <w:shd w:val="clear" w:color="auto" w:fill="auto"/>
            <w:noWrap/>
            <w:vAlign w:val="center"/>
            <w:hideMark/>
          </w:tcPr>
          <w:p w14:paraId="6ECC810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67F2B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XR650R</w:t>
            </w:r>
          </w:p>
        </w:tc>
        <w:tc>
          <w:tcPr>
            <w:tcW w:w="2018" w:type="pct"/>
            <w:shd w:val="clear" w:color="auto" w:fill="auto"/>
            <w:noWrap/>
            <w:vAlign w:val="center"/>
            <w:hideMark/>
          </w:tcPr>
          <w:p w14:paraId="47C4440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XR650R Kss and Mss (only)</w:t>
            </w:r>
          </w:p>
        </w:tc>
        <w:tc>
          <w:tcPr>
            <w:tcW w:w="606" w:type="pct"/>
            <w:shd w:val="clear" w:color="auto" w:fill="auto"/>
            <w:noWrap/>
            <w:vAlign w:val="center"/>
            <w:hideMark/>
          </w:tcPr>
          <w:p w14:paraId="4F7214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2004-05</w:t>
            </w:r>
          </w:p>
        </w:tc>
        <w:tc>
          <w:tcPr>
            <w:tcW w:w="608" w:type="pct"/>
            <w:shd w:val="clear" w:color="auto" w:fill="auto"/>
            <w:noWrap/>
            <w:vAlign w:val="center"/>
            <w:hideMark/>
          </w:tcPr>
          <w:p w14:paraId="66777B2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7ECD108C" w14:textId="77777777" w:rsidTr="001F5AA7">
        <w:trPr>
          <w:trHeight w:val="20"/>
        </w:trPr>
        <w:tc>
          <w:tcPr>
            <w:tcW w:w="860" w:type="pct"/>
            <w:tcBorders>
              <w:bottom w:val="single" w:sz="4" w:space="0" w:color="auto"/>
            </w:tcBorders>
            <w:shd w:val="clear" w:color="auto" w:fill="auto"/>
            <w:noWrap/>
            <w:vAlign w:val="center"/>
            <w:hideMark/>
          </w:tcPr>
          <w:p w14:paraId="294F13F5"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9BD5A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XR650R</w:t>
            </w:r>
          </w:p>
        </w:tc>
        <w:tc>
          <w:tcPr>
            <w:tcW w:w="2018" w:type="pct"/>
            <w:tcBorders>
              <w:bottom w:val="single" w:sz="4" w:space="0" w:color="auto"/>
            </w:tcBorders>
            <w:shd w:val="clear" w:color="auto" w:fill="auto"/>
            <w:noWrap/>
            <w:vAlign w:val="center"/>
            <w:hideMark/>
          </w:tcPr>
          <w:p w14:paraId="50363E7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XR650R (Australian version only)</w:t>
            </w:r>
          </w:p>
        </w:tc>
        <w:tc>
          <w:tcPr>
            <w:tcW w:w="606" w:type="pct"/>
            <w:tcBorders>
              <w:bottom w:val="single" w:sz="4" w:space="0" w:color="auto"/>
            </w:tcBorders>
            <w:shd w:val="clear" w:color="auto" w:fill="auto"/>
            <w:noWrap/>
            <w:vAlign w:val="center"/>
            <w:hideMark/>
          </w:tcPr>
          <w:p w14:paraId="4C07E6E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1999-2001</w:t>
            </w:r>
          </w:p>
        </w:tc>
        <w:tc>
          <w:tcPr>
            <w:tcW w:w="608" w:type="pct"/>
            <w:tcBorders>
              <w:bottom w:val="single" w:sz="4" w:space="0" w:color="auto"/>
            </w:tcBorders>
            <w:shd w:val="clear" w:color="auto" w:fill="auto"/>
            <w:noWrap/>
            <w:vAlign w:val="center"/>
            <w:hideMark/>
          </w:tcPr>
          <w:p w14:paraId="6630F2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505B4A5C" w14:textId="77777777" w:rsidTr="001F5AA7">
        <w:trPr>
          <w:trHeight w:val="20"/>
        </w:trPr>
        <w:tc>
          <w:tcPr>
            <w:tcW w:w="860" w:type="pct"/>
            <w:tcBorders>
              <w:top w:val="single" w:sz="4" w:space="0" w:color="auto"/>
            </w:tcBorders>
            <w:shd w:val="clear" w:color="auto" w:fill="auto"/>
            <w:noWrap/>
            <w:vAlign w:val="center"/>
            <w:hideMark/>
          </w:tcPr>
          <w:p w14:paraId="1C00C61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b/>
                <w:bCs/>
                <w:color w:val="000000"/>
                <w:szCs w:val="17"/>
                <w:lang w:eastAsia="en-AU"/>
              </w:rPr>
              <w:t>HUNTER</w:t>
            </w:r>
          </w:p>
        </w:tc>
        <w:tc>
          <w:tcPr>
            <w:tcW w:w="908" w:type="pct"/>
            <w:tcBorders>
              <w:top w:val="single" w:sz="4" w:space="0" w:color="auto"/>
            </w:tcBorders>
            <w:shd w:val="clear" w:color="auto" w:fill="auto"/>
            <w:noWrap/>
            <w:vAlign w:val="center"/>
            <w:hideMark/>
          </w:tcPr>
          <w:p w14:paraId="64BD3F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DD350E-2</w:t>
            </w:r>
          </w:p>
        </w:tc>
        <w:tc>
          <w:tcPr>
            <w:tcW w:w="2018" w:type="pct"/>
            <w:tcBorders>
              <w:top w:val="single" w:sz="4" w:space="0" w:color="auto"/>
            </w:tcBorders>
            <w:shd w:val="clear" w:color="auto" w:fill="auto"/>
            <w:noWrap/>
            <w:vAlign w:val="center"/>
            <w:hideMark/>
          </w:tcPr>
          <w:p w14:paraId="4B2A5F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BOBBER</w:t>
            </w:r>
          </w:p>
        </w:tc>
        <w:tc>
          <w:tcPr>
            <w:tcW w:w="606" w:type="pct"/>
            <w:tcBorders>
              <w:top w:val="single" w:sz="4" w:space="0" w:color="auto"/>
            </w:tcBorders>
            <w:shd w:val="clear" w:color="auto" w:fill="auto"/>
            <w:noWrap/>
            <w:vAlign w:val="center"/>
            <w:hideMark/>
          </w:tcPr>
          <w:p w14:paraId="339F6F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2011-13</w:t>
            </w:r>
          </w:p>
        </w:tc>
        <w:tc>
          <w:tcPr>
            <w:tcW w:w="608" w:type="pct"/>
            <w:tcBorders>
              <w:top w:val="single" w:sz="4" w:space="0" w:color="auto"/>
            </w:tcBorders>
            <w:shd w:val="clear" w:color="auto" w:fill="auto"/>
            <w:noWrap/>
            <w:vAlign w:val="center"/>
            <w:hideMark/>
          </w:tcPr>
          <w:p w14:paraId="0682509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320</w:t>
            </w:r>
          </w:p>
        </w:tc>
      </w:tr>
      <w:tr w:rsidR="00284B86" w:rsidRPr="00284B86" w14:paraId="552D3EBB" w14:textId="77777777" w:rsidTr="001F5AA7">
        <w:trPr>
          <w:trHeight w:val="20"/>
        </w:trPr>
        <w:tc>
          <w:tcPr>
            <w:tcW w:w="860" w:type="pct"/>
            <w:shd w:val="clear" w:color="auto" w:fill="auto"/>
            <w:noWrap/>
            <w:vAlign w:val="center"/>
            <w:hideMark/>
          </w:tcPr>
          <w:p w14:paraId="59409585"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hideMark/>
          </w:tcPr>
          <w:p w14:paraId="1DB4F0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DD350E-6C</w:t>
            </w:r>
          </w:p>
        </w:tc>
        <w:tc>
          <w:tcPr>
            <w:tcW w:w="2018" w:type="pct"/>
            <w:shd w:val="clear" w:color="auto" w:fill="auto"/>
            <w:noWrap/>
            <w:vAlign w:val="center"/>
            <w:hideMark/>
          </w:tcPr>
          <w:p w14:paraId="418C67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DAYTONA</w:t>
            </w:r>
          </w:p>
        </w:tc>
        <w:tc>
          <w:tcPr>
            <w:tcW w:w="606" w:type="pct"/>
            <w:shd w:val="clear" w:color="auto" w:fill="auto"/>
            <w:noWrap/>
            <w:vAlign w:val="center"/>
            <w:hideMark/>
          </w:tcPr>
          <w:p w14:paraId="427529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2010-13</w:t>
            </w:r>
          </w:p>
        </w:tc>
        <w:tc>
          <w:tcPr>
            <w:tcW w:w="608" w:type="pct"/>
            <w:shd w:val="clear" w:color="auto" w:fill="auto"/>
            <w:noWrap/>
            <w:vAlign w:val="center"/>
            <w:hideMark/>
          </w:tcPr>
          <w:p w14:paraId="23D59E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320</w:t>
            </w:r>
          </w:p>
        </w:tc>
      </w:tr>
      <w:tr w:rsidR="00284B86" w:rsidRPr="00284B86" w14:paraId="39C40CE2" w14:textId="77777777" w:rsidTr="001F5AA7">
        <w:trPr>
          <w:trHeight w:val="20"/>
        </w:trPr>
        <w:tc>
          <w:tcPr>
            <w:tcW w:w="860" w:type="pct"/>
            <w:tcBorders>
              <w:bottom w:val="single" w:sz="4" w:space="0" w:color="auto"/>
            </w:tcBorders>
            <w:shd w:val="clear" w:color="auto" w:fill="auto"/>
            <w:noWrap/>
            <w:vAlign w:val="center"/>
            <w:hideMark/>
          </w:tcPr>
          <w:p w14:paraId="43CC5D4E"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12245D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DD350E-6C</w:t>
            </w:r>
          </w:p>
        </w:tc>
        <w:tc>
          <w:tcPr>
            <w:tcW w:w="2018" w:type="pct"/>
            <w:tcBorders>
              <w:bottom w:val="single" w:sz="4" w:space="0" w:color="auto"/>
            </w:tcBorders>
            <w:shd w:val="clear" w:color="auto" w:fill="auto"/>
            <w:noWrap/>
            <w:vAlign w:val="center"/>
            <w:hideMark/>
          </w:tcPr>
          <w:p w14:paraId="1818E5B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SPYDER</w:t>
            </w:r>
          </w:p>
        </w:tc>
        <w:tc>
          <w:tcPr>
            <w:tcW w:w="606" w:type="pct"/>
            <w:tcBorders>
              <w:bottom w:val="single" w:sz="4" w:space="0" w:color="auto"/>
            </w:tcBorders>
            <w:shd w:val="clear" w:color="auto" w:fill="auto"/>
            <w:noWrap/>
            <w:vAlign w:val="center"/>
            <w:hideMark/>
          </w:tcPr>
          <w:p w14:paraId="0E30818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2010-13</w:t>
            </w:r>
          </w:p>
        </w:tc>
        <w:tc>
          <w:tcPr>
            <w:tcW w:w="608" w:type="pct"/>
            <w:tcBorders>
              <w:bottom w:val="single" w:sz="4" w:space="0" w:color="auto"/>
            </w:tcBorders>
            <w:shd w:val="clear" w:color="auto" w:fill="auto"/>
            <w:noWrap/>
            <w:vAlign w:val="center"/>
            <w:hideMark/>
          </w:tcPr>
          <w:p w14:paraId="75E6FE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320</w:t>
            </w:r>
          </w:p>
        </w:tc>
      </w:tr>
      <w:tr w:rsidR="00284B86" w:rsidRPr="00284B86" w14:paraId="11C262EB" w14:textId="77777777" w:rsidTr="001F5AA7">
        <w:trPr>
          <w:trHeight w:val="20"/>
        </w:trPr>
        <w:tc>
          <w:tcPr>
            <w:tcW w:w="860" w:type="pct"/>
            <w:tcBorders>
              <w:top w:val="single" w:sz="4" w:space="0" w:color="auto"/>
            </w:tcBorders>
            <w:shd w:val="clear" w:color="auto" w:fill="auto"/>
            <w:noWrap/>
            <w:vAlign w:val="center"/>
          </w:tcPr>
          <w:p w14:paraId="312F073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b/>
                <w:bCs/>
                <w:color w:val="000000"/>
                <w:szCs w:val="17"/>
                <w:lang w:eastAsia="en-AU"/>
              </w:rPr>
              <w:t>HUSABERG</w:t>
            </w:r>
          </w:p>
        </w:tc>
        <w:tc>
          <w:tcPr>
            <w:tcW w:w="908" w:type="pct"/>
            <w:tcBorders>
              <w:top w:val="single" w:sz="4" w:space="0" w:color="auto"/>
            </w:tcBorders>
            <w:shd w:val="clear" w:color="auto" w:fill="auto"/>
            <w:noWrap/>
            <w:vAlign w:val="center"/>
          </w:tcPr>
          <w:p w14:paraId="74342C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FE01</w:t>
            </w:r>
          </w:p>
        </w:tc>
        <w:tc>
          <w:tcPr>
            <w:tcW w:w="2018" w:type="pct"/>
            <w:tcBorders>
              <w:top w:val="single" w:sz="4" w:space="0" w:color="auto"/>
            </w:tcBorders>
            <w:shd w:val="clear" w:color="auto" w:fill="auto"/>
            <w:noWrap/>
            <w:vAlign w:val="center"/>
          </w:tcPr>
          <w:p w14:paraId="1090D0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FE450 MY05 (Ab)</w:t>
            </w:r>
          </w:p>
        </w:tc>
        <w:tc>
          <w:tcPr>
            <w:tcW w:w="606" w:type="pct"/>
            <w:tcBorders>
              <w:top w:val="single" w:sz="4" w:space="0" w:color="auto"/>
            </w:tcBorders>
            <w:shd w:val="clear" w:color="auto" w:fill="auto"/>
            <w:noWrap/>
            <w:vAlign w:val="center"/>
          </w:tcPr>
          <w:p w14:paraId="1EA2A4E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w:t>
            </w:r>
          </w:p>
        </w:tc>
        <w:tc>
          <w:tcPr>
            <w:tcW w:w="608" w:type="pct"/>
            <w:tcBorders>
              <w:top w:val="single" w:sz="4" w:space="0" w:color="auto"/>
            </w:tcBorders>
            <w:shd w:val="clear" w:color="auto" w:fill="auto"/>
            <w:noWrap/>
            <w:vAlign w:val="center"/>
          </w:tcPr>
          <w:p w14:paraId="609D68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7950EE0B" w14:textId="77777777" w:rsidTr="001F5AA7">
        <w:trPr>
          <w:trHeight w:val="20"/>
        </w:trPr>
        <w:tc>
          <w:tcPr>
            <w:tcW w:w="860" w:type="pct"/>
            <w:shd w:val="clear" w:color="auto" w:fill="auto"/>
            <w:noWrap/>
            <w:vAlign w:val="center"/>
          </w:tcPr>
          <w:p w14:paraId="695980B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29AC319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FE01</w:t>
            </w:r>
          </w:p>
        </w:tc>
        <w:tc>
          <w:tcPr>
            <w:tcW w:w="2018" w:type="pct"/>
            <w:shd w:val="clear" w:color="auto" w:fill="auto"/>
            <w:noWrap/>
            <w:vAlign w:val="center"/>
          </w:tcPr>
          <w:p w14:paraId="4DF850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FS650 MY05 (Db)</w:t>
            </w:r>
          </w:p>
        </w:tc>
        <w:tc>
          <w:tcPr>
            <w:tcW w:w="606" w:type="pct"/>
            <w:shd w:val="clear" w:color="auto" w:fill="auto"/>
            <w:noWrap/>
            <w:vAlign w:val="center"/>
          </w:tcPr>
          <w:p w14:paraId="4A2C20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w:t>
            </w:r>
          </w:p>
        </w:tc>
        <w:tc>
          <w:tcPr>
            <w:tcW w:w="608" w:type="pct"/>
            <w:shd w:val="clear" w:color="auto" w:fill="auto"/>
            <w:noWrap/>
            <w:vAlign w:val="center"/>
          </w:tcPr>
          <w:p w14:paraId="19EECD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628</w:t>
            </w:r>
          </w:p>
        </w:tc>
      </w:tr>
      <w:tr w:rsidR="00284B86" w:rsidRPr="00284B86" w14:paraId="3485E7E0" w14:textId="77777777" w:rsidTr="001F5AA7">
        <w:trPr>
          <w:trHeight w:val="20"/>
        </w:trPr>
        <w:tc>
          <w:tcPr>
            <w:tcW w:w="860" w:type="pct"/>
            <w:shd w:val="clear" w:color="auto" w:fill="auto"/>
            <w:noWrap/>
            <w:vAlign w:val="center"/>
            <w:hideMark/>
          </w:tcPr>
          <w:p w14:paraId="30C908F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B68E39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FE350</w:t>
            </w:r>
          </w:p>
        </w:tc>
        <w:tc>
          <w:tcPr>
            <w:tcW w:w="2018" w:type="pct"/>
            <w:shd w:val="clear" w:color="auto" w:fill="auto"/>
            <w:noWrap/>
            <w:vAlign w:val="center"/>
            <w:hideMark/>
          </w:tcPr>
          <w:p w14:paraId="71EFC9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171BF04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25DD43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345DFC1F" w14:textId="77777777" w:rsidTr="001F5AA7">
        <w:trPr>
          <w:trHeight w:val="20"/>
        </w:trPr>
        <w:tc>
          <w:tcPr>
            <w:tcW w:w="860" w:type="pct"/>
            <w:shd w:val="clear" w:color="auto" w:fill="auto"/>
            <w:noWrap/>
            <w:vAlign w:val="center"/>
            <w:hideMark/>
          </w:tcPr>
          <w:p w14:paraId="101D413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D5C71D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FE400</w:t>
            </w:r>
          </w:p>
        </w:tc>
        <w:tc>
          <w:tcPr>
            <w:tcW w:w="2018" w:type="pct"/>
            <w:shd w:val="clear" w:color="auto" w:fill="auto"/>
            <w:noWrap/>
            <w:vAlign w:val="center"/>
            <w:hideMark/>
          </w:tcPr>
          <w:p w14:paraId="6E8907A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19F829E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606C434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75A1FD76" w14:textId="77777777" w:rsidTr="001F5AA7">
        <w:trPr>
          <w:trHeight w:val="20"/>
        </w:trPr>
        <w:tc>
          <w:tcPr>
            <w:tcW w:w="860" w:type="pct"/>
            <w:shd w:val="clear" w:color="auto" w:fill="auto"/>
            <w:noWrap/>
            <w:vAlign w:val="center"/>
            <w:hideMark/>
          </w:tcPr>
          <w:p w14:paraId="149DF85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B4E16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FE450</w:t>
            </w:r>
          </w:p>
        </w:tc>
        <w:tc>
          <w:tcPr>
            <w:tcW w:w="2018" w:type="pct"/>
            <w:shd w:val="clear" w:color="auto" w:fill="auto"/>
            <w:noWrap/>
            <w:vAlign w:val="center"/>
            <w:hideMark/>
          </w:tcPr>
          <w:p w14:paraId="4DC00D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5BD7706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2008-14</w:t>
            </w:r>
          </w:p>
        </w:tc>
        <w:tc>
          <w:tcPr>
            <w:tcW w:w="608" w:type="pct"/>
            <w:shd w:val="clear" w:color="auto" w:fill="auto"/>
            <w:noWrap/>
            <w:vAlign w:val="center"/>
            <w:hideMark/>
          </w:tcPr>
          <w:p w14:paraId="730082A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3ECB8A08" w14:textId="77777777" w:rsidTr="001F5AA7">
        <w:trPr>
          <w:trHeight w:val="20"/>
        </w:trPr>
        <w:tc>
          <w:tcPr>
            <w:tcW w:w="860" w:type="pct"/>
            <w:shd w:val="clear" w:color="auto" w:fill="auto"/>
            <w:noWrap/>
            <w:vAlign w:val="center"/>
            <w:hideMark/>
          </w:tcPr>
          <w:p w14:paraId="6285972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A053D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FE501</w:t>
            </w:r>
          </w:p>
        </w:tc>
        <w:tc>
          <w:tcPr>
            <w:tcW w:w="2018" w:type="pct"/>
            <w:shd w:val="clear" w:color="auto" w:fill="auto"/>
            <w:noWrap/>
            <w:vAlign w:val="center"/>
            <w:hideMark/>
          </w:tcPr>
          <w:p w14:paraId="7622263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171FEB6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2012-14</w:t>
            </w:r>
          </w:p>
        </w:tc>
        <w:tc>
          <w:tcPr>
            <w:tcW w:w="608" w:type="pct"/>
            <w:shd w:val="clear" w:color="auto" w:fill="auto"/>
            <w:noWrap/>
            <w:vAlign w:val="center"/>
            <w:hideMark/>
          </w:tcPr>
          <w:p w14:paraId="3E96EB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4DF63A13" w14:textId="77777777" w:rsidTr="001F5AA7">
        <w:trPr>
          <w:trHeight w:val="20"/>
        </w:trPr>
        <w:tc>
          <w:tcPr>
            <w:tcW w:w="860" w:type="pct"/>
            <w:shd w:val="clear" w:color="auto" w:fill="auto"/>
            <w:noWrap/>
            <w:vAlign w:val="center"/>
            <w:hideMark/>
          </w:tcPr>
          <w:p w14:paraId="217B2CF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D782A2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FE501E</w:t>
            </w:r>
          </w:p>
        </w:tc>
        <w:tc>
          <w:tcPr>
            <w:tcW w:w="2018" w:type="pct"/>
            <w:shd w:val="clear" w:color="auto" w:fill="auto"/>
            <w:noWrap/>
            <w:vAlign w:val="center"/>
            <w:hideMark/>
          </w:tcPr>
          <w:p w14:paraId="55F6567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665FD87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1997-12</w:t>
            </w:r>
          </w:p>
        </w:tc>
        <w:tc>
          <w:tcPr>
            <w:tcW w:w="608" w:type="pct"/>
            <w:shd w:val="clear" w:color="auto" w:fill="auto"/>
            <w:noWrap/>
            <w:vAlign w:val="center"/>
            <w:hideMark/>
          </w:tcPr>
          <w:p w14:paraId="060020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501</w:t>
            </w:r>
          </w:p>
        </w:tc>
      </w:tr>
      <w:tr w:rsidR="00284B86" w:rsidRPr="00284B86" w14:paraId="2DDD3258" w14:textId="77777777" w:rsidTr="001F5AA7">
        <w:trPr>
          <w:trHeight w:val="20"/>
        </w:trPr>
        <w:tc>
          <w:tcPr>
            <w:tcW w:w="860" w:type="pct"/>
            <w:shd w:val="clear" w:color="auto" w:fill="auto"/>
            <w:noWrap/>
            <w:vAlign w:val="center"/>
            <w:hideMark/>
          </w:tcPr>
          <w:p w14:paraId="7A1EC53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97FBD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FE570</w:t>
            </w:r>
          </w:p>
        </w:tc>
        <w:tc>
          <w:tcPr>
            <w:tcW w:w="2018" w:type="pct"/>
            <w:shd w:val="clear" w:color="auto" w:fill="auto"/>
            <w:noWrap/>
            <w:vAlign w:val="center"/>
            <w:hideMark/>
          </w:tcPr>
          <w:p w14:paraId="04A5C7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66DF648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2008-10</w:t>
            </w:r>
          </w:p>
        </w:tc>
        <w:tc>
          <w:tcPr>
            <w:tcW w:w="608" w:type="pct"/>
            <w:shd w:val="clear" w:color="auto" w:fill="auto"/>
            <w:noWrap/>
            <w:vAlign w:val="center"/>
            <w:hideMark/>
          </w:tcPr>
          <w:p w14:paraId="23206C0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565</w:t>
            </w:r>
          </w:p>
        </w:tc>
      </w:tr>
      <w:tr w:rsidR="00284B86" w:rsidRPr="00284B86" w14:paraId="1DCF4E9C" w14:textId="77777777" w:rsidTr="001F5AA7">
        <w:trPr>
          <w:trHeight w:val="20"/>
        </w:trPr>
        <w:tc>
          <w:tcPr>
            <w:tcW w:w="860" w:type="pct"/>
            <w:shd w:val="clear" w:color="auto" w:fill="auto"/>
            <w:noWrap/>
            <w:vAlign w:val="center"/>
            <w:hideMark/>
          </w:tcPr>
          <w:p w14:paraId="19E11FB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C8B008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FE600E</w:t>
            </w:r>
          </w:p>
        </w:tc>
        <w:tc>
          <w:tcPr>
            <w:tcW w:w="2018" w:type="pct"/>
            <w:shd w:val="clear" w:color="auto" w:fill="auto"/>
            <w:noWrap/>
            <w:vAlign w:val="center"/>
            <w:hideMark/>
          </w:tcPr>
          <w:p w14:paraId="2BA032B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3BC600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1997-00</w:t>
            </w:r>
          </w:p>
        </w:tc>
        <w:tc>
          <w:tcPr>
            <w:tcW w:w="608" w:type="pct"/>
            <w:shd w:val="clear" w:color="auto" w:fill="auto"/>
            <w:noWrap/>
            <w:vAlign w:val="center"/>
            <w:hideMark/>
          </w:tcPr>
          <w:p w14:paraId="36094CA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595</w:t>
            </w:r>
          </w:p>
        </w:tc>
      </w:tr>
      <w:tr w:rsidR="00284B86" w:rsidRPr="00284B86" w14:paraId="40F9820A" w14:textId="77777777" w:rsidTr="001F5AA7">
        <w:trPr>
          <w:trHeight w:val="20"/>
        </w:trPr>
        <w:tc>
          <w:tcPr>
            <w:tcW w:w="860" w:type="pct"/>
            <w:shd w:val="clear" w:color="auto" w:fill="auto"/>
            <w:noWrap/>
            <w:vAlign w:val="center"/>
            <w:hideMark/>
          </w:tcPr>
          <w:p w14:paraId="35076E4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91E1E5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FE650E</w:t>
            </w:r>
          </w:p>
        </w:tc>
        <w:tc>
          <w:tcPr>
            <w:tcW w:w="2018" w:type="pct"/>
            <w:shd w:val="clear" w:color="auto" w:fill="auto"/>
            <w:noWrap/>
            <w:vAlign w:val="center"/>
            <w:hideMark/>
          </w:tcPr>
          <w:p w14:paraId="137FB2B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24F7397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2004-08</w:t>
            </w:r>
          </w:p>
        </w:tc>
        <w:tc>
          <w:tcPr>
            <w:tcW w:w="608" w:type="pct"/>
            <w:shd w:val="clear" w:color="auto" w:fill="auto"/>
            <w:noWrap/>
            <w:vAlign w:val="center"/>
            <w:hideMark/>
          </w:tcPr>
          <w:p w14:paraId="3B65870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628</w:t>
            </w:r>
          </w:p>
        </w:tc>
      </w:tr>
      <w:tr w:rsidR="00284B86" w:rsidRPr="00284B86" w14:paraId="25D1D54B" w14:textId="77777777" w:rsidTr="001F5AA7">
        <w:trPr>
          <w:trHeight w:val="20"/>
        </w:trPr>
        <w:tc>
          <w:tcPr>
            <w:tcW w:w="860" w:type="pct"/>
            <w:shd w:val="clear" w:color="auto" w:fill="auto"/>
            <w:noWrap/>
            <w:vAlign w:val="center"/>
            <w:hideMark/>
          </w:tcPr>
          <w:p w14:paraId="3EFE8E7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6ABC34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FE650E</w:t>
            </w:r>
          </w:p>
        </w:tc>
        <w:tc>
          <w:tcPr>
            <w:tcW w:w="2018" w:type="pct"/>
            <w:shd w:val="clear" w:color="auto" w:fill="auto"/>
            <w:noWrap/>
            <w:vAlign w:val="center"/>
            <w:hideMark/>
          </w:tcPr>
          <w:p w14:paraId="466FF53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501EA7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2000-04</w:t>
            </w:r>
          </w:p>
        </w:tc>
        <w:tc>
          <w:tcPr>
            <w:tcW w:w="608" w:type="pct"/>
            <w:shd w:val="clear" w:color="auto" w:fill="auto"/>
            <w:noWrap/>
            <w:vAlign w:val="center"/>
            <w:hideMark/>
          </w:tcPr>
          <w:p w14:paraId="430805C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644</w:t>
            </w:r>
          </w:p>
        </w:tc>
      </w:tr>
      <w:tr w:rsidR="00284B86" w:rsidRPr="00284B86" w14:paraId="0B71D6CA" w14:textId="77777777" w:rsidTr="001F5AA7">
        <w:trPr>
          <w:trHeight w:val="20"/>
        </w:trPr>
        <w:tc>
          <w:tcPr>
            <w:tcW w:w="860" w:type="pct"/>
            <w:shd w:val="clear" w:color="auto" w:fill="auto"/>
            <w:noWrap/>
            <w:vAlign w:val="center"/>
            <w:hideMark/>
          </w:tcPr>
          <w:p w14:paraId="7DF074B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CBA5B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FS450</w:t>
            </w:r>
          </w:p>
        </w:tc>
        <w:tc>
          <w:tcPr>
            <w:tcW w:w="2018" w:type="pct"/>
            <w:shd w:val="clear" w:color="auto" w:fill="auto"/>
            <w:noWrap/>
            <w:vAlign w:val="center"/>
            <w:hideMark/>
          </w:tcPr>
          <w:p w14:paraId="645477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SUPERMOTARD</w:t>
            </w:r>
          </w:p>
        </w:tc>
        <w:tc>
          <w:tcPr>
            <w:tcW w:w="606" w:type="pct"/>
            <w:shd w:val="clear" w:color="auto" w:fill="auto"/>
            <w:noWrap/>
            <w:vAlign w:val="center"/>
            <w:hideMark/>
          </w:tcPr>
          <w:p w14:paraId="176B8A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2008-10</w:t>
            </w:r>
          </w:p>
        </w:tc>
        <w:tc>
          <w:tcPr>
            <w:tcW w:w="608" w:type="pct"/>
            <w:shd w:val="clear" w:color="auto" w:fill="auto"/>
            <w:noWrap/>
            <w:vAlign w:val="center"/>
            <w:hideMark/>
          </w:tcPr>
          <w:p w14:paraId="13B7C0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18D9B1BB" w14:textId="77777777" w:rsidTr="001F5AA7">
        <w:trPr>
          <w:trHeight w:val="20"/>
        </w:trPr>
        <w:tc>
          <w:tcPr>
            <w:tcW w:w="860" w:type="pct"/>
            <w:shd w:val="clear" w:color="auto" w:fill="auto"/>
            <w:noWrap/>
            <w:vAlign w:val="center"/>
            <w:hideMark/>
          </w:tcPr>
          <w:p w14:paraId="2949B2D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B5DAE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FS450E</w:t>
            </w:r>
          </w:p>
        </w:tc>
        <w:tc>
          <w:tcPr>
            <w:tcW w:w="2018" w:type="pct"/>
            <w:shd w:val="clear" w:color="auto" w:fill="auto"/>
            <w:noWrap/>
            <w:vAlign w:val="center"/>
            <w:hideMark/>
          </w:tcPr>
          <w:p w14:paraId="23FF358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10B4C2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w:t>
            </w:r>
          </w:p>
        </w:tc>
        <w:tc>
          <w:tcPr>
            <w:tcW w:w="608" w:type="pct"/>
            <w:shd w:val="clear" w:color="auto" w:fill="auto"/>
            <w:noWrap/>
            <w:vAlign w:val="center"/>
            <w:hideMark/>
          </w:tcPr>
          <w:p w14:paraId="01A7AE6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45997942" w14:textId="77777777" w:rsidTr="001F5AA7">
        <w:trPr>
          <w:trHeight w:val="20"/>
        </w:trPr>
        <w:tc>
          <w:tcPr>
            <w:tcW w:w="860" w:type="pct"/>
            <w:shd w:val="clear" w:color="auto" w:fill="auto"/>
            <w:noWrap/>
            <w:vAlign w:val="center"/>
            <w:hideMark/>
          </w:tcPr>
          <w:p w14:paraId="72841B6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11BA3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FS570</w:t>
            </w:r>
          </w:p>
        </w:tc>
        <w:tc>
          <w:tcPr>
            <w:tcW w:w="2018" w:type="pct"/>
            <w:shd w:val="clear" w:color="auto" w:fill="auto"/>
            <w:noWrap/>
            <w:vAlign w:val="center"/>
            <w:hideMark/>
          </w:tcPr>
          <w:p w14:paraId="2C4D27E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SUPERMOTARD</w:t>
            </w:r>
          </w:p>
        </w:tc>
        <w:tc>
          <w:tcPr>
            <w:tcW w:w="606" w:type="pct"/>
            <w:shd w:val="clear" w:color="auto" w:fill="auto"/>
            <w:noWrap/>
            <w:vAlign w:val="center"/>
            <w:hideMark/>
          </w:tcPr>
          <w:p w14:paraId="27000A9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2009-10</w:t>
            </w:r>
          </w:p>
        </w:tc>
        <w:tc>
          <w:tcPr>
            <w:tcW w:w="608" w:type="pct"/>
            <w:shd w:val="clear" w:color="auto" w:fill="auto"/>
            <w:noWrap/>
            <w:vAlign w:val="center"/>
            <w:hideMark/>
          </w:tcPr>
          <w:p w14:paraId="47A2A4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565</w:t>
            </w:r>
          </w:p>
        </w:tc>
      </w:tr>
      <w:tr w:rsidR="00284B86" w:rsidRPr="00284B86" w14:paraId="493970C8" w14:textId="77777777" w:rsidTr="001F5AA7">
        <w:trPr>
          <w:trHeight w:val="20"/>
        </w:trPr>
        <w:tc>
          <w:tcPr>
            <w:tcW w:w="860" w:type="pct"/>
            <w:shd w:val="clear" w:color="auto" w:fill="auto"/>
            <w:noWrap/>
            <w:vAlign w:val="center"/>
            <w:hideMark/>
          </w:tcPr>
          <w:p w14:paraId="2BCDAD9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C8896A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FS650C/E</w:t>
            </w:r>
          </w:p>
        </w:tc>
        <w:tc>
          <w:tcPr>
            <w:tcW w:w="2018" w:type="pct"/>
            <w:shd w:val="clear" w:color="auto" w:fill="auto"/>
            <w:noWrap/>
            <w:vAlign w:val="center"/>
            <w:hideMark/>
          </w:tcPr>
          <w:p w14:paraId="6F084B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SUPERMOTARD</w:t>
            </w:r>
          </w:p>
        </w:tc>
        <w:tc>
          <w:tcPr>
            <w:tcW w:w="606" w:type="pct"/>
            <w:shd w:val="clear" w:color="auto" w:fill="auto"/>
            <w:noWrap/>
            <w:vAlign w:val="center"/>
            <w:hideMark/>
          </w:tcPr>
          <w:p w14:paraId="2C4A13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2004-08</w:t>
            </w:r>
          </w:p>
        </w:tc>
        <w:tc>
          <w:tcPr>
            <w:tcW w:w="608" w:type="pct"/>
            <w:shd w:val="clear" w:color="auto" w:fill="auto"/>
            <w:noWrap/>
            <w:vAlign w:val="center"/>
            <w:hideMark/>
          </w:tcPr>
          <w:p w14:paraId="30DA7E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628</w:t>
            </w:r>
          </w:p>
        </w:tc>
      </w:tr>
      <w:tr w:rsidR="00284B86" w:rsidRPr="00284B86" w14:paraId="0A29BC33" w14:textId="77777777" w:rsidTr="001F5AA7">
        <w:trPr>
          <w:trHeight w:val="20"/>
        </w:trPr>
        <w:tc>
          <w:tcPr>
            <w:tcW w:w="860" w:type="pct"/>
            <w:shd w:val="clear" w:color="auto" w:fill="auto"/>
            <w:noWrap/>
            <w:vAlign w:val="center"/>
            <w:hideMark/>
          </w:tcPr>
          <w:p w14:paraId="3BA897A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DCDAF5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FS650E</w:t>
            </w:r>
          </w:p>
        </w:tc>
        <w:tc>
          <w:tcPr>
            <w:tcW w:w="2018" w:type="pct"/>
            <w:shd w:val="clear" w:color="auto" w:fill="auto"/>
            <w:noWrap/>
            <w:vAlign w:val="center"/>
            <w:hideMark/>
          </w:tcPr>
          <w:p w14:paraId="66CC6A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SUPERMOTARD</w:t>
            </w:r>
          </w:p>
        </w:tc>
        <w:tc>
          <w:tcPr>
            <w:tcW w:w="606" w:type="pct"/>
            <w:shd w:val="clear" w:color="auto" w:fill="auto"/>
            <w:noWrap/>
            <w:vAlign w:val="center"/>
            <w:hideMark/>
          </w:tcPr>
          <w:p w14:paraId="4B28594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2002-04</w:t>
            </w:r>
          </w:p>
        </w:tc>
        <w:tc>
          <w:tcPr>
            <w:tcW w:w="608" w:type="pct"/>
            <w:shd w:val="clear" w:color="auto" w:fill="auto"/>
            <w:noWrap/>
            <w:vAlign w:val="center"/>
            <w:hideMark/>
          </w:tcPr>
          <w:p w14:paraId="65F52F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644</w:t>
            </w:r>
          </w:p>
        </w:tc>
      </w:tr>
      <w:tr w:rsidR="00284B86" w:rsidRPr="00284B86" w14:paraId="4155E095" w14:textId="77777777" w:rsidTr="001F5AA7">
        <w:trPr>
          <w:trHeight w:val="20"/>
        </w:trPr>
        <w:tc>
          <w:tcPr>
            <w:tcW w:w="860" w:type="pct"/>
            <w:shd w:val="clear" w:color="auto" w:fill="auto"/>
            <w:noWrap/>
            <w:vAlign w:val="center"/>
            <w:hideMark/>
          </w:tcPr>
          <w:p w14:paraId="7E25A23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4CC8F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TE300</w:t>
            </w:r>
          </w:p>
        </w:tc>
        <w:tc>
          <w:tcPr>
            <w:tcW w:w="2018" w:type="pct"/>
            <w:shd w:val="clear" w:color="auto" w:fill="auto"/>
            <w:noWrap/>
            <w:vAlign w:val="center"/>
            <w:hideMark/>
          </w:tcPr>
          <w:p w14:paraId="369C216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 Series</w:t>
            </w:r>
          </w:p>
        </w:tc>
        <w:tc>
          <w:tcPr>
            <w:tcW w:w="606" w:type="pct"/>
            <w:shd w:val="clear" w:color="auto" w:fill="auto"/>
            <w:noWrap/>
            <w:vAlign w:val="center"/>
            <w:hideMark/>
          </w:tcPr>
          <w:p w14:paraId="1EBB727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2010-14</w:t>
            </w:r>
          </w:p>
        </w:tc>
        <w:tc>
          <w:tcPr>
            <w:tcW w:w="608" w:type="pct"/>
            <w:shd w:val="clear" w:color="auto" w:fill="auto"/>
            <w:noWrap/>
            <w:vAlign w:val="center"/>
            <w:hideMark/>
          </w:tcPr>
          <w:p w14:paraId="18243D7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2F33500C" w14:textId="77777777" w:rsidTr="001F5AA7">
        <w:trPr>
          <w:trHeight w:val="20"/>
        </w:trPr>
        <w:tc>
          <w:tcPr>
            <w:tcW w:w="860" w:type="pct"/>
            <w:tcBorders>
              <w:top w:val="single" w:sz="4" w:space="0" w:color="auto"/>
            </w:tcBorders>
            <w:shd w:val="clear" w:color="auto" w:fill="auto"/>
            <w:noWrap/>
            <w:vAlign w:val="center"/>
            <w:hideMark/>
          </w:tcPr>
          <w:p w14:paraId="16958761"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HUSQVARNA</w:t>
            </w:r>
          </w:p>
        </w:tc>
        <w:tc>
          <w:tcPr>
            <w:tcW w:w="908" w:type="pct"/>
            <w:tcBorders>
              <w:top w:val="single" w:sz="4" w:space="0" w:color="auto"/>
            </w:tcBorders>
            <w:shd w:val="clear" w:color="auto" w:fill="auto"/>
            <w:noWrap/>
            <w:vAlign w:val="center"/>
            <w:hideMark/>
          </w:tcPr>
          <w:p w14:paraId="0177402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300WR</w:t>
            </w:r>
          </w:p>
        </w:tc>
        <w:tc>
          <w:tcPr>
            <w:tcW w:w="2018" w:type="pct"/>
            <w:tcBorders>
              <w:top w:val="single" w:sz="4" w:space="0" w:color="auto"/>
            </w:tcBorders>
            <w:shd w:val="clear" w:color="auto" w:fill="auto"/>
            <w:noWrap/>
            <w:vAlign w:val="center"/>
            <w:hideMark/>
          </w:tcPr>
          <w:p w14:paraId="56E4B6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WR300</w:t>
            </w:r>
          </w:p>
        </w:tc>
        <w:tc>
          <w:tcPr>
            <w:tcW w:w="606" w:type="pct"/>
            <w:tcBorders>
              <w:top w:val="single" w:sz="4" w:space="0" w:color="auto"/>
            </w:tcBorders>
            <w:shd w:val="clear" w:color="auto" w:fill="auto"/>
            <w:noWrap/>
            <w:vAlign w:val="center"/>
            <w:hideMark/>
          </w:tcPr>
          <w:p w14:paraId="1F2F2F9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2008-12</w:t>
            </w:r>
          </w:p>
        </w:tc>
        <w:tc>
          <w:tcPr>
            <w:tcW w:w="608" w:type="pct"/>
            <w:tcBorders>
              <w:top w:val="single" w:sz="4" w:space="0" w:color="auto"/>
            </w:tcBorders>
            <w:shd w:val="clear" w:color="auto" w:fill="auto"/>
            <w:noWrap/>
            <w:vAlign w:val="center"/>
            <w:hideMark/>
          </w:tcPr>
          <w:p w14:paraId="704201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298</w:t>
            </w:r>
          </w:p>
        </w:tc>
      </w:tr>
      <w:tr w:rsidR="00284B86" w:rsidRPr="00284B86" w14:paraId="42CCE86B" w14:textId="77777777" w:rsidTr="001F5AA7">
        <w:trPr>
          <w:trHeight w:val="20"/>
        </w:trPr>
        <w:tc>
          <w:tcPr>
            <w:tcW w:w="860" w:type="pct"/>
            <w:shd w:val="clear" w:color="auto" w:fill="auto"/>
            <w:noWrap/>
            <w:vAlign w:val="center"/>
            <w:hideMark/>
          </w:tcPr>
          <w:p w14:paraId="5E92A13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A3FB86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310TE</w:t>
            </w:r>
          </w:p>
        </w:tc>
        <w:tc>
          <w:tcPr>
            <w:tcW w:w="2018" w:type="pct"/>
            <w:shd w:val="clear" w:color="auto" w:fill="auto"/>
            <w:noWrap/>
            <w:vAlign w:val="center"/>
            <w:hideMark/>
          </w:tcPr>
          <w:p w14:paraId="399270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TE310 A3</w:t>
            </w:r>
          </w:p>
        </w:tc>
        <w:tc>
          <w:tcPr>
            <w:tcW w:w="606" w:type="pct"/>
            <w:shd w:val="clear" w:color="auto" w:fill="auto"/>
            <w:noWrap/>
            <w:vAlign w:val="center"/>
            <w:hideMark/>
          </w:tcPr>
          <w:p w14:paraId="41F3E9D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2009-13</w:t>
            </w:r>
          </w:p>
        </w:tc>
        <w:tc>
          <w:tcPr>
            <w:tcW w:w="608" w:type="pct"/>
            <w:shd w:val="clear" w:color="auto" w:fill="auto"/>
            <w:noWrap/>
            <w:vAlign w:val="center"/>
            <w:hideMark/>
          </w:tcPr>
          <w:p w14:paraId="455E040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303</w:t>
            </w:r>
          </w:p>
        </w:tc>
      </w:tr>
      <w:tr w:rsidR="00284B86" w:rsidRPr="00284B86" w14:paraId="51F0D0E3" w14:textId="77777777" w:rsidTr="001F5AA7">
        <w:trPr>
          <w:trHeight w:val="20"/>
        </w:trPr>
        <w:tc>
          <w:tcPr>
            <w:tcW w:w="860" w:type="pct"/>
            <w:shd w:val="clear" w:color="auto" w:fill="auto"/>
            <w:noWrap/>
            <w:vAlign w:val="center"/>
            <w:hideMark/>
          </w:tcPr>
          <w:p w14:paraId="49FD17F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D8DBA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310TE</w:t>
            </w:r>
          </w:p>
        </w:tc>
        <w:tc>
          <w:tcPr>
            <w:tcW w:w="2018" w:type="pct"/>
            <w:shd w:val="clear" w:color="auto" w:fill="auto"/>
            <w:noWrap/>
            <w:vAlign w:val="center"/>
            <w:hideMark/>
          </w:tcPr>
          <w:p w14:paraId="112A0B1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TE310 A2</w:t>
            </w:r>
          </w:p>
        </w:tc>
        <w:tc>
          <w:tcPr>
            <w:tcW w:w="606" w:type="pct"/>
            <w:shd w:val="clear" w:color="auto" w:fill="auto"/>
            <w:noWrap/>
            <w:vAlign w:val="center"/>
            <w:hideMark/>
          </w:tcPr>
          <w:p w14:paraId="14F8EE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2008-10</w:t>
            </w:r>
          </w:p>
        </w:tc>
        <w:tc>
          <w:tcPr>
            <w:tcW w:w="608" w:type="pct"/>
            <w:shd w:val="clear" w:color="auto" w:fill="auto"/>
            <w:noWrap/>
            <w:vAlign w:val="center"/>
            <w:hideMark/>
          </w:tcPr>
          <w:p w14:paraId="2CE115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298</w:t>
            </w:r>
          </w:p>
        </w:tc>
      </w:tr>
      <w:tr w:rsidR="00284B86" w:rsidRPr="00284B86" w14:paraId="2EBE386A" w14:textId="77777777" w:rsidTr="001F5AA7">
        <w:trPr>
          <w:trHeight w:val="20"/>
        </w:trPr>
        <w:tc>
          <w:tcPr>
            <w:tcW w:w="860" w:type="pct"/>
            <w:shd w:val="clear" w:color="auto" w:fill="auto"/>
            <w:noWrap/>
            <w:vAlign w:val="center"/>
            <w:hideMark/>
          </w:tcPr>
          <w:p w14:paraId="1E8A6D6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F93F98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350TE</w:t>
            </w:r>
          </w:p>
        </w:tc>
        <w:tc>
          <w:tcPr>
            <w:tcW w:w="2018" w:type="pct"/>
            <w:shd w:val="clear" w:color="auto" w:fill="auto"/>
            <w:noWrap/>
            <w:vAlign w:val="center"/>
            <w:hideMark/>
          </w:tcPr>
          <w:p w14:paraId="2AD9C76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TE350</w:t>
            </w:r>
          </w:p>
        </w:tc>
        <w:tc>
          <w:tcPr>
            <w:tcW w:w="606" w:type="pct"/>
            <w:shd w:val="clear" w:color="auto" w:fill="auto"/>
            <w:noWrap/>
            <w:vAlign w:val="center"/>
            <w:hideMark/>
          </w:tcPr>
          <w:p w14:paraId="7FC490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1995</w:t>
            </w:r>
          </w:p>
        </w:tc>
        <w:tc>
          <w:tcPr>
            <w:tcW w:w="608" w:type="pct"/>
            <w:shd w:val="clear" w:color="auto" w:fill="auto"/>
            <w:noWrap/>
            <w:vAlign w:val="center"/>
            <w:hideMark/>
          </w:tcPr>
          <w:p w14:paraId="32EFA5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6FB59F1E" w14:textId="77777777" w:rsidTr="001F5AA7">
        <w:trPr>
          <w:trHeight w:val="20"/>
        </w:trPr>
        <w:tc>
          <w:tcPr>
            <w:tcW w:w="860" w:type="pct"/>
            <w:shd w:val="clear" w:color="auto" w:fill="auto"/>
            <w:noWrap/>
            <w:vAlign w:val="center"/>
            <w:hideMark/>
          </w:tcPr>
          <w:p w14:paraId="52870BE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1DF9A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400SM</w:t>
            </w:r>
          </w:p>
        </w:tc>
        <w:tc>
          <w:tcPr>
            <w:tcW w:w="2018" w:type="pct"/>
            <w:shd w:val="clear" w:color="auto" w:fill="auto"/>
            <w:noWrap/>
            <w:vAlign w:val="center"/>
            <w:hideMark/>
          </w:tcPr>
          <w:p w14:paraId="1A3B7E1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SUPERMOTARD</w:t>
            </w:r>
          </w:p>
        </w:tc>
        <w:tc>
          <w:tcPr>
            <w:tcW w:w="606" w:type="pct"/>
            <w:shd w:val="clear" w:color="auto" w:fill="auto"/>
            <w:noWrap/>
            <w:vAlign w:val="center"/>
            <w:hideMark/>
          </w:tcPr>
          <w:p w14:paraId="7761C2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2002-04</w:t>
            </w:r>
          </w:p>
        </w:tc>
        <w:tc>
          <w:tcPr>
            <w:tcW w:w="608" w:type="pct"/>
            <w:shd w:val="clear" w:color="auto" w:fill="auto"/>
            <w:noWrap/>
            <w:vAlign w:val="center"/>
            <w:hideMark/>
          </w:tcPr>
          <w:p w14:paraId="7C6CA9A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421018BB" w14:textId="77777777" w:rsidTr="001F5AA7">
        <w:trPr>
          <w:trHeight w:val="20"/>
        </w:trPr>
        <w:tc>
          <w:tcPr>
            <w:tcW w:w="860" w:type="pct"/>
            <w:shd w:val="clear" w:color="auto" w:fill="auto"/>
            <w:noWrap/>
            <w:vAlign w:val="center"/>
            <w:hideMark/>
          </w:tcPr>
          <w:p w14:paraId="25A6434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670AF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400TE</w:t>
            </w:r>
          </w:p>
        </w:tc>
        <w:tc>
          <w:tcPr>
            <w:tcW w:w="2018" w:type="pct"/>
            <w:shd w:val="clear" w:color="auto" w:fill="auto"/>
            <w:noWrap/>
            <w:vAlign w:val="center"/>
            <w:hideMark/>
          </w:tcPr>
          <w:p w14:paraId="5BFB236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4C8A436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2000-01</w:t>
            </w:r>
          </w:p>
        </w:tc>
        <w:tc>
          <w:tcPr>
            <w:tcW w:w="608" w:type="pct"/>
            <w:shd w:val="clear" w:color="auto" w:fill="auto"/>
            <w:noWrap/>
            <w:vAlign w:val="center"/>
            <w:hideMark/>
          </w:tcPr>
          <w:p w14:paraId="6F4841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23892BB2" w14:textId="77777777" w:rsidTr="001F5AA7">
        <w:trPr>
          <w:trHeight w:val="20"/>
        </w:trPr>
        <w:tc>
          <w:tcPr>
            <w:tcW w:w="860" w:type="pct"/>
            <w:shd w:val="clear" w:color="auto" w:fill="auto"/>
            <w:noWrap/>
            <w:vAlign w:val="center"/>
            <w:hideMark/>
          </w:tcPr>
          <w:p w14:paraId="7E9182A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F4DBD1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410TE</w:t>
            </w:r>
          </w:p>
        </w:tc>
        <w:tc>
          <w:tcPr>
            <w:tcW w:w="2018" w:type="pct"/>
            <w:shd w:val="clear" w:color="auto" w:fill="auto"/>
            <w:noWrap/>
            <w:vAlign w:val="center"/>
            <w:hideMark/>
          </w:tcPr>
          <w:p w14:paraId="545B402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4BB9894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1998-00</w:t>
            </w:r>
          </w:p>
        </w:tc>
        <w:tc>
          <w:tcPr>
            <w:tcW w:w="608" w:type="pct"/>
            <w:shd w:val="clear" w:color="auto" w:fill="auto"/>
            <w:noWrap/>
            <w:vAlign w:val="center"/>
            <w:hideMark/>
          </w:tcPr>
          <w:p w14:paraId="27D4A34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1EE70180" w14:textId="77777777" w:rsidTr="001F5AA7">
        <w:trPr>
          <w:trHeight w:val="20"/>
        </w:trPr>
        <w:tc>
          <w:tcPr>
            <w:tcW w:w="860" w:type="pct"/>
            <w:shd w:val="clear" w:color="auto" w:fill="auto"/>
            <w:noWrap/>
            <w:vAlign w:val="center"/>
            <w:hideMark/>
          </w:tcPr>
          <w:p w14:paraId="605E0F0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3733E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410TE</w:t>
            </w:r>
          </w:p>
        </w:tc>
        <w:tc>
          <w:tcPr>
            <w:tcW w:w="2018" w:type="pct"/>
            <w:shd w:val="clear" w:color="auto" w:fill="auto"/>
            <w:noWrap/>
            <w:vAlign w:val="center"/>
            <w:hideMark/>
          </w:tcPr>
          <w:p w14:paraId="472B24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5D35C24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1994-97</w:t>
            </w:r>
          </w:p>
        </w:tc>
        <w:tc>
          <w:tcPr>
            <w:tcW w:w="608" w:type="pct"/>
            <w:shd w:val="clear" w:color="auto" w:fill="auto"/>
            <w:noWrap/>
            <w:vAlign w:val="center"/>
            <w:hideMark/>
          </w:tcPr>
          <w:p w14:paraId="726B715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415</w:t>
            </w:r>
          </w:p>
        </w:tc>
      </w:tr>
      <w:tr w:rsidR="00284B86" w:rsidRPr="00284B86" w14:paraId="3E5EFCA1" w14:textId="77777777" w:rsidTr="001F5AA7">
        <w:trPr>
          <w:trHeight w:val="20"/>
        </w:trPr>
        <w:tc>
          <w:tcPr>
            <w:tcW w:w="860" w:type="pct"/>
            <w:shd w:val="clear" w:color="auto" w:fill="auto"/>
            <w:noWrap/>
            <w:vAlign w:val="center"/>
            <w:hideMark/>
          </w:tcPr>
          <w:p w14:paraId="1F3153A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2632AC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450SM/R/RR</w:t>
            </w:r>
          </w:p>
        </w:tc>
        <w:tc>
          <w:tcPr>
            <w:tcW w:w="2018" w:type="pct"/>
            <w:shd w:val="clear" w:color="auto" w:fill="auto"/>
            <w:noWrap/>
            <w:vAlign w:val="center"/>
            <w:hideMark/>
          </w:tcPr>
          <w:p w14:paraId="716DBA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SUPERMOTARD</w:t>
            </w:r>
          </w:p>
        </w:tc>
        <w:tc>
          <w:tcPr>
            <w:tcW w:w="606" w:type="pct"/>
            <w:shd w:val="clear" w:color="auto" w:fill="auto"/>
            <w:noWrap/>
            <w:vAlign w:val="center"/>
            <w:hideMark/>
          </w:tcPr>
          <w:p w14:paraId="19AB3E7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2003-08</w:t>
            </w:r>
          </w:p>
        </w:tc>
        <w:tc>
          <w:tcPr>
            <w:tcW w:w="608" w:type="pct"/>
            <w:shd w:val="clear" w:color="auto" w:fill="auto"/>
            <w:noWrap/>
            <w:vAlign w:val="center"/>
            <w:hideMark/>
          </w:tcPr>
          <w:p w14:paraId="598780A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1A0A870D" w14:textId="77777777" w:rsidTr="001F5AA7">
        <w:trPr>
          <w:trHeight w:val="20"/>
        </w:trPr>
        <w:tc>
          <w:tcPr>
            <w:tcW w:w="860" w:type="pct"/>
            <w:shd w:val="clear" w:color="auto" w:fill="auto"/>
            <w:noWrap/>
            <w:vAlign w:val="center"/>
            <w:hideMark/>
          </w:tcPr>
          <w:p w14:paraId="5D0E794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F4FECB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450TC</w:t>
            </w:r>
          </w:p>
        </w:tc>
        <w:tc>
          <w:tcPr>
            <w:tcW w:w="2018" w:type="pct"/>
            <w:shd w:val="clear" w:color="auto" w:fill="auto"/>
            <w:noWrap/>
            <w:vAlign w:val="center"/>
            <w:hideMark/>
          </w:tcPr>
          <w:p w14:paraId="08380FD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MOTOCROSS</w:t>
            </w:r>
          </w:p>
        </w:tc>
        <w:tc>
          <w:tcPr>
            <w:tcW w:w="606" w:type="pct"/>
            <w:shd w:val="clear" w:color="auto" w:fill="auto"/>
            <w:noWrap/>
            <w:vAlign w:val="center"/>
            <w:hideMark/>
          </w:tcPr>
          <w:p w14:paraId="69C4F7F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2001-08</w:t>
            </w:r>
          </w:p>
        </w:tc>
        <w:tc>
          <w:tcPr>
            <w:tcW w:w="608" w:type="pct"/>
            <w:shd w:val="clear" w:color="auto" w:fill="auto"/>
            <w:noWrap/>
            <w:vAlign w:val="center"/>
            <w:hideMark/>
          </w:tcPr>
          <w:p w14:paraId="446963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5DF67449" w14:textId="77777777" w:rsidTr="001F5AA7">
        <w:trPr>
          <w:trHeight w:val="20"/>
        </w:trPr>
        <w:tc>
          <w:tcPr>
            <w:tcW w:w="860" w:type="pct"/>
            <w:shd w:val="clear" w:color="auto" w:fill="auto"/>
            <w:noWrap/>
            <w:vAlign w:val="center"/>
            <w:hideMark/>
          </w:tcPr>
          <w:p w14:paraId="20EBCB9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0ED95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450TE</w:t>
            </w:r>
          </w:p>
        </w:tc>
        <w:tc>
          <w:tcPr>
            <w:tcW w:w="2018" w:type="pct"/>
            <w:shd w:val="clear" w:color="auto" w:fill="auto"/>
            <w:noWrap/>
            <w:vAlign w:val="center"/>
            <w:hideMark/>
          </w:tcPr>
          <w:p w14:paraId="0593EE6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172ED0F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2001-10</w:t>
            </w:r>
          </w:p>
        </w:tc>
        <w:tc>
          <w:tcPr>
            <w:tcW w:w="608" w:type="pct"/>
            <w:shd w:val="clear" w:color="auto" w:fill="auto"/>
            <w:noWrap/>
            <w:vAlign w:val="center"/>
            <w:hideMark/>
          </w:tcPr>
          <w:p w14:paraId="7A13A0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4D895E36" w14:textId="77777777" w:rsidTr="001F5AA7">
        <w:trPr>
          <w:trHeight w:val="20"/>
        </w:trPr>
        <w:tc>
          <w:tcPr>
            <w:tcW w:w="860" w:type="pct"/>
            <w:shd w:val="clear" w:color="auto" w:fill="auto"/>
            <w:noWrap/>
            <w:vAlign w:val="center"/>
            <w:hideMark/>
          </w:tcPr>
          <w:p w14:paraId="52D7FCB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307F84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450TE-IE</w:t>
            </w:r>
          </w:p>
        </w:tc>
        <w:tc>
          <w:tcPr>
            <w:tcW w:w="2018" w:type="pct"/>
            <w:shd w:val="clear" w:color="auto" w:fill="auto"/>
            <w:noWrap/>
            <w:vAlign w:val="center"/>
            <w:hideMark/>
          </w:tcPr>
          <w:p w14:paraId="23CC0A1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65ACEA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2007-08</w:t>
            </w:r>
          </w:p>
        </w:tc>
        <w:tc>
          <w:tcPr>
            <w:tcW w:w="608" w:type="pct"/>
            <w:shd w:val="clear" w:color="auto" w:fill="auto"/>
            <w:noWrap/>
            <w:vAlign w:val="center"/>
            <w:hideMark/>
          </w:tcPr>
          <w:p w14:paraId="35A672A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78E6CCEA" w14:textId="77777777" w:rsidTr="001F5AA7">
        <w:trPr>
          <w:trHeight w:val="20"/>
        </w:trPr>
        <w:tc>
          <w:tcPr>
            <w:tcW w:w="860" w:type="pct"/>
            <w:shd w:val="clear" w:color="auto" w:fill="auto"/>
            <w:noWrap/>
            <w:vAlign w:val="center"/>
            <w:hideMark/>
          </w:tcPr>
          <w:p w14:paraId="29F02CE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DF6D0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450TXC</w:t>
            </w:r>
          </w:p>
        </w:tc>
        <w:tc>
          <w:tcPr>
            <w:tcW w:w="2018" w:type="pct"/>
            <w:shd w:val="clear" w:color="auto" w:fill="auto"/>
            <w:noWrap/>
            <w:vAlign w:val="center"/>
            <w:hideMark/>
          </w:tcPr>
          <w:p w14:paraId="009DA5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TRAIL</w:t>
            </w:r>
          </w:p>
        </w:tc>
        <w:tc>
          <w:tcPr>
            <w:tcW w:w="606" w:type="pct"/>
            <w:shd w:val="clear" w:color="auto" w:fill="auto"/>
            <w:noWrap/>
            <w:vAlign w:val="center"/>
            <w:hideMark/>
          </w:tcPr>
          <w:p w14:paraId="3AE1B2F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2007-08</w:t>
            </w:r>
          </w:p>
        </w:tc>
        <w:tc>
          <w:tcPr>
            <w:tcW w:w="608" w:type="pct"/>
            <w:shd w:val="clear" w:color="auto" w:fill="auto"/>
            <w:noWrap/>
            <w:vAlign w:val="center"/>
            <w:hideMark/>
          </w:tcPr>
          <w:p w14:paraId="7F9B039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4B88099C" w14:textId="77777777" w:rsidTr="001F5AA7">
        <w:trPr>
          <w:trHeight w:val="20"/>
        </w:trPr>
        <w:tc>
          <w:tcPr>
            <w:tcW w:w="860" w:type="pct"/>
            <w:shd w:val="clear" w:color="auto" w:fill="auto"/>
            <w:noWrap/>
            <w:vAlign w:val="center"/>
            <w:hideMark/>
          </w:tcPr>
          <w:p w14:paraId="49502B6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39E45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510SM</w:t>
            </w:r>
          </w:p>
        </w:tc>
        <w:tc>
          <w:tcPr>
            <w:tcW w:w="2018" w:type="pct"/>
            <w:shd w:val="clear" w:color="auto" w:fill="auto"/>
            <w:noWrap/>
            <w:vAlign w:val="center"/>
            <w:hideMark/>
          </w:tcPr>
          <w:p w14:paraId="09DBDC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SUPERMOTARD</w:t>
            </w:r>
          </w:p>
        </w:tc>
        <w:tc>
          <w:tcPr>
            <w:tcW w:w="606" w:type="pct"/>
            <w:shd w:val="clear" w:color="auto" w:fill="auto"/>
            <w:noWrap/>
            <w:vAlign w:val="center"/>
            <w:hideMark/>
          </w:tcPr>
          <w:p w14:paraId="52B132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2006-10</w:t>
            </w:r>
          </w:p>
        </w:tc>
        <w:tc>
          <w:tcPr>
            <w:tcW w:w="608" w:type="pct"/>
            <w:shd w:val="clear" w:color="auto" w:fill="auto"/>
            <w:noWrap/>
            <w:vAlign w:val="center"/>
            <w:hideMark/>
          </w:tcPr>
          <w:p w14:paraId="72F211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501</w:t>
            </w:r>
          </w:p>
        </w:tc>
      </w:tr>
      <w:tr w:rsidR="00284B86" w:rsidRPr="00284B86" w14:paraId="36F8FA74" w14:textId="77777777" w:rsidTr="001F5AA7">
        <w:trPr>
          <w:trHeight w:val="20"/>
        </w:trPr>
        <w:tc>
          <w:tcPr>
            <w:tcW w:w="860" w:type="pct"/>
            <w:shd w:val="clear" w:color="auto" w:fill="auto"/>
            <w:noWrap/>
            <w:vAlign w:val="center"/>
            <w:hideMark/>
          </w:tcPr>
          <w:p w14:paraId="3CE591C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E16F6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510TC</w:t>
            </w:r>
          </w:p>
        </w:tc>
        <w:tc>
          <w:tcPr>
            <w:tcW w:w="2018" w:type="pct"/>
            <w:shd w:val="clear" w:color="auto" w:fill="auto"/>
            <w:noWrap/>
            <w:vAlign w:val="center"/>
            <w:hideMark/>
          </w:tcPr>
          <w:p w14:paraId="62034F0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MOTOCROSS</w:t>
            </w:r>
          </w:p>
        </w:tc>
        <w:tc>
          <w:tcPr>
            <w:tcW w:w="606" w:type="pct"/>
            <w:shd w:val="clear" w:color="auto" w:fill="auto"/>
            <w:noWrap/>
            <w:vAlign w:val="center"/>
            <w:hideMark/>
          </w:tcPr>
          <w:p w14:paraId="33FC82A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2004-07</w:t>
            </w:r>
          </w:p>
        </w:tc>
        <w:tc>
          <w:tcPr>
            <w:tcW w:w="608" w:type="pct"/>
            <w:shd w:val="clear" w:color="auto" w:fill="auto"/>
            <w:noWrap/>
            <w:vAlign w:val="center"/>
            <w:hideMark/>
          </w:tcPr>
          <w:p w14:paraId="792C63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501</w:t>
            </w:r>
          </w:p>
        </w:tc>
      </w:tr>
      <w:tr w:rsidR="00284B86" w:rsidRPr="00284B86" w14:paraId="5A7C3B66" w14:textId="77777777" w:rsidTr="001F5AA7">
        <w:trPr>
          <w:trHeight w:val="20"/>
        </w:trPr>
        <w:tc>
          <w:tcPr>
            <w:tcW w:w="860" w:type="pct"/>
            <w:shd w:val="clear" w:color="auto" w:fill="auto"/>
            <w:noWrap/>
            <w:vAlign w:val="center"/>
            <w:hideMark/>
          </w:tcPr>
          <w:p w14:paraId="08AD11E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293A1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510TE</w:t>
            </w:r>
          </w:p>
        </w:tc>
        <w:tc>
          <w:tcPr>
            <w:tcW w:w="2018" w:type="pct"/>
            <w:shd w:val="clear" w:color="auto" w:fill="auto"/>
            <w:noWrap/>
            <w:vAlign w:val="center"/>
            <w:hideMark/>
          </w:tcPr>
          <w:p w14:paraId="249958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29DBE4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1986-2008</w:t>
            </w:r>
          </w:p>
        </w:tc>
        <w:tc>
          <w:tcPr>
            <w:tcW w:w="608" w:type="pct"/>
            <w:shd w:val="clear" w:color="auto" w:fill="auto"/>
            <w:noWrap/>
            <w:vAlign w:val="center"/>
            <w:hideMark/>
          </w:tcPr>
          <w:p w14:paraId="73CB54A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34D18147" w14:textId="77777777" w:rsidTr="001F5AA7">
        <w:trPr>
          <w:trHeight w:val="20"/>
        </w:trPr>
        <w:tc>
          <w:tcPr>
            <w:tcW w:w="860" w:type="pct"/>
            <w:shd w:val="clear" w:color="auto" w:fill="auto"/>
            <w:noWrap/>
            <w:vAlign w:val="center"/>
            <w:hideMark/>
          </w:tcPr>
          <w:p w14:paraId="6AFFAE1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DC59F3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510TE-IE</w:t>
            </w:r>
          </w:p>
        </w:tc>
        <w:tc>
          <w:tcPr>
            <w:tcW w:w="2018" w:type="pct"/>
            <w:shd w:val="clear" w:color="auto" w:fill="auto"/>
            <w:noWrap/>
            <w:vAlign w:val="center"/>
            <w:hideMark/>
          </w:tcPr>
          <w:p w14:paraId="517AB1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TE510IE</w:t>
            </w:r>
          </w:p>
        </w:tc>
        <w:tc>
          <w:tcPr>
            <w:tcW w:w="606" w:type="pct"/>
            <w:shd w:val="clear" w:color="auto" w:fill="auto"/>
            <w:noWrap/>
            <w:vAlign w:val="center"/>
            <w:hideMark/>
          </w:tcPr>
          <w:p w14:paraId="6B0089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w:t>
            </w:r>
          </w:p>
        </w:tc>
        <w:tc>
          <w:tcPr>
            <w:tcW w:w="608" w:type="pct"/>
            <w:shd w:val="clear" w:color="auto" w:fill="auto"/>
            <w:noWrap/>
            <w:vAlign w:val="center"/>
            <w:hideMark/>
          </w:tcPr>
          <w:p w14:paraId="0E99940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600606CC" w14:textId="77777777" w:rsidTr="001F5AA7">
        <w:trPr>
          <w:trHeight w:val="20"/>
        </w:trPr>
        <w:tc>
          <w:tcPr>
            <w:tcW w:w="860" w:type="pct"/>
            <w:shd w:val="clear" w:color="auto" w:fill="auto"/>
            <w:noWrap/>
            <w:vAlign w:val="center"/>
            <w:hideMark/>
          </w:tcPr>
          <w:p w14:paraId="6459505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16CFC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570TE</w:t>
            </w:r>
          </w:p>
        </w:tc>
        <w:tc>
          <w:tcPr>
            <w:tcW w:w="2018" w:type="pct"/>
            <w:shd w:val="clear" w:color="auto" w:fill="auto"/>
            <w:noWrap/>
            <w:vAlign w:val="center"/>
            <w:hideMark/>
          </w:tcPr>
          <w:p w14:paraId="5D15A5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570TE(RP)</w:t>
            </w:r>
          </w:p>
        </w:tc>
        <w:tc>
          <w:tcPr>
            <w:tcW w:w="606" w:type="pct"/>
            <w:shd w:val="clear" w:color="auto" w:fill="auto"/>
            <w:noWrap/>
            <w:vAlign w:val="center"/>
            <w:hideMark/>
          </w:tcPr>
          <w:p w14:paraId="2269A4F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w:t>
            </w:r>
          </w:p>
        </w:tc>
        <w:tc>
          <w:tcPr>
            <w:tcW w:w="608" w:type="pct"/>
            <w:shd w:val="clear" w:color="auto" w:fill="auto"/>
            <w:noWrap/>
            <w:vAlign w:val="center"/>
            <w:hideMark/>
          </w:tcPr>
          <w:p w14:paraId="49EB39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577</w:t>
            </w:r>
          </w:p>
        </w:tc>
      </w:tr>
      <w:tr w:rsidR="00284B86" w:rsidRPr="00284B86" w14:paraId="6A860E4C" w14:textId="77777777" w:rsidTr="001F5AA7">
        <w:trPr>
          <w:trHeight w:val="20"/>
        </w:trPr>
        <w:tc>
          <w:tcPr>
            <w:tcW w:w="860" w:type="pct"/>
            <w:shd w:val="clear" w:color="auto" w:fill="auto"/>
            <w:noWrap/>
            <w:vAlign w:val="center"/>
            <w:hideMark/>
          </w:tcPr>
          <w:p w14:paraId="623FACE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FD910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610SM</w:t>
            </w:r>
          </w:p>
        </w:tc>
        <w:tc>
          <w:tcPr>
            <w:tcW w:w="2018" w:type="pct"/>
            <w:shd w:val="clear" w:color="auto" w:fill="auto"/>
            <w:noWrap/>
            <w:vAlign w:val="center"/>
            <w:hideMark/>
          </w:tcPr>
          <w:p w14:paraId="05507A0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SUPERMOTARD</w:t>
            </w:r>
          </w:p>
        </w:tc>
        <w:tc>
          <w:tcPr>
            <w:tcW w:w="606" w:type="pct"/>
            <w:shd w:val="clear" w:color="auto" w:fill="auto"/>
            <w:noWrap/>
            <w:vAlign w:val="center"/>
            <w:hideMark/>
          </w:tcPr>
          <w:p w14:paraId="7B6558A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2000-08</w:t>
            </w:r>
          </w:p>
        </w:tc>
        <w:tc>
          <w:tcPr>
            <w:tcW w:w="608" w:type="pct"/>
            <w:shd w:val="clear" w:color="auto" w:fill="auto"/>
            <w:noWrap/>
            <w:vAlign w:val="center"/>
            <w:hideMark/>
          </w:tcPr>
          <w:p w14:paraId="7A069B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577</w:t>
            </w:r>
          </w:p>
        </w:tc>
      </w:tr>
      <w:tr w:rsidR="00284B86" w:rsidRPr="00284B86" w14:paraId="5DCECCA5" w14:textId="77777777" w:rsidTr="001F5AA7">
        <w:trPr>
          <w:trHeight w:val="20"/>
        </w:trPr>
        <w:tc>
          <w:tcPr>
            <w:tcW w:w="860" w:type="pct"/>
            <w:shd w:val="clear" w:color="auto" w:fill="auto"/>
            <w:noWrap/>
            <w:vAlign w:val="center"/>
            <w:hideMark/>
          </w:tcPr>
          <w:p w14:paraId="33DF682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CAA90C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A6 SMR 449</w:t>
            </w:r>
          </w:p>
        </w:tc>
        <w:tc>
          <w:tcPr>
            <w:tcW w:w="2018" w:type="pct"/>
            <w:shd w:val="clear" w:color="auto" w:fill="auto"/>
            <w:noWrap/>
            <w:vAlign w:val="center"/>
            <w:hideMark/>
          </w:tcPr>
          <w:p w14:paraId="568022F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A600AB</w:t>
            </w:r>
          </w:p>
        </w:tc>
        <w:tc>
          <w:tcPr>
            <w:tcW w:w="606" w:type="pct"/>
            <w:shd w:val="clear" w:color="auto" w:fill="auto"/>
            <w:noWrap/>
            <w:vAlign w:val="center"/>
            <w:hideMark/>
          </w:tcPr>
          <w:p w14:paraId="0CCB2CD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2010-12</w:t>
            </w:r>
          </w:p>
        </w:tc>
        <w:tc>
          <w:tcPr>
            <w:tcW w:w="608" w:type="pct"/>
            <w:shd w:val="clear" w:color="auto" w:fill="auto"/>
            <w:noWrap/>
            <w:vAlign w:val="center"/>
            <w:hideMark/>
          </w:tcPr>
          <w:p w14:paraId="6982E6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1392E78A" w14:textId="77777777" w:rsidTr="001F5AA7">
        <w:trPr>
          <w:trHeight w:val="20"/>
        </w:trPr>
        <w:tc>
          <w:tcPr>
            <w:tcW w:w="860" w:type="pct"/>
            <w:shd w:val="clear" w:color="auto" w:fill="auto"/>
            <w:noWrap/>
            <w:vAlign w:val="center"/>
            <w:hideMark/>
          </w:tcPr>
          <w:p w14:paraId="618DC91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768F19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A6 SMR 511</w:t>
            </w:r>
          </w:p>
        </w:tc>
        <w:tc>
          <w:tcPr>
            <w:tcW w:w="2018" w:type="pct"/>
            <w:shd w:val="clear" w:color="auto" w:fill="auto"/>
            <w:noWrap/>
            <w:vAlign w:val="center"/>
            <w:hideMark/>
          </w:tcPr>
          <w:p w14:paraId="300A07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A601AB</w:t>
            </w:r>
          </w:p>
        </w:tc>
        <w:tc>
          <w:tcPr>
            <w:tcW w:w="606" w:type="pct"/>
            <w:shd w:val="clear" w:color="auto" w:fill="auto"/>
            <w:noWrap/>
            <w:vAlign w:val="center"/>
            <w:hideMark/>
          </w:tcPr>
          <w:p w14:paraId="0BDFCF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2010-12</w:t>
            </w:r>
          </w:p>
        </w:tc>
        <w:tc>
          <w:tcPr>
            <w:tcW w:w="608" w:type="pct"/>
            <w:shd w:val="clear" w:color="auto" w:fill="auto"/>
            <w:noWrap/>
            <w:vAlign w:val="center"/>
            <w:hideMark/>
          </w:tcPr>
          <w:p w14:paraId="2416A3B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478</w:t>
            </w:r>
          </w:p>
        </w:tc>
      </w:tr>
      <w:tr w:rsidR="00284B86" w:rsidRPr="00284B86" w14:paraId="479E707E" w14:textId="77777777" w:rsidTr="001F5AA7">
        <w:trPr>
          <w:trHeight w:val="20"/>
        </w:trPr>
        <w:tc>
          <w:tcPr>
            <w:tcW w:w="860" w:type="pct"/>
            <w:shd w:val="clear" w:color="auto" w:fill="auto"/>
            <w:noWrap/>
            <w:vAlign w:val="center"/>
            <w:hideMark/>
          </w:tcPr>
          <w:p w14:paraId="05C966F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A80A0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A6 SMR 511</w:t>
            </w:r>
          </w:p>
        </w:tc>
        <w:tc>
          <w:tcPr>
            <w:tcW w:w="2018" w:type="pct"/>
            <w:shd w:val="clear" w:color="auto" w:fill="auto"/>
            <w:noWrap/>
            <w:vAlign w:val="center"/>
            <w:hideMark/>
          </w:tcPr>
          <w:p w14:paraId="53A678D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A602AB</w:t>
            </w:r>
          </w:p>
        </w:tc>
        <w:tc>
          <w:tcPr>
            <w:tcW w:w="606" w:type="pct"/>
            <w:shd w:val="clear" w:color="auto" w:fill="auto"/>
            <w:noWrap/>
            <w:vAlign w:val="center"/>
            <w:hideMark/>
          </w:tcPr>
          <w:p w14:paraId="3477E2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w:t>
            </w:r>
          </w:p>
        </w:tc>
        <w:tc>
          <w:tcPr>
            <w:tcW w:w="608" w:type="pct"/>
            <w:shd w:val="clear" w:color="auto" w:fill="auto"/>
            <w:noWrap/>
            <w:vAlign w:val="center"/>
            <w:hideMark/>
          </w:tcPr>
          <w:p w14:paraId="7626BF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478</w:t>
            </w:r>
          </w:p>
        </w:tc>
      </w:tr>
      <w:tr w:rsidR="00284B86" w:rsidRPr="00284B86" w14:paraId="4DAB7947" w14:textId="77777777" w:rsidTr="001F5AA7">
        <w:trPr>
          <w:trHeight w:val="20"/>
        </w:trPr>
        <w:tc>
          <w:tcPr>
            <w:tcW w:w="860" w:type="pct"/>
            <w:shd w:val="clear" w:color="auto" w:fill="auto"/>
            <w:noWrap/>
            <w:vAlign w:val="center"/>
            <w:hideMark/>
          </w:tcPr>
          <w:p w14:paraId="244E7A0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1AB1EE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A6 TE 449</w:t>
            </w:r>
          </w:p>
        </w:tc>
        <w:tc>
          <w:tcPr>
            <w:tcW w:w="2018" w:type="pct"/>
            <w:shd w:val="clear" w:color="auto" w:fill="auto"/>
            <w:noWrap/>
            <w:vAlign w:val="center"/>
            <w:hideMark/>
          </w:tcPr>
          <w:p w14:paraId="4CCC5F2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A600AATE449</w:t>
            </w:r>
          </w:p>
        </w:tc>
        <w:tc>
          <w:tcPr>
            <w:tcW w:w="606" w:type="pct"/>
            <w:shd w:val="clear" w:color="auto" w:fill="auto"/>
            <w:noWrap/>
            <w:vAlign w:val="center"/>
            <w:hideMark/>
          </w:tcPr>
          <w:p w14:paraId="576B24A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2010-13</w:t>
            </w:r>
          </w:p>
        </w:tc>
        <w:tc>
          <w:tcPr>
            <w:tcW w:w="608" w:type="pct"/>
            <w:shd w:val="clear" w:color="auto" w:fill="auto"/>
            <w:noWrap/>
            <w:vAlign w:val="center"/>
            <w:hideMark/>
          </w:tcPr>
          <w:p w14:paraId="446ABB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49C71AC1" w14:textId="77777777" w:rsidTr="001F5AA7">
        <w:trPr>
          <w:trHeight w:val="20"/>
        </w:trPr>
        <w:tc>
          <w:tcPr>
            <w:tcW w:w="860" w:type="pct"/>
            <w:shd w:val="clear" w:color="auto" w:fill="auto"/>
            <w:noWrap/>
            <w:vAlign w:val="center"/>
            <w:hideMark/>
          </w:tcPr>
          <w:p w14:paraId="4658887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D76FC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A6 TE 511</w:t>
            </w:r>
          </w:p>
        </w:tc>
        <w:tc>
          <w:tcPr>
            <w:tcW w:w="2018" w:type="pct"/>
            <w:shd w:val="clear" w:color="auto" w:fill="auto"/>
            <w:noWrap/>
            <w:vAlign w:val="center"/>
            <w:hideMark/>
          </w:tcPr>
          <w:p w14:paraId="68D0864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A601AATE511</w:t>
            </w:r>
          </w:p>
        </w:tc>
        <w:tc>
          <w:tcPr>
            <w:tcW w:w="606" w:type="pct"/>
            <w:shd w:val="clear" w:color="auto" w:fill="auto"/>
            <w:noWrap/>
            <w:vAlign w:val="center"/>
            <w:hideMark/>
          </w:tcPr>
          <w:p w14:paraId="22BB33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2010-13</w:t>
            </w:r>
          </w:p>
        </w:tc>
        <w:tc>
          <w:tcPr>
            <w:tcW w:w="608" w:type="pct"/>
            <w:shd w:val="clear" w:color="auto" w:fill="auto"/>
            <w:noWrap/>
            <w:vAlign w:val="center"/>
            <w:hideMark/>
          </w:tcPr>
          <w:p w14:paraId="02BDE3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478</w:t>
            </w:r>
          </w:p>
        </w:tc>
      </w:tr>
      <w:tr w:rsidR="00284B86" w:rsidRPr="00284B86" w14:paraId="7FBE47F1" w14:textId="77777777" w:rsidTr="001F5AA7">
        <w:trPr>
          <w:trHeight w:val="20"/>
        </w:trPr>
        <w:tc>
          <w:tcPr>
            <w:tcW w:w="860" w:type="pct"/>
            <w:shd w:val="clear" w:color="auto" w:fill="auto"/>
            <w:noWrap/>
            <w:vAlign w:val="center"/>
            <w:hideMark/>
          </w:tcPr>
          <w:p w14:paraId="765A470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0633A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A8</w:t>
            </w:r>
          </w:p>
        </w:tc>
        <w:tc>
          <w:tcPr>
            <w:tcW w:w="2018" w:type="pct"/>
            <w:shd w:val="clear" w:color="auto" w:fill="auto"/>
            <w:noWrap/>
            <w:vAlign w:val="center"/>
            <w:hideMark/>
          </w:tcPr>
          <w:p w14:paraId="79C13BE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0H11B 35kW</w:t>
            </w:r>
          </w:p>
        </w:tc>
        <w:tc>
          <w:tcPr>
            <w:tcW w:w="606" w:type="pct"/>
            <w:shd w:val="clear" w:color="auto" w:fill="auto"/>
            <w:noWrap/>
            <w:vAlign w:val="center"/>
            <w:hideMark/>
          </w:tcPr>
          <w:p w14:paraId="0524A8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2013</w:t>
            </w:r>
          </w:p>
        </w:tc>
        <w:tc>
          <w:tcPr>
            <w:tcW w:w="608" w:type="pct"/>
            <w:shd w:val="clear" w:color="auto" w:fill="auto"/>
            <w:noWrap/>
            <w:vAlign w:val="center"/>
            <w:hideMark/>
          </w:tcPr>
          <w:p w14:paraId="6A59527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4F79BCD4" w14:textId="77777777" w:rsidTr="001F5AA7">
        <w:trPr>
          <w:trHeight w:val="20"/>
        </w:trPr>
        <w:tc>
          <w:tcPr>
            <w:tcW w:w="860" w:type="pct"/>
            <w:shd w:val="clear" w:color="auto" w:fill="auto"/>
            <w:noWrap/>
            <w:vAlign w:val="center"/>
            <w:hideMark/>
          </w:tcPr>
          <w:p w14:paraId="41DAF42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7D4F2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AE430</w:t>
            </w:r>
          </w:p>
        </w:tc>
        <w:tc>
          <w:tcPr>
            <w:tcW w:w="2018" w:type="pct"/>
            <w:shd w:val="clear" w:color="auto" w:fill="auto"/>
            <w:noWrap/>
            <w:vAlign w:val="center"/>
            <w:hideMark/>
          </w:tcPr>
          <w:p w14:paraId="0F5C88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6BF3981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1986-88</w:t>
            </w:r>
          </w:p>
        </w:tc>
        <w:tc>
          <w:tcPr>
            <w:tcW w:w="608" w:type="pct"/>
            <w:shd w:val="clear" w:color="auto" w:fill="auto"/>
            <w:noWrap/>
            <w:vAlign w:val="center"/>
            <w:hideMark/>
          </w:tcPr>
          <w:p w14:paraId="7B1E2B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430</w:t>
            </w:r>
          </w:p>
        </w:tc>
      </w:tr>
      <w:tr w:rsidR="00284B86" w:rsidRPr="00284B86" w14:paraId="64329E61" w14:textId="77777777" w:rsidTr="001F5AA7">
        <w:trPr>
          <w:trHeight w:val="20"/>
        </w:trPr>
        <w:tc>
          <w:tcPr>
            <w:tcW w:w="860" w:type="pct"/>
            <w:shd w:val="clear" w:color="auto" w:fill="auto"/>
            <w:noWrap/>
            <w:vAlign w:val="center"/>
            <w:hideMark/>
          </w:tcPr>
          <w:p w14:paraId="0C4DED8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49F209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w:t>
            </w:r>
          </w:p>
        </w:tc>
        <w:tc>
          <w:tcPr>
            <w:tcW w:w="2018" w:type="pct"/>
            <w:shd w:val="clear" w:color="auto" w:fill="auto"/>
            <w:noWrap/>
            <w:vAlign w:val="center"/>
            <w:hideMark/>
          </w:tcPr>
          <w:p w14:paraId="07B185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FE350</w:t>
            </w:r>
          </w:p>
        </w:tc>
        <w:tc>
          <w:tcPr>
            <w:tcW w:w="606" w:type="pct"/>
            <w:shd w:val="clear" w:color="auto" w:fill="auto"/>
            <w:noWrap/>
            <w:vAlign w:val="center"/>
            <w:hideMark/>
          </w:tcPr>
          <w:p w14:paraId="406A31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2014-on</w:t>
            </w:r>
          </w:p>
        </w:tc>
        <w:tc>
          <w:tcPr>
            <w:tcW w:w="608" w:type="pct"/>
            <w:shd w:val="clear" w:color="auto" w:fill="auto"/>
            <w:noWrap/>
            <w:vAlign w:val="center"/>
            <w:hideMark/>
          </w:tcPr>
          <w:p w14:paraId="44ED71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3C333ADB" w14:textId="77777777" w:rsidTr="001F5AA7">
        <w:trPr>
          <w:trHeight w:val="20"/>
        </w:trPr>
        <w:tc>
          <w:tcPr>
            <w:tcW w:w="860" w:type="pct"/>
            <w:shd w:val="clear" w:color="auto" w:fill="auto"/>
            <w:noWrap/>
            <w:vAlign w:val="center"/>
            <w:hideMark/>
          </w:tcPr>
          <w:p w14:paraId="04F2ED3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682579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w:t>
            </w:r>
          </w:p>
        </w:tc>
        <w:tc>
          <w:tcPr>
            <w:tcW w:w="2018" w:type="pct"/>
            <w:shd w:val="clear" w:color="auto" w:fill="auto"/>
            <w:noWrap/>
            <w:vAlign w:val="center"/>
            <w:hideMark/>
          </w:tcPr>
          <w:p w14:paraId="016790E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FE450</w:t>
            </w:r>
          </w:p>
        </w:tc>
        <w:tc>
          <w:tcPr>
            <w:tcW w:w="606" w:type="pct"/>
            <w:shd w:val="clear" w:color="auto" w:fill="auto"/>
            <w:noWrap/>
            <w:vAlign w:val="center"/>
            <w:hideMark/>
          </w:tcPr>
          <w:p w14:paraId="7D2DCAC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 on</w:t>
            </w:r>
          </w:p>
        </w:tc>
        <w:tc>
          <w:tcPr>
            <w:tcW w:w="608" w:type="pct"/>
            <w:shd w:val="clear" w:color="auto" w:fill="auto"/>
            <w:noWrap/>
            <w:vAlign w:val="center"/>
            <w:hideMark/>
          </w:tcPr>
          <w:p w14:paraId="60C9E3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52D937C0" w14:textId="77777777" w:rsidTr="001F5AA7">
        <w:trPr>
          <w:trHeight w:val="20"/>
        </w:trPr>
        <w:tc>
          <w:tcPr>
            <w:tcW w:w="860" w:type="pct"/>
            <w:shd w:val="clear" w:color="auto" w:fill="auto"/>
            <w:noWrap/>
            <w:vAlign w:val="center"/>
            <w:hideMark/>
          </w:tcPr>
          <w:p w14:paraId="1465B1F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C67F78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w:t>
            </w:r>
          </w:p>
        </w:tc>
        <w:tc>
          <w:tcPr>
            <w:tcW w:w="2018" w:type="pct"/>
            <w:shd w:val="clear" w:color="auto" w:fill="auto"/>
            <w:noWrap/>
            <w:vAlign w:val="center"/>
            <w:hideMark/>
          </w:tcPr>
          <w:p w14:paraId="5B8F46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FE450</w:t>
            </w:r>
          </w:p>
        </w:tc>
        <w:tc>
          <w:tcPr>
            <w:tcW w:w="606" w:type="pct"/>
            <w:shd w:val="clear" w:color="auto" w:fill="auto"/>
            <w:noWrap/>
            <w:vAlign w:val="center"/>
            <w:hideMark/>
          </w:tcPr>
          <w:p w14:paraId="2297AF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3037418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7B33DBC0" w14:textId="77777777" w:rsidTr="001F5AA7">
        <w:trPr>
          <w:trHeight w:val="20"/>
        </w:trPr>
        <w:tc>
          <w:tcPr>
            <w:tcW w:w="860" w:type="pct"/>
            <w:shd w:val="clear" w:color="auto" w:fill="auto"/>
            <w:noWrap/>
            <w:vAlign w:val="center"/>
            <w:hideMark/>
          </w:tcPr>
          <w:p w14:paraId="723C8F9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85CD78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w:t>
            </w:r>
          </w:p>
        </w:tc>
        <w:tc>
          <w:tcPr>
            <w:tcW w:w="2018" w:type="pct"/>
            <w:shd w:val="clear" w:color="auto" w:fill="auto"/>
            <w:noWrap/>
            <w:vAlign w:val="center"/>
            <w:hideMark/>
          </w:tcPr>
          <w:p w14:paraId="3CC59A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FE501</w:t>
            </w:r>
          </w:p>
        </w:tc>
        <w:tc>
          <w:tcPr>
            <w:tcW w:w="606" w:type="pct"/>
            <w:shd w:val="clear" w:color="auto" w:fill="auto"/>
            <w:noWrap/>
            <w:vAlign w:val="center"/>
            <w:hideMark/>
          </w:tcPr>
          <w:p w14:paraId="03C80A9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 on</w:t>
            </w:r>
          </w:p>
        </w:tc>
        <w:tc>
          <w:tcPr>
            <w:tcW w:w="608" w:type="pct"/>
            <w:shd w:val="clear" w:color="auto" w:fill="auto"/>
            <w:noWrap/>
            <w:vAlign w:val="center"/>
            <w:hideMark/>
          </w:tcPr>
          <w:p w14:paraId="2C4C03A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501</w:t>
            </w:r>
          </w:p>
        </w:tc>
      </w:tr>
      <w:tr w:rsidR="00284B86" w:rsidRPr="00284B86" w14:paraId="36500241" w14:textId="77777777" w:rsidTr="001F5AA7">
        <w:trPr>
          <w:trHeight w:val="20"/>
        </w:trPr>
        <w:tc>
          <w:tcPr>
            <w:tcW w:w="860" w:type="pct"/>
            <w:shd w:val="clear" w:color="auto" w:fill="auto"/>
            <w:noWrap/>
            <w:vAlign w:val="center"/>
            <w:hideMark/>
          </w:tcPr>
          <w:p w14:paraId="0F8251A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5836C1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w:t>
            </w:r>
          </w:p>
        </w:tc>
        <w:tc>
          <w:tcPr>
            <w:tcW w:w="2018" w:type="pct"/>
            <w:shd w:val="clear" w:color="auto" w:fill="auto"/>
            <w:noWrap/>
            <w:vAlign w:val="center"/>
            <w:hideMark/>
          </w:tcPr>
          <w:p w14:paraId="6DD611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FE501</w:t>
            </w:r>
          </w:p>
        </w:tc>
        <w:tc>
          <w:tcPr>
            <w:tcW w:w="606" w:type="pct"/>
            <w:shd w:val="clear" w:color="auto" w:fill="auto"/>
            <w:noWrap/>
            <w:vAlign w:val="center"/>
            <w:hideMark/>
          </w:tcPr>
          <w:p w14:paraId="485C25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121121F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786C6C79" w14:textId="77777777" w:rsidTr="001F5AA7">
        <w:trPr>
          <w:trHeight w:val="20"/>
        </w:trPr>
        <w:tc>
          <w:tcPr>
            <w:tcW w:w="860" w:type="pct"/>
            <w:shd w:val="clear" w:color="auto" w:fill="auto"/>
            <w:noWrap/>
            <w:vAlign w:val="center"/>
          </w:tcPr>
          <w:p w14:paraId="36733A1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7D87C9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Pilen Series</w:t>
            </w:r>
          </w:p>
        </w:tc>
        <w:tc>
          <w:tcPr>
            <w:tcW w:w="2018" w:type="pct"/>
            <w:shd w:val="clear" w:color="auto" w:fill="auto"/>
            <w:noWrap/>
            <w:vAlign w:val="center"/>
          </w:tcPr>
          <w:p w14:paraId="5D3D17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VP 401</w:t>
            </w:r>
          </w:p>
        </w:tc>
        <w:tc>
          <w:tcPr>
            <w:tcW w:w="606" w:type="pct"/>
            <w:shd w:val="clear" w:color="auto" w:fill="auto"/>
            <w:noWrap/>
            <w:vAlign w:val="center"/>
          </w:tcPr>
          <w:p w14:paraId="0BAAB3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2EBBDF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373</w:t>
            </w:r>
          </w:p>
        </w:tc>
      </w:tr>
      <w:tr w:rsidR="00284B86" w:rsidRPr="00284B86" w14:paraId="0DA97E9D" w14:textId="77777777" w:rsidTr="001F5AA7">
        <w:trPr>
          <w:trHeight w:val="20"/>
        </w:trPr>
        <w:tc>
          <w:tcPr>
            <w:tcW w:w="860" w:type="pct"/>
            <w:shd w:val="clear" w:color="auto" w:fill="auto"/>
            <w:noWrap/>
            <w:vAlign w:val="center"/>
          </w:tcPr>
          <w:p w14:paraId="728A5C9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10EBF6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Pilen Series</w:t>
            </w:r>
          </w:p>
        </w:tc>
        <w:tc>
          <w:tcPr>
            <w:tcW w:w="2018" w:type="pct"/>
            <w:shd w:val="clear" w:color="auto" w:fill="auto"/>
            <w:noWrap/>
            <w:vAlign w:val="center"/>
          </w:tcPr>
          <w:p w14:paraId="6DD2D0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SP 401</w:t>
            </w:r>
          </w:p>
        </w:tc>
        <w:tc>
          <w:tcPr>
            <w:tcW w:w="606" w:type="pct"/>
            <w:shd w:val="clear" w:color="auto" w:fill="auto"/>
            <w:noWrap/>
            <w:vAlign w:val="center"/>
          </w:tcPr>
          <w:p w14:paraId="4B8939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6A7B0CD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373</w:t>
            </w:r>
          </w:p>
        </w:tc>
      </w:tr>
      <w:tr w:rsidR="00284B86" w:rsidRPr="00284B86" w14:paraId="654BD6F2" w14:textId="77777777" w:rsidTr="001F5AA7">
        <w:trPr>
          <w:trHeight w:val="20"/>
        </w:trPr>
        <w:tc>
          <w:tcPr>
            <w:tcW w:w="860" w:type="pct"/>
            <w:shd w:val="clear" w:color="auto" w:fill="auto"/>
            <w:noWrap/>
            <w:vAlign w:val="center"/>
            <w:hideMark/>
          </w:tcPr>
          <w:p w14:paraId="3A6AF7F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4B7C20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SMR449 </w:t>
            </w:r>
          </w:p>
        </w:tc>
        <w:tc>
          <w:tcPr>
            <w:tcW w:w="2018" w:type="pct"/>
            <w:shd w:val="clear" w:color="auto" w:fill="auto"/>
            <w:noWrap/>
            <w:vAlign w:val="center"/>
            <w:hideMark/>
          </w:tcPr>
          <w:p w14:paraId="089A833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SMR449 </w:t>
            </w:r>
          </w:p>
        </w:tc>
        <w:tc>
          <w:tcPr>
            <w:tcW w:w="606" w:type="pct"/>
            <w:shd w:val="clear" w:color="auto" w:fill="auto"/>
            <w:noWrap/>
            <w:vAlign w:val="center"/>
            <w:hideMark/>
          </w:tcPr>
          <w:p w14:paraId="2AA7DF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w:t>
            </w:r>
          </w:p>
        </w:tc>
        <w:tc>
          <w:tcPr>
            <w:tcW w:w="608" w:type="pct"/>
            <w:shd w:val="clear" w:color="auto" w:fill="auto"/>
            <w:noWrap/>
            <w:vAlign w:val="center"/>
            <w:hideMark/>
          </w:tcPr>
          <w:p w14:paraId="0524869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449.6</w:t>
            </w:r>
          </w:p>
        </w:tc>
      </w:tr>
      <w:tr w:rsidR="00284B86" w:rsidRPr="00284B86" w14:paraId="52A52301" w14:textId="77777777" w:rsidTr="001F5AA7">
        <w:trPr>
          <w:trHeight w:val="20"/>
        </w:trPr>
        <w:tc>
          <w:tcPr>
            <w:tcW w:w="860" w:type="pct"/>
            <w:shd w:val="clear" w:color="auto" w:fill="auto"/>
            <w:noWrap/>
            <w:vAlign w:val="center"/>
            <w:hideMark/>
          </w:tcPr>
          <w:p w14:paraId="2981F36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964A3E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SMR511</w:t>
            </w:r>
          </w:p>
        </w:tc>
        <w:tc>
          <w:tcPr>
            <w:tcW w:w="2018" w:type="pct"/>
            <w:shd w:val="clear" w:color="auto" w:fill="auto"/>
            <w:noWrap/>
            <w:vAlign w:val="center"/>
            <w:hideMark/>
          </w:tcPr>
          <w:p w14:paraId="24F149D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SMR511</w:t>
            </w:r>
          </w:p>
        </w:tc>
        <w:tc>
          <w:tcPr>
            <w:tcW w:w="606" w:type="pct"/>
            <w:shd w:val="clear" w:color="auto" w:fill="auto"/>
            <w:noWrap/>
            <w:vAlign w:val="center"/>
            <w:hideMark/>
          </w:tcPr>
          <w:p w14:paraId="57AB4E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w:t>
            </w:r>
          </w:p>
        </w:tc>
        <w:tc>
          <w:tcPr>
            <w:tcW w:w="608" w:type="pct"/>
            <w:shd w:val="clear" w:color="auto" w:fill="auto"/>
            <w:noWrap/>
            <w:vAlign w:val="center"/>
            <w:hideMark/>
          </w:tcPr>
          <w:p w14:paraId="61F016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447.5</w:t>
            </w:r>
          </w:p>
        </w:tc>
      </w:tr>
      <w:tr w:rsidR="00284B86" w:rsidRPr="00284B86" w14:paraId="70E11F4C" w14:textId="77777777" w:rsidTr="001F5AA7">
        <w:trPr>
          <w:trHeight w:val="20"/>
        </w:trPr>
        <w:tc>
          <w:tcPr>
            <w:tcW w:w="860" w:type="pct"/>
            <w:shd w:val="clear" w:color="auto" w:fill="auto"/>
            <w:noWrap/>
            <w:vAlign w:val="center"/>
            <w:hideMark/>
          </w:tcPr>
          <w:p w14:paraId="243CCF1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BE20E4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SMS630</w:t>
            </w:r>
          </w:p>
        </w:tc>
        <w:tc>
          <w:tcPr>
            <w:tcW w:w="2018" w:type="pct"/>
            <w:shd w:val="clear" w:color="auto" w:fill="auto"/>
            <w:noWrap/>
            <w:vAlign w:val="center"/>
            <w:hideMark/>
          </w:tcPr>
          <w:p w14:paraId="3A4BBB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A401AB SMS630</w:t>
            </w:r>
          </w:p>
        </w:tc>
        <w:tc>
          <w:tcPr>
            <w:tcW w:w="606" w:type="pct"/>
            <w:shd w:val="clear" w:color="auto" w:fill="auto"/>
            <w:noWrap/>
            <w:vAlign w:val="center"/>
            <w:hideMark/>
          </w:tcPr>
          <w:p w14:paraId="067160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2010-on</w:t>
            </w:r>
          </w:p>
        </w:tc>
        <w:tc>
          <w:tcPr>
            <w:tcW w:w="608" w:type="pct"/>
            <w:shd w:val="clear" w:color="auto" w:fill="auto"/>
            <w:noWrap/>
            <w:vAlign w:val="center"/>
            <w:hideMark/>
          </w:tcPr>
          <w:p w14:paraId="46882AD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44A6FE13" w14:textId="77777777" w:rsidTr="001F5AA7">
        <w:trPr>
          <w:trHeight w:val="20"/>
        </w:trPr>
        <w:tc>
          <w:tcPr>
            <w:tcW w:w="860" w:type="pct"/>
            <w:shd w:val="clear" w:color="auto" w:fill="auto"/>
            <w:noWrap/>
            <w:vAlign w:val="center"/>
            <w:hideMark/>
          </w:tcPr>
          <w:p w14:paraId="077A9D9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5FCBB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w:t>
            </w:r>
          </w:p>
        </w:tc>
        <w:tc>
          <w:tcPr>
            <w:tcW w:w="2018" w:type="pct"/>
            <w:shd w:val="clear" w:color="auto" w:fill="auto"/>
            <w:noWrap/>
            <w:vAlign w:val="center"/>
            <w:hideMark/>
          </w:tcPr>
          <w:p w14:paraId="4BA435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TE300</w:t>
            </w:r>
          </w:p>
        </w:tc>
        <w:tc>
          <w:tcPr>
            <w:tcW w:w="606" w:type="pct"/>
            <w:shd w:val="clear" w:color="auto" w:fill="auto"/>
            <w:noWrap/>
            <w:vAlign w:val="center"/>
            <w:hideMark/>
          </w:tcPr>
          <w:p w14:paraId="75AA74B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 on</w:t>
            </w:r>
          </w:p>
        </w:tc>
        <w:tc>
          <w:tcPr>
            <w:tcW w:w="608" w:type="pct"/>
            <w:shd w:val="clear" w:color="auto" w:fill="auto"/>
            <w:noWrap/>
            <w:vAlign w:val="center"/>
            <w:hideMark/>
          </w:tcPr>
          <w:p w14:paraId="274CB4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298</w:t>
            </w:r>
          </w:p>
        </w:tc>
      </w:tr>
      <w:tr w:rsidR="00284B86" w:rsidRPr="00284B86" w14:paraId="42548D64" w14:textId="77777777" w:rsidTr="001F5AA7">
        <w:trPr>
          <w:trHeight w:val="20"/>
        </w:trPr>
        <w:tc>
          <w:tcPr>
            <w:tcW w:w="860" w:type="pct"/>
            <w:shd w:val="clear" w:color="auto" w:fill="auto"/>
            <w:noWrap/>
            <w:vAlign w:val="center"/>
            <w:hideMark/>
          </w:tcPr>
          <w:p w14:paraId="556DFF8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7F1F6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w:t>
            </w:r>
          </w:p>
        </w:tc>
        <w:tc>
          <w:tcPr>
            <w:tcW w:w="2018" w:type="pct"/>
            <w:shd w:val="clear" w:color="auto" w:fill="auto"/>
            <w:noWrap/>
            <w:vAlign w:val="center"/>
            <w:hideMark/>
          </w:tcPr>
          <w:p w14:paraId="189AC4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TE300</w:t>
            </w:r>
          </w:p>
        </w:tc>
        <w:tc>
          <w:tcPr>
            <w:tcW w:w="606" w:type="pct"/>
            <w:shd w:val="clear" w:color="auto" w:fill="auto"/>
            <w:noWrap/>
            <w:vAlign w:val="center"/>
            <w:hideMark/>
          </w:tcPr>
          <w:p w14:paraId="046209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2016-17</w:t>
            </w:r>
          </w:p>
        </w:tc>
        <w:tc>
          <w:tcPr>
            <w:tcW w:w="608" w:type="pct"/>
            <w:shd w:val="clear" w:color="auto" w:fill="auto"/>
            <w:noWrap/>
            <w:vAlign w:val="center"/>
            <w:hideMark/>
          </w:tcPr>
          <w:p w14:paraId="401D626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4D28A8AF" w14:textId="77777777" w:rsidTr="001F5AA7">
        <w:trPr>
          <w:trHeight w:val="20"/>
        </w:trPr>
        <w:tc>
          <w:tcPr>
            <w:tcW w:w="860" w:type="pct"/>
            <w:shd w:val="clear" w:color="auto" w:fill="auto"/>
            <w:noWrap/>
            <w:vAlign w:val="center"/>
            <w:hideMark/>
          </w:tcPr>
          <w:p w14:paraId="40C100D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74AAE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TE449</w:t>
            </w:r>
          </w:p>
        </w:tc>
        <w:tc>
          <w:tcPr>
            <w:tcW w:w="2018" w:type="pct"/>
            <w:shd w:val="clear" w:color="auto" w:fill="auto"/>
            <w:noWrap/>
            <w:vAlign w:val="center"/>
            <w:hideMark/>
          </w:tcPr>
          <w:p w14:paraId="172833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 2014</w:t>
            </w:r>
          </w:p>
        </w:tc>
        <w:tc>
          <w:tcPr>
            <w:tcW w:w="606" w:type="pct"/>
            <w:shd w:val="clear" w:color="auto" w:fill="auto"/>
            <w:noWrap/>
            <w:vAlign w:val="center"/>
            <w:hideMark/>
          </w:tcPr>
          <w:p w14:paraId="7C4D48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2013</w:t>
            </w:r>
          </w:p>
        </w:tc>
        <w:tc>
          <w:tcPr>
            <w:tcW w:w="608" w:type="pct"/>
            <w:shd w:val="clear" w:color="auto" w:fill="auto"/>
            <w:noWrap/>
            <w:vAlign w:val="center"/>
            <w:hideMark/>
          </w:tcPr>
          <w:p w14:paraId="3BEB4E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449.6</w:t>
            </w:r>
          </w:p>
        </w:tc>
      </w:tr>
      <w:tr w:rsidR="00284B86" w:rsidRPr="00284B86" w14:paraId="032619F9" w14:textId="77777777" w:rsidTr="001F5AA7">
        <w:trPr>
          <w:trHeight w:val="20"/>
        </w:trPr>
        <w:tc>
          <w:tcPr>
            <w:tcW w:w="860" w:type="pct"/>
            <w:shd w:val="clear" w:color="auto" w:fill="auto"/>
            <w:noWrap/>
            <w:vAlign w:val="center"/>
            <w:hideMark/>
          </w:tcPr>
          <w:p w14:paraId="2BDC15F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542AC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TE510 (A2)</w:t>
            </w:r>
          </w:p>
        </w:tc>
        <w:tc>
          <w:tcPr>
            <w:tcW w:w="2018" w:type="pct"/>
            <w:shd w:val="clear" w:color="auto" w:fill="auto"/>
            <w:noWrap/>
            <w:vAlign w:val="center"/>
            <w:hideMark/>
          </w:tcPr>
          <w:p w14:paraId="59E5231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 2013</w:t>
            </w:r>
          </w:p>
        </w:tc>
        <w:tc>
          <w:tcPr>
            <w:tcW w:w="606" w:type="pct"/>
            <w:shd w:val="clear" w:color="auto" w:fill="auto"/>
            <w:noWrap/>
            <w:vAlign w:val="center"/>
            <w:hideMark/>
          </w:tcPr>
          <w:p w14:paraId="467FB5D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2006-2013</w:t>
            </w:r>
          </w:p>
        </w:tc>
        <w:tc>
          <w:tcPr>
            <w:tcW w:w="608" w:type="pct"/>
            <w:shd w:val="clear" w:color="auto" w:fill="auto"/>
            <w:noWrap/>
            <w:vAlign w:val="center"/>
            <w:hideMark/>
          </w:tcPr>
          <w:p w14:paraId="2C70EC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477.5</w:t>
            </w:r>
          </w:p>
        </w:tc>
      </w:tr>
      <w:tr w:rsidR="00284B86" w:rsidRPr="00284B86" w14:paraId="2FA6C5C3" w14:textId="77777777" w:rsidTr="001F5AA7">
        <w:trPr>
          <w:trHeight w:val="20"/>
        </w:trPr>
        <w:tc>
          <w:tcPr>
            <w:tcW w:w="860" w:type="pct"/>
            <w:shd w:val="clear" w:color="auto" w:fill="auto"/>
            <w:noWrap/>
            <w:vAlign w:val="center"/>
            <w:hideMark/>
          </w:tcPr>
          <w:p w14:paraId="67BF0A5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6FBD3B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TE610</w:t>
            </w:r>
          </w:p>
        </w:tc>
        <w:tc>
          <w:tcPr>
            <w:tcW w:w="2018" w:type="pct"/>
            <w:shd w:val="clear" w:color="auto" w:fill="auto"/>
            <w:noWrap/>
            <w:vAlign w:val="center"/>
            <w:hideMark/>
          </w:tcPr>
          <w:p w14:paraId="25F601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TE610(RP), dual sports </w:t>
            </w:r>
          </w:p>
        </w:tc>
        <w:tc>
          <w:tcPr>
            <w:tcW w:w="606" w:type="pct"/>
            <w:shd w:val="clear" w:color="auto" w:fill="auto"/>
            <w:noWrap/>
            <w:vAlign w:val="center"/>
            <w:hideMark/>
          </w:tcPr>
          <w:p w14:paraId="69B1D1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 on</w:t>
            </w:r>
          </w:p>
        </w:tc>
        <w:tc>
          <w:tcPr>
            <w:tcW w:w="608" w:type="pct"/>
            <w:shd w:val="clear" w:color="auto" w:fill="auto"/>
            <w:noWrap/>
            <w:vAlign w:val="center"/>
            <w:hideMark/>
          </w:tcPr>
          <w:p w14:paraId="65ACC2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577</w:t>
            </w:r>
          </w:p>
        </w:tc>
      </w:tr>
      <w:tr w:rsidR="00284B86" w:rsidRPr="00284B86" w14:paraId="0F62C00E" w14:textId="77777777" w:rsidTr="001F5AA7">
        <w:trPr>
          <w:trHeight w:val="20"/>
        </w:trPr>
        <w:tc>
          <w:tcPr>
            <w:tcW w:w="860" w:type="pct"/>
            <w:shd w:val="clear" w:color="auto" w:fill="auto"/>
            <w:noWrap/>
            <w:vAlign w:val="center"/>
            <w:hideMark/>
          </w:tcPr>
          <w:p w14:paraId="2BFD8FC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9807E4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TE630</w:t>
            </w:r>
          </w:p>
        </w:tc>
        <w:tc>
          <w:tcPr>
            <w:tcW w:w="2018" w:type="pct"/>
            <w:shd w:val="clear" w:color="auto" w:fill="auto"/>
            <w:noWrap/>
            <w:vAlign w:val="center"/>
            <w:hideMark/>
          </w:tcPr>
          <w:p w14:paraId="11797F9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A401AA TE630</w:t>
            </w:r>
          </w:p>
        </w:tc>
        <w:tc>
          <w:tcPr>
            <w:tcW w:w="606" w:type="pct"/>
            <w:shd w:val="clear" w:color="auto" w:fill="auto"/>
            <w:noWrap/>
            <w:vAlign w:val="center"/>
            <w:hideMark/>
          </w:tcPr>
          <w:p w14:paraId="7D20080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2010-on</w:t>
            </w:r>
          </w:p>
        </w:tc>
        <w:tc>
          <w:tcPr>
            <w:tcW w:w="608" w:type="pct"/>
            <w:shd w:val="clear" w:color="auto" w:fill="auto"/>
            <w:noWrap/>
            <w:vAlign w:val="center"/>
            <w:hideMark/>
          </w:tcPr>
          <w:p w14:paraId="50E2299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73E64742" w14:textId="77777777" w:rsidTr="001F5AA7">
        <w:trPr>
          <w:trHeight w:val="20"/>
        </w:trPr>
        <w:tc>
          <w:tcPr>
            <w:tcW w:w="860" w:type="pct"/>
            <w:shd w:val="clear" w:color="auto" w:fill="auto"/>
            <w:noWrap/>
            <w:vAlign w:val="center"/>
            <w:hideMark/>
          </w:tcPr>
          <w:p w14:paraId="5A6E9B0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03E09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TR650</w:t>
            </w:r>
          </w:p>
        </w:tc>
        <w:tc>
          <w:tcPr>
            <w:tcW w:w="2018" w:type="pct"/>
            <w:shd w:val="clear" w:color="auto" w:fill="auto"/>
            <w:noWrap/>
            <w:vAlign w:val="center"/>
            <w:hideMark/>
          </w:tcPr>
          <w:p w14:paraId="46ED0E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TR650 Terra </w:t>
            </w:r>
          </w:p>
        </w:tc>
        <w:tc>
          <w:tcPr>
            <w:tcW w:w="606" w:type="pct"/>
            <w:shd w:val="clear" w:color="auto" w:fill="auto"/>
            <w:noWrap/>
            <w:vAlign w:val="center"/>
            <w:hideMark/>
          </w:tcPr>
          <w:p w14:paraId="0F5EF1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2013</w:t>
            </w:r>
          </w:p>
        </w:tc>
        <w:tc>
          <w:tcPr>
            <w:tcW w:w="608" w:type="pct"/>
            <w:shd w:val="clear" w:color="auto" w:fill="auto"/>
            <w:noWrap/>
            <w:vAlign w:val="center"/>
            <w:hideMark/>
          </w:tcPr>
          <w:p w14:paraId="48655E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09871123" w14:textId="77777777" w:rsidTr="001F5AA7">
        <w:trPr>
          <w:trHeight w:val="20"/>
        </w:trPr>
        <w:tc>
          <w:tcPr>
            <w:tcW w:w="860" w:type="pct"/>
            <w:shd w:val="clear" w:color="auto" w:fill="auto"/>
            <w:noWrap/>
            <w:vAlign w:val="center"/>
          </w:tcPr>
          <w:p w14:paraId="6448A01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5133838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TR650 Strada</w:t>
            </w:r>
          </w:p>
        </w:tc>
        <w:tc>
          <w:tcPr>
            <w:tcW w:w="2018" w:type="pct"/>
            <w:shd w:val="clear" w:color="auto" w:fill="auto"/>
            <w:noWrap/>
            <w:vAlign w:val="center"/>
          </w:tcPr>
          <w:p w14:paraId="4049A9B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0H11F 35kW</w:t>
            </w:r>
          </w:p>
        </w:tc>
        <w:tc>
          <w:tcPr>
            <w:tcW w:w="606" w:type="pct"/>
            <w:shd w:val="clear" w:color="auto" w:fill="auto"/>
            <w:noWrap/>
            <w:vAlign w:val="center"/>
          </w:tcPr>
          <w:p w14:paraId="650072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2013-on</w:t>
            </w:r>
          </w:p>
        </w:tc>
        <w:tc>
          <w:tcPr>
            <w:tcW w:w="608" w:type="pct"/>
            <w:shd w:val="clear" w:color="auto" w:fill="auto"/>
            <w:noWrap/>
            <w:vAlign w:val="center"/>
          </w:tcPr>
          <w:p w14:paraId="5D365C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5E754864" w14:textId="77777777" w:rsidTr="001F5AA7">
        <w:trPr>
          <w:trHeight w:val="20"/>
        </w:trPr>
        <w:tc>
          <w:tcPr>
            <w:tcW w:w="860" w:type="pct"/>
            <w:shd w:val="clear" w:color="auto" w:fill="auto"/>
            <w:noWrap/>
            <w:vAlign w:val="center"/>
          </w:tcPr>
          <w:p w14:paraId="1DA92A8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7DD078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TR650 Terra</w:t>
            </w:r>
          </w:p>
        </w:tc>
        <w:tc>
          <w:tcPr>
            <w:tcW w:w="2018" w:type="pct"/>
            <w:shd w:val="clear" w:color="auto" w:fill="auto"/>
            <w:noWrap/>
            <w:vAlign w:val="center"/>
          </w:tcPr>
          <w:p w14:paraId="41BCAC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0H11B 35kW and 0H11D 35kW</w:t>
            </w:r>
          </w:p>
        </w:tc>
        <w:tc>
          <w:tcPr>
            <w:tcW w:w="606" w:type="pct"/>
            <w:shd w:val="clear" w:color="auto" w:fill="auto"/>
            <w:noWrap/>
            <w:vAlign w:val="center"/>
          </w:tcPr>
          <w:p w14:paraId="7E3F6E2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2013-on</w:t>
            </w:r>
          </w:p>
        </w:tc>
        <w:tc>
          <w:tcPr>
            <w:tcW w:w="608" w:type="pct"/>
            <w:shd w:val="clear" w:color="auto" w:fill="auto"/>
            <w:noWrap/>
            <w:vAlign w:val="center"/>
          </w:tcPr>
          <w:p w14:paraId="6272856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3738FF98" w14:textId="77777777" w:rsidTr="001F5AA7">
        <w:trPr>
          <w:trHeight w:val="20"/>
        </w:trPr>
        <w:tc>
          <w:tcPr>
            <w:tcW w:w="860" w:type="pct"/>
            <w:shd w:val="clear" w:color="auto" w:fill="auto"/>
            <w:noWrap/>
            <w:vAlign w:val="center"/>
            <w:hideMark/>
          </w:tcPr>
          <w:p w14:paraId="5466FB1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DBBAE9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WR260</w:t>
            </w:r>
          </w:p>
        </w:tc>
        <w:tc>
          <w:tcPr>
            <w:tcW w:w="2018" w:type="pct"/>
            <w:shd w:val="clear" w:color="auto" w:fill="auto"/>
            <w:noWrap/>
            <w:vAlign w:val="center"/>
            <w:hideMark/>
          </w:tcPr>
          <w:p w14:paraId="7425E61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6CF9F2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1990-91</w:t>
            </w:r>
          </w:p>
        </w:tc>
        <w:tc>
          <w:tcPr>
            <w:tcW w:w="608" w:type="pct"/>
            <w:shd w:val="clear" w:color="auto" w:fill="auto"/>
            <w:noWrap/>
            <w:vAlign w:val="center"/>
            <w:hideMark/>
          </w:tcPr>
          <w:p w14:paraId="4BCA9EC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260</w:t>
            </w:r>
          </w:p>
        </w:tc>
      </w:tr>
      <w:tr w:rsidR="00284B86" w:rsidRPr="00284B86" w14:paraId="29E637A3" w14:textId="77777777" w:rsidTr="001F5AA7">
        <w:trPr>
          <w:trHeight w:val="20"/>
        </w:trPr>
        <w:tc>
          <w:tcPr>
            <w:tcW w:w="860" w:type="pct"/>
            <w:shd w:val="clear" w:color="auto" w:fill="auto"/>
            <w:noWrap/>
            <w:vAlign w:val="center"/>
            <w:hideMark/>
          </w:tcPr>
          <w:p w14:paraId="20B24DE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36254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WR300</w:t>
            </w:r>
          </w:p>
        </w:tc>
        <w:tc>
          <w:tcPr>
            <w:tcW w:w="2018" w:type="pct"/>
            <w:shd w:val="clear" w:color="auto" w:fill="auto"/>
            <w:noWrap/>
            <w:vAlign w:val="center"/>
            <w:hideMark/>
          </w:tcPr>
          <w:p w14:paraId="1E443F5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3B3E52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2010-13</w:t>
            </w:r>
          </w:p>
        </w:tc>
        <w:tc>
          <w:tcPr>
            <w:tcW w:w="608" w:type="pct"/>
            <w:shd w:val="clear" w:color="auto" w:fill="auto"/>
            <w:noWrap/>
            <w:vAlign w:val="center"/>
            <w:hideMark/>
          </w:tcPr>
          <w:p w14:paraId="60EE1D4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25268349" w14:textId="77777777" w:rsidTr="001F5AA7">
        <w:trPr>
          <w:trHeight w:val="20"/>
        </w:trPr>
        <w:tc>
          <w:tcPr>
            <w:tcW w:w="860" w:type="pct"/>
            <w:shd w:val="clear" w:color="auto" w:fill="auto"/>
            <w:noWrap/>
            <w:vAlign w:val="center"/>
            <w:hideMark/>
          </w:tcPr>
          <w:p w14:paraId="7FF131F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315E09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WR360</w:t>
            </w:r>
          </w:p>
        </w:tc>
        <w:tc>
          <w:tcPr>
            <w:tcW w:w="2018" w:type="pct"/>
            <w:shd w:val="clear" w:color="auto" w:fill="auto"/>
            <w:noWrap/>
            <w:vAlign w:val="center"/>
            <w:hideMark/>
          </w:tcPr>
          <w:p w14:paraId="5954D17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25F3FA2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1991-03</w:t>
            </w:r>
          </w:p>
        </w:tc>
        <w:tc>
          <w:tcPr>
            <w:tcW w:w="608" w:type="pct"/>
            <w:shd w:val="clear" w:color="auto" w:fill="auto"/>
            <w:noWrap/>
            <w:vAlign w:val="center"/>
            <w:hideMark/>
          </w:tcPr>
          <w:p w14:paraId="1BD067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78A24AA2" w14:textId="77777777" w:rsidTr="001F5AA7">
        <w:trPr>
          <w:trHeight w:val="20"/>
        </w:trPr>
        <w:tc>
          <w:tcPr>
            <w:tcW w:w="860" w:type="pct"/>
            <w:shd w:val="clear" w:color="auto" w:fill="auto"/>
            <w:noWrap/>
            <w:vAlign w:val="center"/>
            <w:hideMark/>
          </w:tcPr>
          <w:p w14:paraId="518751C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F58F2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WR400</w:t>
            </w:r>
          </w:p>
        </w:tc>
        <w:tc>
          <w:tcPr>
            <w:tcW w:w="2018" w:type="pct"/>
            <w:shd w:val="clear" w:color="auto" w:fill="auto"/>
            <w:noWrap/>
            <w:vAlign w:val="center"/>
            <w:hideMark/>
          </w:tcPr>
          <w:p w14:paraId="226EE0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12B4D8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1984-88</w:t>
            </w:r>
          </w:p>
        </w:tc>
        <w:tc>
          <w:tcPr>
            <w:tcW w:w="608" w:type="pct"/>
            <w:shd w:val="clear" w:color="auto" w:fill="auto"/>
            <w:noWrap/>
            <w:vAlign w:val="center"/>
            <w:hideMark/>
          </w:tcPr>
          <w:p w14:paraId="3ED7D20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396</w:t>
            </w:r>
          </w:p>
        </w:tc>
      </w:tr>
      <w:tr w:rsidR="00284B86" w:rsidRPr="00284B86" w14:paraId="4AC2BF06" w14:textId="77777777" w:rsidTr="001F5AA7">
        <w:trPr>
          <w:trHeight w:val="20"/>
        </w:trPr>
        <w:tc>
          <w:tcPr>
            <w:tcW w:w="860" w:type="pct"/>
            <w:shd w:val="clear" w:color="auto" w:fill="auto"/>
            <w:noWrap/>
            <w:vAlign w:val="center"/>
            <w:hideMark/>
          </w:tcPr>
          <w:p w14:paraId="05162A1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E5A0E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WR430</w:t>
            </w:r>
          </w:p>
        </w:tc>
        <w:tc>
          <w:tcPr>
            <w:tcW w:w="2018" w:type="pct"/>
            <w:shd w:val="clear" w:color="auto" w:fill="auto"/>
            <w:noWrap/>
            <w:vAlign w:val="center"/>
            <w:hideMark/>
          </w:tcPr>
          <w:p w14:paraId="1FD8C9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5AABC59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1988</w:t>
            </w:r>
          </w:p>
        </w:tc>
        <w:tc>
          <w:tcPr>
            <w:tcW w:w="608" w:type="pct"/>
            <w:shd w:val="clear" w:color="auto" w:fill="auto"/>
            <w:noWrap/>
            <w:vAlign w:val="center"/>
            <w:hideMark/>
          </w:tcPr>
          <w:p w14:paraId="0AC88C8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430</w:t>
            </w:r>
          </w:p>
        </w:tc>
      </w:tr>
      <w:tr w:rsidR="00284B86" w:rsidRPr="00284B86" w14:paraId="35C6EB7A" w14:textId="77777777" w:rsidTr="001F5AA7">
        <w:trPr>
          <w:trHeight w:val="20"/>
        </w:trPr>
        <w:tc>
          <w:tcPr>
            <w:tcW w:w="860" w:type="pct"/>
            <w:tcBorders>
              <w:top w:val="single" w:sz="4" w:space="0" w:color="auto"/>
            </w:tcBorders>
            <w:shd w:val="clear" w:color="auto" w:fill="auto"/>
            <w:noWrap/>
            <w:vAlign w:val="center"/>
            <w:hideMark/>
          </w:tcPr>
          <w:p w14:paraId="2C272F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b/>
                <w:bCs/>
                <w:color w:val="000000"/>
                <w:szCs w:val="17"/>
                <w:lang w:eastAsia="en-AU"/>
              </w:rPr>
              <w:t>HYOSUNG</w:t>
            </w:r>
          </w:p>
        </w:tc>
        <w:tc>
          <w:tcPr>
            <w:tcW w:w="908" w:type="pct"/>
            <w:tcBorders>
              <w:top w:val="single" w:sz="4" w:space="0" w:color="auto"/>
            </w:tcBorders>
            <w:shd w:val="clear" w:color="auto" w:fill="auto"/>
            <w:noWrap/>
            <w:vAlign w:val="center"/>
            <w:hideMark/>
          </w:tcPr>
          <w:p w14:paraId="765D12A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GT650 EFI</w:t>
            </w:r>
          </w:p>
        </w:tc>
        <w:tc>
          <w:tcPr>
            <w:tcW w:w="2018" w:type="pct"/>
            <w:tcBorders>
              <w:top w:val="single" w:sz="4" w:space="0" w:color="auto"/>
            </w:tcBorders>
            <w:shd w:val="clear" w:color="auto" w:fill="auto"/>
            <w:noWrap/>
            <w:vAlign w:val="center"/>
            <w:hideMark/>
          </w:tcPr>
          <w:p w14:paraId="6BA0A4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GT650EFI Lams </w:t>
            </w:r>
          </w:p>
        </w:tc>
        <w:tc>
          <w:tcPr>
            <w:tcW w:w="606" w:type="pct"/>
            <w:tcBorders>
              <w:top w:val="single" w:sz="4" w:space="0" w:color="auto"/>
            </w:tcBorders>
            <w:shd w:val="clear" w:color="auto" w:fill="auto"/>
            <w:noWrap/>
            <w:vAlign w:val="center"/>
            <w:hideMark/>
          </w:tcPr>
          <w:p w14:paraId="0CCCC51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tcBorders>
              <w:top w:val="single" w:sz="4" w:space="0" w:color="auto"/>
            </w:tcBorders>
            <w:shd w:val="clear" w:color="auto" w:fill="auto"/>
            <w:noWrap/>
            <w:vAlign w:val="center"/>
            <w:hideMark/>
          </w:tcPr>
          <w:p w14:paraId="26B2D5F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647</w:t>
            </w:r>
          </w:p>
        </w:tc>
      </w:tr>
      <w:tr w:rsidR="00284B86" w:rsidRPr="00284B86" w14:paraId="665AC319" w14:textId="77777777" w:rsidTr="001F5AA7">
        <w:trPr>
          <w:trHeight w:val="20"/>
        </w:trPr>
        <w:tc>
          <w:tcPr>
            <w:tcW w:w="860" w:type="pct"/>
            <w:shd w:val="clear" w:color="auto" w:fill="auto"/>
            <w:noWrap/>
            <w:vAlign w:val="center"/>
            <w:hideMark/>
          </w:tcPr>
          <w:p w14:paraId="2B44682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A5BBEC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GT650R EFI</w:t>
            </w:r>
          </w:p>
        </w:tc>
        <w:tc>
          <w:tcPr>
            <w:tcW w:w="2018" w:type="pct"/>
            <w:shd w:val="clear" w:color="auto" w:fill="auto"/>
            <w:noWrap/>
            <w:vAlign w:val="center"/>
            <w:hideMark/>
          </w:tcPr>
          <w:p w14:paraId="2CB2139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GT650R EFI Learner </w:t>
            </w:r>
          </w:p>
        </w:tc>
        <w:tc>
          <w:tcPr>
            <w:tcW w:w="606" w:type="pct"/>
            <w:shd w:val="clear" w:color="auto" w:fill="auto"/>
            <w:noWrap/>
            <w:vAlign w:val="center"/>
            <w:hideMark/>
          </w:tcPr>
          <w:p w14:paraId="46A625C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6F0322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647</w:t>
            </w:r>
          </w:p>
        </w:tc>
      </w:tr>
      <w:tr w:rsidR="00284B86" w:rsidRPr="00284B86" w14:paraId="6A168A03" w14:textId="77777777" w:rsidTr="001F5AA7">
        <w:trPr>
          <w:trHeight w:val="20"/>
        </w:trPr>
        <w:tc>
          <w:tcPr>
            <w:tcW w:w="860" w:type="pct"/>
            <w:tcBorders>
              <w:bottom w:val="single" w:sz="4" w:space="0" w:color="auto"/>
            </w:tcBorders>
            <w:shd w:val="clear" w:color="auto" w:fill="auto"/>
            <w:noWrap/>
            <w:vAlign w:val="center"/>
            <w:hideMark/>
          </w:tcPr>
          <w:p w14:paraId="42FB91F0"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481A87B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GV650C/S</w:t>
            </w:r>
          </w:p>
        </w:tc>
        <w:tc>
          <w:tcPr>
            <w:tcW w:w="2018" w:type="pct"/>
            <w:tcBorders>
              <w:bottom w:val="single" w:sz="4" w:space="0" w:color="auto"/>
            </w:tcBorders>
            <w:shd w:val="clear" w:color="auto" w:fill="auto"/>
            <w:noWrap/>
            <w:vAlign w:val="center"/>
            <w:hideMark/>
          </w:tcPr>
          <w:p w14:paraId="3CD473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Lams model</w:t>
            </w:r>
          </w:p>
        </w:tc>
        <w:tc>
          <w:tcPr>
            <w:tcW w:w="606" w:type="pct"/>
            <w:tcBorders>
              <w:bottom w:val="single" w:sz="4" w:space="0" w:color="auto"/>
            </w:tcBorders>
            <w:shd w:val="clear" w:color="auto" w:fill="auto"/>
            <w:noWrap/>
            <w:vAlign w:val="center"/>
            <w:hideMark/>
          </w:tcPr>
          <w:p w14:paraId="3D6107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tcBorders>
              <w:bottom w:val="single" w:sz="4" w:space="0" w:color="auto"/>
            </w:tcBorders>
            <w:shd w:val="clear" w:color="auto" w:fill="auto"/>
            <w:noWrap/>
            <w:vAlign w:val="center"/>
            <w:hideMark/>
          </w:tcPr>
          <w:p w14:paraId="4E6093E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647</w:t>
            </w:r>
          </w:p>
        </w:tc>
      </w:tr>
      <w:tr w:rsidR="00284B86" w:rsidRPr="00284B86" w14:paraId="31C21AE8"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7DB97C6A"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INDIAN</w:t>
            </w:r>
          </w:p>
        </w:tc>
        <w:tc>
          <w:tcPr>
            <w:tcW w:w="908" w:type="pct"/>
            <w:tcBorders>
              <w:top w:val="single" w:sz="4" w:space="0" w:color="auto"/>
              <w:bottom w:val="single" w:sz="4" w:space="0" w:color="auto"/>
            </w:tcBorders>
            <w:shd w:val="clear" w:color="auto" w:fill="auto"/>
            <w:noWrap/>
            <w:vAlign w:val="center"/>
            <w:hideMark/>
          </w:tcPr>
          <w:p w14:paraId="4FE6DA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VELO</w:t>
            </w:r>
          </w:p>
        </w:tc>
        <w:tc>
          <w:tcPr>
            <w:tcW w:w="2018" w:type="pct"/>
            <w:tcBorders>
              <w:top w:val="single" w:sz="4" w:space="0" w:color="auto"/>
              <w:bottom w:val="single" w:sz="4" w:space="0" w:color="auto"/>
            </w:tcBorders>
            <w:shd w:val="clear" w:color="auto" w:fill="auto"/>
            <w:noWrap/>
            <w:vAlign w:val="center"/>
            <w:hideMark/>
          </w:tcPr>
          <w:p w14:paraId="6666D0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VELO</w:t>
            </w:r>
          </w:p>
        </w:tc>
        <w:tc>
          <w:tcPr>
            <w:tcW w:w="606" w:type="pct"/>
            <w:tcBorders>
              <w:top w:val="single" w:sz="4" w:space="0" w:color="auto"/>
              <w:bottom w:val="single" w:sz="4" w:space="0" w:color="auto"/>
            </w:tcBorders>
            <w:shd w:val="clear" w:color="auto" w:fill="auto"/>
            <w:noWrap/>
            <w:vAlign w:val="center"/>
            <w:hideMark/>
          </w:tcPr>
          <w:p w14:paraId="114E7A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1969</w:t>
            </w:r>
          </w:p>
        </w:tc>
        <w:tc>
          <w:tcPr>
            <w:tcW w:w="608" w:type="pct"/>
            <w:tcBorders>
              <w:top w:val="single" w:sz="4" w:space="0" w:color="auto"/>
              <w:bottom w:val="single" w:sz="4" w:space="0" w:color="auto"/>
            </w:tcBorders>
            <w:shd w:val="clear" w:color="auto" w:fill="auto"/>
            <w:noWrap/>
            <w:vAlign w:val="center"/>
            <w:hideMark/>
          </w:tcPr>
          <w:p w14:paraId="0ABDE3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6730CC07" w14:textId="77777777" w:rsidTr="001F5AA7">
        <w:trPr>
          <w:trHeight w:val="20"/>
        </w:trPr>
        <w:tc>
          <w:tcPr>
            <w:tcW w:w="860" w:type="pct"/>
            <w:tcBorders>
              <w:top w:val="single" w:sz="4" w:space="0" w:color="auto"/>
            </w:tcBorders>
            <w:shd w:val="clear" w:color="auto" w:fill="auto"/>
            <w:noWrap/>
            <w:vAlign w:val="center"/>
            <w:hideMark/>
          </w:tcPr>
          <w:p w14:paraId="7E8F0806"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JAWA</w:t>
            </w:r>
          </w:p>
        </w:tc>
        <w:tc>
          <w:tcPr>
            <w:tcW w:w="908" w:type="pct"/>
            <w:tcBorders>
              <w:top w:val="single" w:sz="4" w:space="0" w:color="auto"/>
            </w:tcBorders>
            <w:shd w:val="clear" w:color="auto" w:fill="auto"/>
            <w:noWrap/>
            <w:vAlign w:val="center"/>
            <w:hideMark/>
          </w:tcPr>
          <w:p w14:paraId="5033D4E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c>
          <w:tcPr>
            <w:tcW w:w="2018" w:type="pct"/>
            <w:tcBorders>
              <w:top w:val="single" w:sz="4" w:space="0" w:color="auto"/>
            </w:tcBorders>
            <w:shd w:val="clear" w:color="auto" w:fill="auto"/>
            <w:noWrap/>
            <w:vAlign w:val="center"/>
            <w:hideMark/>
          </w:tcPr>
          <w:p w14:paraId="6F7B6C2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c>
          <w:tcPr>
            <w:tcW w:w="606" w:type="pct"/>
            <w:tcBorders>
              <w:top w:val="single" w:sz="4" w:space="0" w:color="auto"/>
            </w:tcBorders>
            <w:shd w:val="clear" w:color="auto" w:fill="auto"/>
            <w:noWrap/>
            <w:vAlign w:val="center"/>
            <w:hideMark/>
          </w:tcPr>
          <w:p w14:paraId="6CF1AE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w:t>
            </w:r>
          </w:p>
        </w:tc>
        <w:tc>
          <w:tcPr>
            <w:tcW w:w="608" w:type="pct"/>
            <w:tcBorders>
              <w:top w:val="single" w:sz="4" w:space="0" w:color="auto"/>
            </w:tcBorders>
            <w:shd w:val="clear" w:color="auto" w:fill="auto"/>
            <w:noWrap/>
            <w:vAlign w:val="center"/>
            <w:hideMark/>
          </w:tcPr>
          <w:p w14:paraId="0EAEE91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3258E985" w14:textId="77777777" w:rsidTr="001F5AA7">
        <w:trPr>
          <w:trHeight w:val="20"/>
        </w:trPr>
        <w:tc>
          <w:tcPr>
            <w:tcW w:w="860" w:type="pct"/>
            <w:shd w:val="clear" w:color="auto" w:fill="auto"/>
            <w:noWrap/>
            <w:vAlign w:val="center"/>
            <w:hideMark/>
          </w:tcPr>
          <w:p w14:paraId="56101CF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334AD5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634 ROAD</w:t>
            </w:r>
          </w:p>
        </w:tc>
        <w:tc>
          <w:tcPr>
            <w:tcW w:w="2018" w:type="pct"/>
            <w:shd w:val="clear" w:color="auto" w:fill="auto"/>
            <w:noWrap/>
            <w:vAlign w:val="center"/>
            <w:hideMark/>
          </w:tcPr>
          <w:p w14:paraId="56EB9D0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634 ROAD</w:t>
            </w:r>
          </w:p>
        </w:tc>
        <w:tc>
          <w:tcPr>
            <w:tcW w:w="606" w:type="pct"/>
            <w:shd w:val="clear" w:color="auto" w:fill="auto"/>
            <w:noWrap/>
            <w:vAlign w:val="center"/>
            <w:hideMark/>
          </w:tcPr>
          <w:p w14:paraId="27F30F8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1984-85</w:t>
            </w:r>
          </w:p>
        </w:tc>
        <w:tc>
          <w:tcPr>
            <w:tcW w:w="608" w:type="pct"/>
            <w:shd w:val="clear" w:color="auto" w:fill="auto"/>
            <w:noWrap/>
            <w:vAlign w:val="center"/>
            <w:hideMark/>
          </w:tcPr>
          <w:p w14:paraId="32A656B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343</w:t>
            </w:r>
          </w:p>
        </w:tc>
      </w:tr>
      <w:tr w:rsidR="00284B86" w:rsidRPr="00284B86" w14:paraId="1B36D526" w14:textId="77777777" w:rsidTr="001F5AA7">
        <w:trPr>
          <w:trHeight w:val="20"/>
        </w:trPr>
        <w:tc>
          <w:tcPr>
            <w:tcW w:w="860" w:type="pct"/>
            <w:tcBorders>
              <w:bottom w:val="single" w:sz="4" w:space="0" w:color="auto"/>
            </w:tcBorders>
            <w:shd w:val="clear" w:color="auto" w:fill="auto"/>
            <w:noWrap/>
            <w:vAlign w:val="center"/>
            <w:hideMark/>
          </w:tcPr>
          <w:p w14:paraId="18035AA7"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3B969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638 ROAD</w:t>
            </w:r>
          </w:p>
        </w:tc>
        <w:tc>
          <w:tcPr>
            <w:tcW w:w="2018" w:type="pct"/>
            <w:tcBorders>
              <w:bottom w:val="single" w:sz="4" w:space="0" w:color="auto"/>
            </w:tcBorders>
            <w:shd w:val="clear" w:color="auto" w:fill="auto"/>
            <w:noWrap/>
            <w:vAlign w:val="center"/>
            <w:hideMark/>
          </w:tcPr>
          <w:p w14:paraId="0B039E4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638 ROAD</w:t>
            </w:r>
          </w:p>
        </w:tc>
        <w:tc>
          <w:tcPr>
            <w:tcW w:w="606" w:type="pct"/>
            <w:tcBorders>
              <w:bottom w:val="single" w:sz="4" w:space="0" w:color="auto"/>
            </w:tcBorders>
            <w:shd w:val="clear" w:color="auto" w:fill="auto"/>
            <w:noWrap/>
            <w:vAlign w:val="center"/>
            <w:hideMark/>
          </w:tcPr>
          <w:p w14:paraId="24DC3B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1985-86</w:t>
            </w:r>
          </w:p>
        </w:tc>
        <w:tc>
          <w:tcPr>
            <w:tcW w:w="608" w:type="pct"/>
            <w:tcBorders>
              <w:bottom w:val="single" w:sz="4" w:space="0" w:color="auto"/>
            </w:tcBorders>
            <w:shd w:val="clear" w:color="auto" w:fill="auto"/>
            <w:noWrap/>
            <w:vAlign w:val="center"/>
            <w:hideMark/>
          </w:tcPr>
          <w:p w14:paraId="2FDBB8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343</w:t>
            </w:r>
          </w:p>
        </w:tc>
      </w:tr>
      <w:tr w:rsidR="00284B86" w:rsidRPr="00284B86" w14:paraId="3E49DCC4"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219BCB01"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JONWAY</w:t>
            </w:r>
          </w:p>
        </w:tc>
        <w:tc>
          <w:tcPr>
            <w:tcW w:w="908" w:type="pct"/>
            <w:tcBorders>
              <w:top w:val="single" w:sz="4" w:space="0" w:color="auto"/>
              <w:bottom w:val="single" w:sz="4" w:space="0" w:color="auto"/>
            </w:tcBorders>
            <w:shd w:val="clear" w:color="auto" w:fill="auto"/>
            <w:noWrap/>
            <w:vAlign w:val="center"/>
            <w:hideMark/>
          </w:tcPr>
          <w:p w14:paraId="70C7A1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MALIBU</w:t>
            </w:r>
          </w:p>
        </w:tc>
        <w:tc>
          <w:tcPr>
            <w:tcW w:w="2018" w:type="pct"/>
            <w:tcBorders>
              <w:top w:val="single" w:sz="4" w:space="0" w:color="auto"/>
              <w:bottom w:val="single" w:sz="4" w:space="0" w:color="auto"/>
            </w:tcBorders>
            <w:shd w:val="clear" w:color="auto" w:fill="auto"/>
            <w:noWrap/>
            <w:vAlign w:val="center"/>
            <w:hideMark/>
          </w:tcPr>
          <w:p w14:paraId="359272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MALIBU 320</w:t>
            </w:r>
          </w:p>
        </w:tc>
        <w:tc>
          <w:tcPr>
            <w:tcW w:w="606" w:type="pct"/>
            <w:tcBorders>
              <w:top w:val="single" w:sz="4" w:space="0" w:color="auto"/>
              <w:bottom w:val="single" w:sz="4" w:space="0" w:color="auto"/>
            </w:tcBorders>
            <w:shd w:val="clear" w:color="auto" w:fill="auto"/>
            <w:noWrap/>
            <w:vAlign w:val="center"/>
            <w:hideMark/>
          </w:tcPr>
          <w:p w14:paraId="4E4017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w:t>
            </w:r>
          </w:p>
        </w:tc>
        <w:tc>
          <w:tcPr>
            <w:tcW w:w="608" w:type="pct"/>
            <w:tcBorders>
              <w:top w:val="single" w:sz="4" w:space="0" w:color="auto"/>
              <w:bottom w:val="single" w:sz="4" w:space="0" w:color="auto"/>
            </w:tcBorders>
            <w:shd w:val="clear" w:color="auto" w:fill="auto"/>
            <w:noWrap/>
            <w:vAlign w:val="center"/>
            <w:hideMark/>
          </w:tcPr>
          <w:p w14:paraId="0BDD27B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320</w:t>
            </w:r>
          </w:p>
        </w:tc>
      </w:tr>
      <w:tr w:rsidR="00284B86" w:rsidRPr="00284B86" w14:paraId="16E816BF" w14:textId="77777777" w:rsidTr="001F5AA7">
        <w:trPr>
          <w:trHeight w:val="20"/>
        </w:trPr>
        <w:tc>
          <w:tcPr>
            <w:tcW w:w="860" w:type="pct"/>
            <w:tcBorders>
              <w:top w:val="single" w:sz="4" w:space="0" w:color="auto"/>
            </w:tcBorders>
            <w:shd w:val="clear" w:color="auto" w:fill="auto"/>
            <w:noWrap/>
            <w:vAlign w:val="center"/>
          </w:tcPr>
          <w:p w14:paraId="32A72F02"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KAWASAKI</w:t>
            </w:r>
          </w:p>
        </w:tc>
        <w:tc>
          <w:tcPr>
            <w:tcW w:w="908" w:type="pct"/>
            <w:tcBorders>
              <w:top w:val="single" w:sz="4" w:space="0" w:color="auto"/>
            </w:tcBorders>
            <w:shd w:val="clear" w:color="auto" w:fill="auto"/>
            <w:noWrap/>
            <w:vAlign w:val="center"/>
          </w:tcPr>
          <w:p w14:paraId="52C337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EL450A</w:t>
            </w:r>
          </w:p>
        </w:tc>
        <w:tc>
          <w:tcPr>
            <w:tcW w:w="2018" w:type="pct"/>
            <w:tcBorders>
              <w:top w:val="single" w:sz="4" w:space="0" w:color="auto"/>
            </w:tcBorders>
            <w:shd w:val="clear" w:color="auto" w:fill="auto"/>
            <w:noWrap/>
            <w:vAlign w:val="center"/>
          </w:tcPr>
          <w:p w14:paraId="2633C4F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EL450A L, EL450B L, Eliminator, Eliminator SE</w:t>
            </w:r>
          </w:p>
        </w:tc>
        <w:tc>
          <w:tcPr>
            <w:tcW w:w="606" w:type="pct"/>
            <w:tcBorders>
              <w:top w:val="single" w:sz="4" w:space="0" w:color="auto"/>
            </w:tcBorders>
            <w:shd w:val="clear" w:color="auto" w:fill="auto"/>
            <w:noWrap/>
            <w:vAlign w:val="center"/>
          </w:tcPr>
          <w:p w14:paraId="2B1837C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2023-on</w:t>
            </w:r>
          </w:p>
        </w:tc>
        <w:tc>
          <w:tcPr>
            <w:tcW w:w="608" w:type="pct"/>
            <w:tcBorders>
              <w:top w:val="single" w:sz="4" w:space="0" w:color="auto"/>
            </w:tcBorders>
            <w:shd w:val="clear" w:color="auto" w:fill="auto"/>
            <w:noWrap/>
            <w:vAlign w:val="center"/>
          </w:tcPr>
          <w:p w14:paraId="5B20DD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451</w:t>
            </w:r>
          </w:p>
        </w:tc>
      </w:tr>
      <w:tr w:rsidR="00284B86" w:rsidRPr="00284B86" w14:paraId="29D4CE24" w14:textId="77777777" w:rsidTr="001F5AA7">
        <w:trPr>
          <w:trHeight w:val="20"/>
        </w:trPr>
        <w:tc>
          <w:tcPr>
            <w:tcW w:w="860" w:type="pct"/>
            <w:shd w:val="clear" w:color="auto" w:fill="auto"/>
            <w:noWrap/>
            <w:vAlign w:val="center"/>
            <w:hideMark/>
          </w:tcPr>
          <w:p w14:paraId="60BD6AD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DB9731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EN400</w:t>
            </w:r>
          </w:p>
        </w:tc>
        <w:tc>
          <w:tcPr>
            <w:tcW w:w="2018" w:type="pct"/>
            <w:shd w:val="clear" w:color="auto" w:fill="auto"/>
            <w:noWrap/>
            <w:vAlign w:val="center"/>
            <w:hideMark/>
          </w:tcPr>
          <w:p w14:paraId="2E80BB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Vulcan</w:t>
            </w:r>
          </w:p>
        </w:tc>
        <w:tc>
          <w:tcPr>
            <w:tcW w:w="606" w:type="pct"/>
            <w:shd w:val="clear" w:color="auto" w:fill="auto"/>
            <w:noWrap/>
            <w:vAlign w:val="center"/>
            <w:hideMark/>
          </w:tcPr>
          <w:p w14:paraId="1BA42E4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w:t>
            </w:r>
          </w:p>
        </w:tc>
        <w:tc>
          <w:tcPr>
            <w:tcW w:w="608" w:type="pct"/>
            <w:shd w:val="clear" w:color="auto" w:fill="auto"/>
            <w:noWrap/>
            <w:vAlign w:val="center"/>
            <w:hideMark/>
          </w:tcPr>
          <w:p w14:paraId="04902B2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5AC81362" w14:textId="77777777" w:rsidTr="001F5AA7">
        <w:trPr>
          <w:trHeight w:val="20"/>
        </w:trPr>
        <w:tc>
          <w:tcPr>
            <w:tcW w:w="860" w:type="pct"/>
            <w:shd w:val="clear" w:color="auto" w:fill="auto"/>
            <w:noWrap/>
            <w:vAlign w:val="center"/>
            <w:hideMark/>
          </w:tcPr>
          <w:p w14:paraId="63F4F36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72B66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EN450</w:t>
            </w:r>
          </w:p>
        </w:tc>
        <w:tc>
          <w:tcPr>
            <w:tcW w:w="2018" w:type="pct"/>
            <w:shd w:val="clear" w:color="auto" w:fill="auto"/>
            <w:noWrap/>
            <w:vAlign w:val="center"/>
            <w:hideMark/>
          </w:tcPr>
          <w:p w14:paraId="671593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450LTD</w:t>
            </w:r>
          </w:p>
        </w:tc>
        <w:tc>
          <w:tcPr>
            <w:tcW w:w="606" w:type="pct"/>
            <w:shd w:val="clear" w:color="auto" w:fill="auto"/>
            <w:noWrap/>
            <w:vAlign w:val="center"/>
            <w:hideMark/>
          </w:tcPr>
          <w:p w14:paraId="41BF318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1985-87</w:t>
            </w:r>
          </w:p>
        </w:tc>
        <w:tc>
          <w:tcPr>
            <w:tcW w:w="608" w:type="pct"/>
            <w:shd w:val="clear" w:color="auto" w:fill="auto"/>
            <w:noWrap/>
            <w:vAlign w:val="center"/>
            <w:hideMark/>
          </w:tcPr>
          <w:p w14:paraId="5EDCE1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454</w:t>
            </w:r>
          </w:p>
        </w:tc>
      </w:tr>
      <w:tr w:rsidR="00284B86" w:rsidRPr="00284B86" w14:paraId="57AADD7F" w14:textId="77777777" w:rsidTr="001F5AA7">
        <w:trPr>
          <w:trHeight w:val="20"/>
        </w:trPr>
        <w:tc>
          <w:tcPr>
            <w:tcW w:w="860" w:type="pct"/>
            <w:shd w:val="clear" w:color="auto" w:fill="auto"/>
            <w:noWrap/>
            <w:vAlign w:val="center"/>
            <w:hideMark/>
          </w:tcPr>
          <w:p w14:paraId="489C7E2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6A0790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EN500</w:t>
            </w:r>
          </w:p>
        </w:tc>
        <w:tc>
          <w:tcPr>
            <w:tcW w:w="2018" w:type="pct"/>
            <w:shd w:val="clear" w:color="auto" w:fill="auto"/>
            <w:noWrap/>
            <w:vAlign w:val="center"/>
            <w:hideMark/>
          </w:tcPr>
          <w:p w14:paraId="4550F49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Vulcan</w:t>
            </w:r>
          </w:p>
        </w:tc>
        <w:tc>
          <w:tcPr>
            <w:tcW w:w="606" w:type="pct"/>
            <w:shd w:val="clear" w:color="auto" w:fill="auto"/>
            <w:noWrap/>
            <w:vAlign w:val="center"/>
            <w:hideMark/>
          </w:tcPr>
          <w:p w14:paraId="4DC40AE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1990-02</w:t>
            </w:r>
          </w:p>
        </w:tc>
        <w:tc>
          <w:tcPr>
            <w:tcW w:w="608" w:type="pct"/>
            <w:shd w:val="clear" w:color="auto" w:fill="auto"/>
            <w:noWrap/>
            <w:vAlign w:val="center"/>
            <w:hideMark/>
          </w:tcPr>
          <w:p w14:paraId="74E386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32C38ABA" w14:textId="77777777" w:rsidTr="001F5AA7">
        <w:trPr>
          <w:trHeight w:val="20"/>
        </w:trPr>
        <w:tc>
          <w:tcPr>
            <w:tcW w:w="860" w:type="pct"/>
            <w:shd w:val="clear" w:color="auto" w:fill="auto"/>
            <w:noWrap/>
            <w:vAlign w:val="center"/>
            <w:hideMark/>
          </w:tcPr>
          <w:p w14:paraId="51002F9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F2FC2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EN650B</w:t>
            </w:r>
          </w:p>
        </w:tc>
        <w:tc>
          <w:tcPr>
            <w:tcW w:w="2018" w:type="pct"/>
            <w:shd w:val="clear" w:color="auto" w:fill="auto"/>
            <w:noWrap/>
            <w:vAlign w:val="center"/>
            <w:hideMark/>
          </w:tcPr>
          <w:p w14:paraId="3644826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Vulcan S ABS/ABS L</w:t>
            </w:r>
          </w:p>
        </w:tc>
        <w:tc>
          <w:tcPr>
            <w:tcW w:w="606" w:type="pct"/>
            <w:shd w:val="clear" w:color="auto" w:fill="auto"/>
            <w:noWrap/>
            <w:vAlign w:val="center"/>
            <w:hideMark/>
          </w:tcPr>
          <w:p w14:paraId="7D4ACF0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2014-current</w:t>
            </w:r>
          </w:p>
        </w:tc>
        <w:tc>
          <w:tcPr>
            <w:tcW w:w="608" w:type="pct"/>
            <w:shd w:val="clear" w:color="auto" w:fill="auto"/>
            <w:noWrap/>
            <w:vAlign w:val="center"/>
            <w:hideMark/>
          </w:tcPr>
          <w:p w14:paraId="39F623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2B93E94F" w14:textId="77777777" w:rsidTr="001F5AA7">
        <w:trPr>
          <w:trHeight w:val="20"/>
        </w:trPr>
        <w:tc>
          <w:tcPr>
            <w:tcW w:w="860" w:type="pct"/>
            <w:shd w:val="clear" w:color="auto" w:fill="auto"/>
            <w:noWrap/>
            <w:vAlign w:val="center"/>
            <w:hideMark/>
          </w:tcPr>
          <w:p w14:paraId="12ADC41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F49250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EN650B</w:t>
            </w:r>
          </w:p>
        </w:tc>
        <w:tc>
          <w:tcPr>
            <w:tcW w:w="2018" w:type="pct"/>
            <w:shd w:val="clear" w:color="auto" w:fill="auto"/>
            <w:noWrap/>
            <w:vAlign w:val="center"/>
            <w:hideMark/>
          </w:tcPr>
          <w:p w14:paraId="241EB3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EN650E ABS L 1&amp;2</w:t>
            </w:r>
          </w:p>
        </w:tc>
        <w:tc>
          <w:tcPr>
            <w:tcW w:w="606" w:type="pct"/>
            <w:shd w:val="clear" w:color="auto" w:fill="auto"/>
            <w:noWrap/>
            <w:vAlign w:val="center"/>
            <w:hideMark/>
          </w:tcPr>
          <w:p w14:paraId="48D21D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2016-17</w:t>
            </w:r>
          </w:p>
        </w:tc>
        <w:tc>
          <w:tcPr>
            <w:tcW w:w="608" w:type="pct"/>
            <w:shd w:val="clear" w:color="auto" w:fill="auto"/>
            <w:noWrap/>
            <w:vAlign w:val="center"/>
            <w:hideMark/>
          </w:tcPr>
          <w:p w14:paraId="3FC60A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50043ADB" w14:textId="77777777" w:rsidTr="001F5AA7">
        <w:trPr>
          <w:trHeight w:val="20"/>
        </w:trPr>
        <w:tc>
          <w:tcPr>
            <w:tcW w:w="860" w:type="pct"/>
            <w:shd w:val="clear" w:color="auto" w:fill="auto"/>
            <w:noWrap/>
            <w:vAlign w:val="center"/>
          </w:tcPr>
          <w:p w14:paraId="646A557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5E5D80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EN650C</w:t>
            </w:r>
          </w:p>
        </w:tc>
        <w:tc>
          <w:tcPr>
            <w:tcW w:w="2018" w:type="pct"/>
            <w:shd w:val="clear" w:color="auto" w:fill="auto"/>
            <w:noWrap/>
            <w:vAlign w:val="center"/>
          </w:tcPr>
          <w:p w14:paraId="44282E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VULCAN S, VULCAN S L</w:t>
            </w:r>
          </w:p>
        </w:tc>
        <w:tc>
          <w:tcPr>
            <w:tcW w:w="606" w:type="pct"/>
            <w:shd w:val="clear" w:color="auto" w:fill="auto"/>
            <w:noWrap/>
            <w:vAlign w:val="center"/>
          </w:tcPr>
          <w:p w14:paraId="5486671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tcPr>
          <w:p w14:paraId="432DD2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377D10C3" w14:textId="77777777" w:rsidTr="001F5AA7">
        <w:trPr>
          <w:trHeight w:val="20"/>
        </w:trPr>
        <w:tc>
          <w:tcPr>
            <w:tcW w:w="860" w:type="pct"/>
            <w:shd w:val="clear" w:color="auto" w:fill="auto"/>
            <w:noWrap/>
            <w:vAlign w:val="center"/>
            <w:hideMark/>
          </w:tcPr>
          <w:p w14:paraId="4D52C29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AFF1AC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ER300B</w:t>
            </w:r>
          </w:p>
        </w:tc>
        <w:tc>
          <w:tcPr>
            <w:tcW w:w="2018" w:type="pct"/>
            <w:shd w:val="clear" w:color="auto" w:fill="auto"/>
            <w:noWrap/>
            <w:vAlign w:val="center"/>
            <w:hideMark/>
          </w:tcPr>
          <w:p w14:paraId="27B41A6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ER300B (Z300 ABS)</w:t>
            </w:r>
          </w:p>
        </w:tc>
        <w:tc>
          <w:tcPr>
            <w:tcW w:w="606" w:type="pct"/>
            <w:shd w:val="clear" w:color="auto" w:fill="auto"/>
            <w:noWrap/>
            <w:vAlign w:val="center"/>
            <w:hideMark/>
          </w:tcPr>
          <w:p w14:paraId="43663C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2015-on</w:t>
            </w:r>
          </w:p>
        </w:tc>
        <w:tc>
          <w:tcPr>
            <w:tcW w:w="608" w:type="pct"/>
            <w:shd w:val="clear" w:color="auto" w:fill="auto"/>
            <w:noWrap/>
            <w:vAlign w:val="center"/>
            <w:hideMark/>
          </w:tcPr>
          <w:p w14:paraId="4434C52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296</w:t>
            </w:r>
          </w:p>
        </w:tc>
      </w:tr>
      <w:tr w:rsidR="00284B86" w:rsidRPr="00284B86" w14:paraId="32065B95" w14:textId="77777777" w:rsidTr="001F5AA7">
        <w:trPr>
          <w:trHeight w:val="20"/>
        </w:trPr>
        <w:tc>
          <w:tcPr>
            <w:tcW w:w="860" w:type="pct"/>
            <w:shd w:val="clear" w:color="auto" w:fill="auto"/>
            <w:noWrap/>
            <w:vAlign w:val="center"/>
            <w:hideMark/>
          </w:tcPr>
          <w:p w14:paraId="53F8D24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BA77B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ER-5</w:t>
            </w:r>
          </w:p>
        </w:tc>
        <w:tc>
          <w:tcPr>
            <w:tcW w:w="2018" w:type="pct"/>
            <w:shd w:val="clear" w:color="auto" w:fill="auto"/>
            <w:noWrap/>
            <w:vAlign w:val="center"/>
            <w:hideMark/>
          </w:tcPr>
          <w:p w14:paraId="332E67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ER500</w:t>
            </w:r>
          </w:p>
        </w:tc>
        <w:tc>
          <w:tcPr>
            <w:tcW w:w="606" w:type="pct"/>
            <w:shd w:val="clear" w:color="auto" w:fill="auto"/>
            <w:noWrap/>
            <w:vAlign w:val="center"/>
            <w:hideMark/>
          </w:tcPr>
          <w:p w14:paraId="1642FC9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1999-06</w:t>
            </w:r>
          </w:p>
        </w:tc>
        <w:tc>
          <w:tcPr>
            <w:tcW w:w="608" w:type="pct"/>
            <w:shd w:val="clear" w:color="auto" w:fill="auto"/>
            <w:noWrap/>
            <w:vAlign w:val="center"/>
            <w:hideMark/>
          </w:tcPr>
          <w:p w14:paraId="22E122F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0C8C5005" w14:textId="77777777" w:rsidTr="001F5AA7">
        <w:trPr>
          <w:trHeight w:val="20"/>
        </w:trPr>
        <w:tc>
          <w:tcPr>
            <w:tcW w:w="860" w:type="pct"/>
            <w:shd w:val="clear" w:color="auto" w:fill="auto"/>
            <w:noWrap/>
            <w:vAlign w:val="center"/>
            <w:hideMark/>
          </w:tcPr>
          <w:p w14:paraId="38F4296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9E589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ER-650C </w:t>
            </w:r>
          </w:p>
        </w:tc>
        <w:tc>
          <w:tcPr>
            <w:tcW w:w="2018" w:type="pct"/>
            <w:shd w:val="clear" w:color="auto" w:fill="auto"/>
            <w:noWrap/>
            <w:vAlign w:val="center"/>
            <w:hideMark/>
          </w:tcPr>
          <w:p w14:paraId="45D98E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ER-6nL</w:t>
            </w:r>
          </w:p>
        </w:tc>
        <w:tc>
          <w:tcPr>
            <w:tcW w:w="606" w:type="pct"/>
            <w:shd w:val="clear" w:color="auto" w:fill="auto"/>
            <w:noWrap/>
            <w:vAlign w:val="center"/>
            <w:hideMark/>
          </w:tcPr>
          <w:p w14:paraId="462E67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w:t>
            </w:r>
          </w:p>
        </w:tc>
        <w:tc>
          <w:tcPr>
            <w:tcW w:w="608" w:type="pct"/>
            <w:shd w:val="clear" w:color="auto" w:fill="auto"/>
            <w:noWrap/>
            <w:vAlign w:val="center"/>
            <w:hideMark/>
          </w:tcPr>
          <w:p w14:paraId="7D4649D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666FA64B" w14:textId="77777777" w:rsidTr="001F5AA7">
        <w:trPr>
          <w:trHeight w:val="20"/>
        </w:trPr>
        <w:tc>
          <w:tcPr>
            <w:tcW w:w="860" w:type="pct"/>
            <w:shd w:val="clear" w:color="auto" w:fill="auto"/>
            <w:noWrap/>
            <w:vAlign w:val="center"/>
            <w:hideMark/>
          </w:tcPr>
          <w:p w14:paraId="7DE6943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1D148B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ER-650C </w:t>
            </w:r>
          </w:p>
        </w:tc>
        <w:tc>
          <w:tcPr>
            <w:tcW w:w="2018" w:type="pct"/>
            <w:shd w:val="clear" w:color="auto" w:fill="auto"/>
            <w:noWrap/>
            <w:vAlign w:val="center"/>
            <w:hideMark/>
          </w:tcPr>
          <w:p w14:paraId="24DE7D0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ER-6nL ABS</w:t>
            </w:r>
          </w:p>
        </w:tc>
        <w:tc>
          <w:tcPr>
            <w:tcW w:w="606" w:type="pct"/>
            <w:shd w:val="clear" w:color="auto" w:fill="auto"/>
            <w:noWrap/>
            <w:vAlign w:val="center"/>
            <w:hideMark/>
          </w:tcPr>
          <w:p w14:paraId="067031E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2009-11</w:t>
            </w:r>
          </w:p>
        </w:tc>
        <w:tc>
          <w:tcPr>
            <w:tcW w:w="608" w:type="pct"/>
            <w:shd w:val="clear" w:color="auto" w:fill="auto"/>
            <w:noWrap/>
            <w:vAlign w:val="center"/>
            <w:hideMark/>
          </w:tcPr>
          <w:p w14:paraId="1936CD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0D15F7F9" w14:textId="77777777" w:rsidTr="001F5AA7">
        <w:trPr>
          <w:trHeight w:val="20"/>
        </w:trPr>
        <w:tc>
          <w:tcPr>
            <w:tcW w:w="860" w:type="pct"/>
            <w:shd w:val="clear" w:color="auto" w:fill="auto"/>
            <w:noWrap/>
            <w:vAlign w:val="center"/>
          </w:tcPr>
          <w:p w14:paraId="644B6D7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3CB3C02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ER650F</w:t>
            </w:r>
          </w:p>
        </w:tc>
        <w:tc>
          <w:tcPr>
            <w:tcW w:w="2018" w:type="pct"/>
            <w:shd w:val="clear" w:color="auto" w:fill="auto"/>
            <w:noWrap/>
            <w:vAlign w:val="center"/>
          </w:tcPr>
          <w:p w14:paraId="56E07CE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ER-6nl ABS learner model</w:t>
            </w:r>
          </w:p>
        </w:tc>
        <w:tc>
          <w:tcPr>
            <w:tcW w:w="606" w:type="pct"/>
            <w:shd w:val="clear" w:color="auto" w:fill="auto"/>
            <w:noWrap/>
            <w:vAlign w:val="center"/>
          </w:tcPr>
          <w:p w14:paraId="7D247B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2012-2016</w:t>
            </w:r>
          </w:p>
        </w:tc>
        <w:tc>
          <w:tcPr>
            <w:tcW w:w="608" w:type="pct"/>
            <w:shd w:val="clear" w:color="auto" w:fill="auto"/>
            <w:noWrap/>
            <w:vAlign w:val="center"/>
          </w:tcPr>
          <w:p w14:paraId="7BABE8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52464820" w14:textId="77777777" w:rsidTr="001F5AA7">
        <w:trPr>
          <w:trHeight w:val="20"/>
        </w:trPr>
        <w:tc>
          <w:tcPr>
            <w:tcW w:w="860" w:type="pct"/>
            <w:shd w:val="clear" w:color="auto" w:fill="auto"/>
            <w:noWrap/>
            <w:vAlign w:val="center"/>
            <w:hideMark/>
          </w:tcPr>
          <w:p w14:paraId="1ED6B8A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E76335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ER650H</w:t>
            </w:r>
          </w:p>
        </w:tc>
        <w:tc>
          <w:tcPr>
            <w:tcW w:w="2018" w:type="pct"/>
            <w:shd w:val="clear" w:color="auto" w:fill="auto"/>
            <w:noWrap/>
            <w:vAlign w:val="center"/>
            <w:hideMark/>
          </w:tcPr>
          <w:p w14:paraId="079D2A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ER650H LAMS (Z650L)</w:t>
            </w:r>
          </w:p>
        </w:tc>
        <w:tc>
          <w:tcPr>
            <w:tcW w:w="606" w:type="pct"/>
            <w:shd w:val="clear" w:color="auto" w:fill="auto"/>
            <w:noWrap/>
            <w:vAlign w:val="center"/>
            <w:hideMark/>
          </w:tcPr>
          <w:p w14:paraId="337C5D3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2016-17</w:t>
            </w:r>
          </w:p>
        </w:tc>
        <w:tc>
          <w:tcPr>
            <w:tcW w:w="608" w:type="pct"/>
            <w:shd w:val="clear" w:color="auto" w:fill="auto"/>
            <w:noWrap/>
            <w:vAlign w:val="center"/>
            <w:hideMark/>
          </w:tcPr>
          <w:p w14:paraId="4511AD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7C3B8A3D" w14:textId="77777777" w:rsidTr="001F5AA7">
        <w:trPr>
          <w:trHeight w:val="20"/>
        </w:trPr>
        <w:tc>
          <w:tcPr>
            <w:tcW w:w="860" w:type="pct"/>
            <w:shd w:val="clear" w:color="auto" w:fill="auto"/>
            <w:noWrap/>
            <w:vAlign w:val="center"/>
          </w:tcPr>
          <w:p w14:paraId="6D49D09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3D4DA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ER650H</w:t>
            </w:r>
          </w:p>
        </w:tc>
        <w:tc>
          <w:tcPr>
            <w:tcW w:w="2018" w:type="pct"/>
            <w:shd w:val="clear" w:color="auto" w:fill="auto"/>
            <w:noWrap/>
            <w:vAlign w:val="center"/>
          </w:tcPr>
          <w:p w14:paraId="57CE19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ER659K LAM (Z650L)</w:t>
            </w:r>
          </w:p>
        </w:tc>
        <w:tc>
          <w:tcPr>
            <w:tcW w:w="606" w:type="pct"/>
            <w:shd w:val="clear" w:color="auto" w:fill="auto"/>
            <w:noWrap/>
            <w:vAlign w:val="center"/>
          </w:tcPr>
          <w:p w14:paraId="18BD5F7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2019-on</w:t>
            </w:r>
          </w:p>
        </w:tc>
        <w:tc>
          <w:tcPr>
            <w:tcW w:w="608" w:type="pct"/>
            <w:shd w:val="clear" w:color="auto" w:fill="auto"/>
            <w:noWrap/>
            <w:vAlign w:val="center"/>
          </w:tcPr>
          <w:p w14:paraId="3403435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3246993F" w14:textId="77777777" w:rsidTr="001F5AA7">
        <w:trPr>
          <w:trHeight w:val="20"/>
        </w:trPr>
        <w:tc>
          <w:tcPr>
            <w:tcW w:w="860" w:type="pct"/>
            <w:shd w:val="clear" w:color="auto" w:fill="auto"/>
            <w:noWrap/>
            <w:vAlign w:val="center"/>
          </w:tcPr>
          <w:p w14:paraId="13334F5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3278200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ER650H</w:t>
            </w:r>
          </w:p>
        </w:tc>
        <w:tc>
          <w:tcPr>
            <w:tcW w:w="2018" w:type="pct"/>
            <w:shd w:val="clear" w:color="auto" w:fill="auto"/>
            <w:noWrap/>
            <w:vAlign w:val="center"/>
          </w:tcPr>
          <w:p w14:paraId="4570F7A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ER650M LAMS (Z650RS)</w:t>
            </w:r>
          </w:p>
        </w:tc>
        <w:tc>
          <w:tcPr>
            <w:tcW w:w="606" w:type="pct"/>
            <w:shd w:val="clear" w:color="auto" w:fill="auto"/>
            <w:noWrap/>
            <w:vAlign w:val="center"/>
          </w:tcPr>
          <w:p w14:paraId="19D945A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2021-on</w:t>
            </w:r>
          </w:p>
        </w:tc>
        <w:tc>
          <w:tcPr>
            <w:tcW w:w="608" w:type="pct"/>
            <w:shd w:val="clear" w:color="auto" w:fill="auto"/>
            <w:noWrap/>
            <w:vAlign w:val="center"/>
          </w:tcPr>
          <w:p w14:paraId="3F5170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09708CE0" w14:textId="77777777" w:rsidTr="001F5AA7">
        <w:trPr>
          <w:trHeight w:val="20"/>
        </w:trPr>
        <w:tc>
          <w:tcPr>
            <w:tcW w:w="860" w:type="pct"/>
            <w:shd w:val="clear" w:color="auto" w:fill="auto"/>
            <w:noWrap/>
            <w:vAlign w:val="center"/>
          </w:tcPr>
          <w:p w14:paraId="5971CCC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7DC974F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szCs w:val="17"/>
                <w:lang w:eastAsia="en-AU"/>
              </w:rPr>
              <w:t>ER650H</w:t>
            </w:r>
          </w:p>
        </w:tc>
        <w:tc>
          <w:tcPr>
            <w:tcW w:w="2018" w:type="pct"/>
            <w:shd w:val="clear" w:color="auto" w:fill="auto"/>
            <w:noWrap/>
            <w:vAlign w:val="center"/>
          </w:tcPr>
          <w:p w14:paraId="3498E1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szCs w:val="17"/>
                <w:lang w:eastAsia="en-AU"/>
              </w:rPr>
              <w:t>ER650R L</w:t>
            </w:r>
          </w:p>
        </w:tc>
        <w:tc>
          <w:tcPr>
            <w:tcW w:w="606" w:type="pct"/>
            <w:shd w:val="clear" w:color="auto" w:fill="auto"/>
            <w:noWrap/>
            <w:vAlign w:val="center"/>
          </w:tcPr>
          <w:p w14:paraId="6812A6E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2023-on</w:t>
            </w:r>
          </w:p>
        </w:tc>
        <w:tc>
          <w:tcPr>
            <w:tcW w:w="608" w:type="pct"/>
            <w:shd w:val="clear" w:color="auto" w:fill="auto"/>
            <w:noWrap/>
            <w:vAlign w:val="center"/>
          </w:tcPr>
          <w:p w14:paraId="2E9AF3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26ED99D6" w14:textId="77777777" w:rsidTr="001F5AA7">
        <w:trPr>
          <w:trHeight w:val="20"/>
        </w:trPr>
        <w:tc>
          <w:tcPr>
            <w:tcW w:w="860" w:type="pct"/>
            <w:shd w:val="clear" w:color="auto" w:fill="auto"/>
            <w:noWrap/>
            <w:vAlign w:val="center"/>
          </w:tcPr>
          <w:p w14:paraId="3DD91A5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CD4081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ER650H</w:t>
            </w:r>
          </w:p>
        </w:tc>
        <w:tc>
          <w:tcPr>
            <w:tcW w:w="2018" w:type="pct"/>
            <w:shd w:val="clear" w:color="auto" w:fill="auto"/>
            <w:noWrap/>
            <w:vAlign w:val="center"/>
          </w:tcPr>
          <w:p w14:paraId="7D484D8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ER650S L</w:t>
            </w:r>
          </w:p>
        </w:tc>
        <w:tc>
          <w:tcPr>
            <w:tcW w:w="606" w:type="pct"/>
            <w:shd w:val="clear" w:color="auto" w:fill="auto"/>
            <w:noWrap/>
            <w:vAlign w:val="center"/>
          </w:tcPr>
          <w:p w14:paraId="59D3EE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2021-on</w:t>
            </w:r>
          </w:p>
        </w:tc>
        <w:tc>
          <w:tcPr>
            <w:tcW w:w="608" w:type="pct"/>
            <w:shd w:val="clear" w:color="auto" w:fill="auto"/>
            <w:noWrap/>
            <w:vAlign w:val="center"/>
          </w:tcPr>
          <w:p w14:paraId="3266A5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6A966B40" w14:textId="77777777" w:rsidTr="001F5AA7">
        <w:trPr>
          <w:trHeight w:val="20"/>
        </w:trPr>
        <w:tc>
          <w:tcPr>
            <w:tcW w:w="860" w:type="pct"/>
            <w:shd w:val="clear" w:color="auto" w:fill="auto"/>
            <w:noWrap/>
            <w:vAlign w:val="center"/>
            <w:hideMark/>
          </w:tcPr>
          <w:p w14:paraId="043379F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5DBB12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EX300A (Ninja 300)</w:t>
            </w:r>
          </w:p>
        </w:tc>
        <w:tc>
          <w:tcPr>
            <w:tcW w:w="2018" w:type="pct"/>
            <w:shd w:val="clear" w:color="auto" w:fill="auto"/>
            <w:noWrap/>
            <w:vAlign w:val="center"/>
            <w:hideMark/>
          </w:tcPr>
          <w:p w14:paraId="18291C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EX300B Ninja/ special (A&amp;B)</w:t>
            </w:r>
          </w:p>
        </w:tc>
        <w:tc>
          <w:tcPr>
            <w:tcW w:w="606" w:type="pct"/>
            <w:shd w:val="clear" w:color="auto" w:fill="auto"/>
            <w:noWrap/>
            <w:vAlign w:val="center"/>
            <w:hideMark/>
          </w:tcPr>
          <w:p w14:paraId="7C3694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2012-18</w:t>
            </w:r>
          </w:p>
        </w:tc>
        <w:tc>
          <w:tcPr>
            <w:tcW w:w="608" w:type="pct"/>
            <w:shd w:val="clear" w:color="auto" w:fill="auto"/>
            <w:noWrap/>
            <w:vAlign w:val="center"/>
            <w:hideMark/>
          </w:tcPr>
          <w:p w14:paraId="54F232D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296</w:t>
            </w:r>
          </w:p>
        </w:tc>
      </w:tr>
      <w:tr w:rsidR="00284B86" w:rsidRPr="00284B86" w14:paraId="09F2F420" w14:textId="77777777" w:rsidTr="001F5AA7">
        <w:trPr>
          <w:trHeight w:val="20"/>
        </w:trPr>
        <w:tc>
          <w:tcPr>
            <w:tcW w:w="860" w:type="pct"/>
            <w:shd w:val="clear" w:color="auto" w:fill="auto"/>
            <w:noWrap/>
            <w:vAlign w:val="center"/>
          </w:tcPr>
          <w:p w14:paraId="279D791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5F3AAD4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EX300B</w:t>
            </w:r>
          </w:p>
        </w:tc>
        <w:tc>
          <w:tcPr>
            <w:tcW w:w="2018" w:type="pct"/>
            <w:shd w:val="clear" w:color="auto" w:fill="auto"/>
            <w:noWrap/>
            <w:vAlign w:val="center"/>
          </w:tcPr>
          <w:p w14:paraId="6916AC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EX300B</w:t>
            </w:r>
          </w:p>
        </w:tc>
        <w:tc>
          <w:tcPr>
            <w:tcW w:w="606" w:type="pct"/>
            <w:shd w:val="clear" w:color="auto" w:fill="auto"/>
            <w:noWrap/>
            <w:vAlign w:val="center"/>
          </w:tcPr>
          <w:p w14:paraId="25D622F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2015-on</w:t>
            </w:r>
          </w:p>
        </w:tc>
        <w:tc>
          <w:tcPr>
            <w:tcW w:w="608" w:type="pct"/>
            <w:shd w:val="clear" w:color="auto" w:fill="auto"/>
            <w:noWrap/>
            <w:vAlign w:val="center"/>
          </w:tcPr>
          <w:p w14:paraId="2308215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296</w:t>
            </w:r>
          </w:p>
        </w:tc>
      </w:tr>
      <w:tr w:rsidR="00284B86" w:rsidRPr="00284B86" w14:paraId="58932C38" w14:textId="77777777" w:rsidTr="001F5AA7">
        <w:trPr>
          <w:trHeight w:val="20"/>
        </w:trPr>
        <w:tc>
          <w:tcPr>
            <w:tcW w:w="860" w:type="pct"/>
            <w:shd w:val="clear" w:color="auto" w:fill="auto"/>
            <w:noWrap/>
            <w:vAlign w:val="center"/>
            <w:hideMark/>
          </w:tcPr>
          <w:p w14:paraId="488C1EF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28D55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EX400</w:t>
            </w:r>
          </w:p>
        </w:tc>
        <w:tc>
          <w:tcPr>
            <w:tcW w:w="2018" w:type="pct"/>
            <w:shd w:val="clear" w:color="auto" w:fill="auto"/>
            <w:noWrap/>
            <w:vAlign w:val="center"/>
            <w:hideMark/>
          </w:tcPr>
          <w:p w14:paraId="430B8E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GPX 400R</w:t>
            </w:r>
          </w:p>
        </w:tc>
        <w:tc>
          <w:tcPr>
            <w:tcW w:w="606" w:type="pct"/>
            <w:shd w:val="clear" w:color="auto" w:fill="auto"/>
            <w:noWrap/>
            <w:vAlign w:val="center"/>
            <w:hideMark/>
          </w:tcPr>
          <w:p w14:paraId="2D5EFFF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1987-94</w:t>
            </w:r>
          </w:p>
        </w:tc>
        <w:tc>
          <w:tcPr>
            <w:tcW w:w="608" w:type="pct"/>
            <w:shd w:val="clear" w:color="auto" w:fill="auto"/>
            <w:noWrap/>
            <w:vAlign w:val="center"/>
            <w:hideMark/>
          </w:tcPr>
          <w:p w14:paraId="308E27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709EFBA8" w14:textId="77777777" w:rsidTr="001F5AA7">
        <w:trPr>
          <w:trHeight w:val="20"/>
        </w:trPr>
        <w:tc>
          <w:tcPr>
            <w:tcW w:w="860" w:type="pct"/>
            <w:shd w:val="clear" w:color="auto" w:fill="auto"/>
            <w:noWrap/>
            <w:vAlign w:val="center"/>
          </w:tcPr>
          <w:p w14:paraId="21144D4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22E5ED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EX400G</w:t>
            </w:r>
          </w:p>
        </w:tc>
        <w:tc>
          <w:tcPr>
            <w:tcW w:w="2018" w:type="pct"/>
            <w:shd w:val="clear" w:color="auto" w:fill="auto"/>
            <w:noWrap/>
            <w:vAlign w:val="center"/>
          </w:tcPr>
          <w:p w14:paraId="69DF68E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Ninja 400 &amp; EX400G</w:t>
            </w:r>
          </w:p>
        </w:tc>
        <w:tc>
          <w:tcPr>
            <w:tcW w:w="606" w:type="pct"/>
            <w:shd w:val="clear" w:color="auto" w:fill="auto"/>
            <w:noWrap/>
            <w:vAlign w:val="center"/>
          </w:tcPr>
          <w:p w14:paraId="3AC7FA3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2018 - on</w:t>
            </w:r>
          </w:p>
        </w:tc>
        <w:tc>
          <w:tcPr>
            <w:tcW w:w="608" w:type="pct"/>
            <w:shd w:val="clear" w:color="auto" w:fill="auto"/>
            <w:noWrap/>
            <w:vAlign w:val="center"/>
          </w:tcPr>
          <w:p w14:paraId="24D73F2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337A68EB" w14:textId="77777777" w:rsidTr="001F5AA7">
        <w:trPr>
          <w:trHeight w:val="20"/>
        </w:trPr>
        <w:tc>
          <w:tcPr>
            <w:tcW w:w="860" w:type="pct"/>
            <w:shd w:val="clear" w:color="auto" w:fill="auto"/>
            <w:noWrap/>
            <w:vAlign w:val="center"/>
          </w:tcPr>
          <w:p w14:paraId="1E294E3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31AAB3A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EX400G</w:t>
            </w:r>
          </w:p>
        </w:tc>
        <w:tc>
          <w:tcPr>
            <w:tcW w:w="2018" w:type="pct"/>
            <w:shd w:val="clear" w:color="auto" w:fill="auto"/>
            <w:noWrap/>
            <w:vAlign w:val="center"/>
          </w:tcPr>
          <w:p w14:paraId="7CBAEA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KAWASAKI</w:t>
            </w:r>
          </w:p>
        </w:tc>
        <w:tc>
          <w:tcPr>
            <w:tcW w:w="606" w:type="pct"/>
            <w:shd w:val="clear" w:color="auto" w:fill="auto"/>
            <w:noWrap/>
            <w:vAlign w:val="center"/>
          </w:tcPr>
          <w:p w14:paraId="29C052D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52376D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4B576CEA" w14:textId="77777777" w:rsidTr="001F5AA7">
        <w:trPr>
          <w:trHeight w:val="20"/>
        </w:trPr>
        <w:tc>
          <w:tcPr>
            <w:tcW w:w="860" w:type="pct"/>
            <w:shd w:val="clear" w:color="auto" w:fill="auto"/>
            <w:noWrap/>
            <w:vAlign w:val="center"/>
          </w:tcPr>
          <w:p w14:paraId="7A17D71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7FA441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EX400G</w:t>
            </w:r>
          </w:p>
        </w:tc>
        <w:tc>
          <w:tcPr>
            <w:tcW w:w="2018" w:type="pct"/>
            <w:shd w:val="clear" w:color="auto" w:fill="auto"/>
            <w:noWrap/>
            <w:vAlign w:val="center"/>
          </w:tcPr>
          <w:p w14:paraId="5B81617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Z400 and ER400G</w:t>
            </w:r>
          </w:p>
        </w:tc>
        <w:tc>
          <w:tcPr>
            <w:tcW w:w="606" w:type="pct"/>
            <w:shd w:val="clear" w:color="auto" w:fill="auto"/>
            <w:noWrap/>
            <w:vAlign w:val="center"/>
          </w:tcPr>
          <w:p w14:paraId="0D85A3C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w:t>
            </w:r>
          </w:p>
        </w:tc>
        <w:tc>
          <w:tcPr>
            <w:tcW w:w="608" w:type="pct"/>
            <w:shd w:val="clear" w:color="auto" w:fill="auto"/>
            <w:noWrap/>
            <w:vAlign w:val="center"/>
          </w:tcPr>
          <w:p w14:paraId="5AE9831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332F83F7" w14:textId="77777777" w:rsidTr="001F5AA7">
        <w:trPr>
          <w:trHeight w:val="20"/>
        </w:trPr>
        <w:tc>
          <w:tcPr>
            <w:tcW w:w="860" w:type="pct"/>
            <w:shd w:val="clear" w:color="auto" w:fill="auto"/>
            <w:noWrap/>
            <w:vAlign w:val="center"/>
          </w:tcPr>
          <w:p w14:paraId="73FA192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5CA31C2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EX400G</w:t>
            </w:r>
          </w:p>
        </w:tc>
        <w:tc>
          <w:tcPr>
            <w:tcW w:w="2018" w:type="pct"/>
            <w:shd w:val="clear" w:color="auto" w:fill="auto"/>
            <w:noWrap/>
            <w:vAlign w:val="center"/>
          </w:tcPr>
          <w:p w14:paraId="787C905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Ninja 500 &amp; Z500</w:t>
            </w:r>
          </w:p>
        </w:tc>
        <w:tc>
          <w:tcPr>
            <w:tcW w:w="606" w:type="pct"/>
            <w:shd w:val="clear" w:color="auto" w:fill="auto"/>
            <w:noWrap/>
            <w:vAlign w:val="center"/>
          </w:tcPr>
          <w:p w14:paraId="5DBA109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2024-on</w:t>
            </w:r>
          </w:p>
        </w:tc>
        <w:tc>
          <w:tcPr>
            <w:tcW w:w="608" w:type="pct"/>
            <w:shd w:val="clear" w:color="auto" w:fill="auto"/>
            <w:noWrap/>
            <w:vAlign w:val="center"/>
          </w:tcPr>
          <w:p w14:paraId="461BCA5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451</w:t>
            </w:r>
          </w:p>
        </w:tc>
      </w:tr>
      <w:tr w:rsidR="00284B86" w:rsidRPr="00284B86" w14:paraId="019140FB" w14:textId="77777777" w:rsidTr="001F5AA7">
        <w:trPr>
          <w:trHeight w:val="20"/>
        </w:trPr>
        <w:tc>
          <w:tcPr>
            <w:tcW w:w="860" w:type="pct"/>
            <w:shd w:val="clear" w:color="auto" w:fill="auto"/>
            <w:noWrap/>
            <w:vAlign w:val="center"/>
          </w:tcPr>
          <w:p w14:paraId="40E6725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63BC9A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EX650F</w:t>
            </w:r>
          </w:p>
        </w:tc>
        <w:tc>
          <w:tcPr>
            <w:tcW w:w="2018" w:type="pct"/>
            <w:shd w:val="clear" w:color="auto" w:fill="auto"/>
            <w:noWrap/>
            <w:vAlign w:val="center"/>
          </w:tcPr>
          <w:p w14:paraId="558374C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Ninja 650L (2012)</w:t>
            </w:r>
          </w:p>
        </w:tc>
        <w:tc>
          <w:tcPr>
            <w:tcW w:w="606" w:type="pct"/>
            <w:shd w:val="clear" w:color="auto" w:fill="auto"/>
            <w:noWrap/>
            <w:vAlign w:val="center"/>
          </w:tcPr>
          <w:p w14:paraId="2F242C5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w:t>
            </w:r>
          </w:p>
        </w:tc>
        <w:tc>
          <w:tcPr>
            <w:tcW w:w="608" w:type="pct"/>
            <w:shd w:val="clear" w:color="auto" w:fill="auto"/>
            <w:noWrap/>
            <w:vAlign w:val="center"/>
          </w:tcPr>
          <w:p w14:paraId="19C6FA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645049F5" w14:textId="77777777" w:rsidTr="001F5AA7">
        <w:trPr>
          <w:trHeight w:val="20"/>
        </w:trPr>
        <w:tc>
          <w:tcPr>
            <w:tcW w:w="860" w:type="pct"/>
            <w:shd w:val="clear" w:color="auto" w:fill="auto"/>
            <w:noWrap/>
            <w:vAlign w:val="center"/>
          </w:tcPr>
          <w:p w14:paraId="3C7685D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29FA87B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EX650K</w:t>
            </w:r>
          </w:p>
        </w:tc>
        <w:tc>
          <w:tcPr>
            <w:tcW w:w="2018" w:type="pct"/>
            <w:shd w:val="clear" w:color="auto" w:fill="auto"/>
            <w:noWrap/>
            <w:vAlign w:val="center"/>
          </w:tcPr>
          <w:p w14:paraId="0B3461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EX650S L</w:t>
            </w:r>
          </w:p>
        </w:tc>
        <w:tc>
          <w:tcPr>
            <w:tcW w:w="606" w:type="pct"/>
            <w:shd w:val="clear" w:color="auto" w:fill="auto"/>
            <w:noWrap/>
            <w:vAlign w:val="center"/>
          </w:tcPr>
          <w:p w14:paraId="7397C5E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2021-on</w:t>
            </w:r>
          </w:p>
        </w:tc>
        <w:tc>
          <w:tcPr>
            <w:tcW w:w="608" w:type="pct"/>
            <w:shd w:val="clear" w:color="auto" w:fill="auto"/>
            <w:noWrap/>
            <w:vAlign w:val="center"/>
          </w:tcPr>
          <w:p w14:paraId="20908B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40D97E08" w14:textId="77777777" w:rsidTr="001F5AA7">
        <w:trPr>
          <w:trHeight w:val="20"/>
        </w:trPr>
        <w:tc>
          <w:tcPr>
            <w:tcW w:w="860" w:type="pct"/>
            <w:shd w:val="clear" w:color="auto" w:fill="auto"/>
            <w:noWrap/>
            <w:vAlign w:val="center"/>
            <w:hideMark/>
          </w:tcPr>
          <w:p w14:paraId="773219F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81AEA0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EX650K (LAMS)</w:t>
            </w:r>
          </w:p>
        </w:tc>
        <w:tc>
          <w:tcPr>
            <w:tcW w:w="2018" w:type="pct"/>
            <w:shd w:val="clear" w:color="auto" w:fill="auto"/>
            <w:noWrap/>
            <w:vAlign w:val="center"/>
            <w:hideMark/>
          </w:tcPr>
          <w:p w14:paraId="1B90EB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Ninja 650 L </w:t>
            </w:r>
          </w:p>
        </w:tc>
        <w:tc>
          <w:tcPr>
            <w:tcW w:w="606" w:type="pct"/>
            <w:shd w:val="clear" w:color="auto" w:fill="auto"/>
            <w:noWrap/>
            <w:vAlign w:val="center"/>
            <w:hideMark/>
          </w:tcPr>
          <w:p w14:paraId="21A883D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58D6BB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2B1200CB" w14:textId="77777777" w:rsidTr="001F5AA7">
        <w:trPr>
          <w:trHeight w:val="20"/>
        </w:trPr>
        <w:tc>
          <w:tcPr>
            <w:tcW w:w="860" w:type="pct"/>
            <w:shd w:val="clear" w:color="auto" w:fill="auto"/>
            <w:noWrap/>
            <w:vAlign w:val="center"/>
            <w:hideMark/>
          </w:tcPr>
          <w:p w14:paraId="72C4CA3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28E09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GPZ550</w:t>
            </w:r>
          </w:p>
        </w:tc>
        <w:tc>
          <w:tcPr>
            <w:tcW w:w="2018" w:type="pct"/>
            <w:shd w:val="clear" w:color="auto" w:fill="auto"/>
            <w:noWrap/>
            <w:vAlign w:val="center"/>
            <w:hideMark/>
          </w:tcPr>
          <w:p w14:paraId="1E1AE04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GPZ550</w:t>
            </w:r>
          </w:p>
        </w:tc>
        <w:tc>
          <w:tcPr>
            <w:tcW w:w="606" w:type="pct"/>
            <w:shd w:val="clear" w:color="auto" w:fill="auto"/>
            <w:noWrap/>
            <w:vAlign w:val="center"/>
            <w:hideMark/>
          </w:tcPr>
          <w:p w14:paraId="081BDA3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1981-90</w:t>
            </w:r>
          </w:p>
        </w:tc>
        <w:tc>
          <w:tcPr>
            <w:tcW w:w="608" w:type="pct"/>
            <w:shd w:val="clear" w:color="auto" w:fill="auto"/>
            <w:noWrap/>
            <w:vAlign w:val="center"/>
            <w:hideMark/>
          </w:tcPr>
          <w:p w14:paraId="2F8F64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553</w:t>
            </w:r>
          </w:p>
        </w:tc>
      </w:tr>
      <w:tr w:rsidR="00284B86" w:rsidRPr="00284B86" w14:paraId="21E7E947" w14:textId="77777777" w:rsidTr="001F5AA7">
        <w:trPr>
          <w:trHeight w:val="20"/>
        </w:trPr>
        <w:tc>
          <w:tcPr>
            <w:tcW w:w="860" w:type="pct"/>
            <w:shd w:val="clear" w:color="auto" w:fill="auto"/>
            <w:noWrap/>
            <w:vAlign w:val="center"/>
            <w:hideMark/>
          </w:tcPr>
          <w:p w14:paraId="6CB537B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F27951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GT550</w:t>
            </w:r>
          </w:p>
        </w:tc>
        <w:tc>
          <w:tcPr>
            <w:tcW w:w="2018" w:type="pct"/>
            <w:shd w:val="clear" w:color="auto" w:fill="auto"/>
            <w:noWrap/>
            <w:vAlign w:val="center"/>
            <w:hideMark/>
          </w:tcPr>
          <w:p w14:paraId="2C8F67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Z550</w:t>
            </w:r>
          </w:p>
        </w:tc>
        <w:tc>
          <w:tcPr>
            <w:tcW w:w="606" w:type="pct"/>
            <w:shd w:val="clear" w:color="auto" w:fill="auto"/>
            <w:noWrap/>
            <w:vAlign w:val="center"/>
            <w:hideMark/>
          </w:tcPr>
          <w:p w14:paraId="1493B1F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1984-88</w:t>
            </w:r>
          </w:p>
        </w:tc>
        <w:tc>
          <w:tcPr>
            <w:tcW w:w="608" w:type="pct"/>
            <w:shd w:val="clear" w:color="auto" w:fill="auto"/>
            <w:noWrap/>
            <w:vAlign w:val="center"/>
            <w:hideMark/>
          </w:tcPr>
          <w:p w14:paraId="011F1EA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553</w:t>
            </w:r>
          </w:p>
        </w:tc>
      </w:tr>
      <w:tr w:rsidR="00284B86" w:rsidRPr="00284B86" w14:paraId="56FC9E00" w14:textId="77777777" w:rsidTr="001F5AA7">
        <w:trPr>
          <w:trHeight w:val="20"/>
        </w:trPr>
        <w:tc>
          <w:tcPr>
            <w:tcW w:w="860" w:type="pct"/>
            <w:shd w:val="clear" w:color="auto" w:fill="auto"/>
            <w:noWrap/>
            <w:vAlign w:val="center"/>
            <w:hideMark/>
          </w:tcPr>
          <w:p w14:paraId="58ECFEE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6FB5B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KL600</w:t>
            </w:r>
          </w:p>
        </w:tc>
        <w:tc>
          <w:tcPr>
            <w:tcW w:w="2018" w:type="pct"/>
            <w:shd w:val="clear" w:color="auto" w:fill="auto"/>
            <w:noWrap/>
            <w:vAlign w:val="center"/>
            <w:hideMark/>
          </w:tcPr>
          <w:p w14:paraId="43FA466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KLR600</w:t>
            </w:r>
          </w:p>
        </w:tc>
        <w:tc>
          <w:tcPr>
            <w:tcW w:w="606" w:type="pct"/>
            <w:shd w:val="clear" w:color="auto" w:fill="auto"/>
            <w:noWrap/>
            <w:vAlign w:val="center"/>
            <w:hideMark/>
          </w:tcPr>
          <w:p w14:paraId="736BF6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1984-87</w:t>
            </w:r>
          </w:p>
        </w:tc>
        <w:tc>
          <w:tcPr>
            <w:tcW w:w="608" w:type="pct"/>
            <w:shd w:val="clear" w:color="auto" w:fill="auto"/>
            <w:noWrap/>
            <w:vAlign w:val="center"/>
            <w:hideMark/>
          </w:tcPr>
          <w:p w14:paraId="0FD0C40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564</w:t>
            </w:r>
          </w:p>
        </w:tc>
      </w:tr>
      <w:tr w:rsidR="00284B86" w:rsidRPr="00284B86" w14:paraId="02563B6C" w14:textId="77777777" w:rsidTr="001F5AA7">
        <w:trPr>
          <w:trHeight w:val="20"/>
        </w:trPr>
        <w:tc>
          <w:tcPr>
            <w:tcW w:w="860" w:type="pct"/>
            <w:shd w:val="clear" w:color="auto" w:fill="auto"/>
            <w:noWrap/>
            <w:vAlign w:val="center"/>
            <w:hideMark/>
          </w:tcPr>
          <w:p w14:paraId="344649F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78FFB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KL650</w:t>
            </w:r>
          </w:p>
        </w:tc>
        <w:tc>
          <w:tcPr>
            <w:tcW w:w="2018" w:type="pct"/>
            <w:shd w:val="clear" w:color="auto" w:fill="auto"/>
            <w:noWrap/>
            <w:vAlign w:val="center"/>
            <w:hideMark/>
          </w:tcPr>
          <w:p w14:paraId="39A93E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KLR650</w:t>
            </w:r>
          </w:p>
        </w:tc>
        <w:tc>
          <w:tcPr>
            <w:tcW w:w="606" w:type="pct"/>
            <w:shd w:val="clear" w:color="auto" w:fill="auto"/>
            <w:noWrap/>
            <w:vAlign w:val="center"/>
            <w:hideMark/>
          </w:tcPr>
          <w:p w14:paraId="2CDFBE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1987-99</w:t>
            </w:r>
          </w:p>
        </w:tc>
        <w:tc>
          <w:tcPr>
            <w:tcW w:w="608" w:type="pct"/>
            <w:shd w:val="clear" w:color="auto" w:fill="auto"/>
            <w:noWrap/>
            <w:vAlign w:val="center"/>
            <w:hideMark/>
          </w:tcPr>
          <w:p w14:paraId="1E8F810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651</w:t>
            </w:r>
          </w:p>
        </w:tc>
      </w:tr>
      <w:tr w:rsidR="00284B86" w:rsidRPr="00284B86" w14:paraId="5B3B6281" w14:textId="77777777" w:rsidTr="001F5AA7">
        <w:trPr>
          <w:trHeight w:val="20"/>
        </w:trPr>
        <w:tc>
          <w:tcPr>
            <w:tcW w:w="860" w:type="pct"/>
            <w:shd w:val="clear" w:color="auto" w:fill="auto"/>
            <w:noWrap/>
            <w:vAlign w:val="center"/>
            <w:hideMark/>
          </w:tcPr>
          <w:p w14:paraId="4132491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12AF3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KL650E</w:t>
            </w:r>
          </w:p>
        </w:tc>
        <w:tc>
          <w:tcPr>
            <w:tcW w:w="2018" w:type="pct"/>
            <w:shd w:val="clear" w:color="auto" w:fill="auto"/>
            <w:noWrap/>
            <w:vAlign w:val="center"/>
            <w:hideMark/>
          </w:tcPr>
          <w:p w14:paraId="27D2985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KLR650</w:t>
            </w:r>
          </w:p>
        </w:tc>
        <w:tc>
          <w:tcPr>
            <w:tcW w:w="606" w:type="pct"/>
            <w:shd w:val="clear" w:color="auto" w:fill="auto"/>
            <w:noWrap/>
            <w:vAlign w:val="center"/>
            <w:hideMark/>
          </w:tcPr>
          <w:p w14:paraId="552B75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2013-2017</w:t>
            </w:r>
          </w:p>
        </w:tc>
        <w:tc>
          <w:tcPr>
            <w:tcW w:w="608" w:type="pct"/>
            <w:shd w:val="clear" w:color="auto" w:fill="auto"/>
            <w:noWrap/>
            <w:vAlign w:val="center"/>
            <w:hideMark/>
          </w:tcPr>
          <w:p w14:paraId="7F397B4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651</w:t>
            </w:r>
          </w:p>
        </w:tc>
      </w:tr>
      <w:tr w:rsidR="00284B86" w:rsidRPr="00284B86" w14:paraId="311C38EF" w14:textId="77777777" w:rsidTr="001F5AA7">
        <w:trPr>
          <w:trHeight w:val="20"/>
        </w:trPr>
        <w:tc>
          <w:tcPr>
            <w:tcW w:w="860" w:type="pct"/>
            <w:shd w:val="clear" w:color="auto" w:fill="auto"/>
            <w:noWrap/>
            <w:vAlign w:val="center"/>
            <w:hideMark/>
          </w:tcPr>
          <w:p w14:paraId="103ED7B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5E559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KLE300C</w:t>
            </w:r>
          </w:p>
        </w:tc>
        <w:tc>
          <w:tcPr>
            <w:tcW w:w="2018" w:type="pct"/>
            <w:shd w:val="clear" w:color="auto" w:fill="auto"/>
            <w:noWrap/>
            <w:vAlign w:val="center"/>
            <w:hideMark/>
          </w:tcPr>
          <w:p w14:paraId="5A9BC05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KLE300C VERSYS-X 300</w:t>
            </w:r>
          </w:p>
        </w:tc>
        <w:tc>
          <w:tcPr>
            <w:tcW w:w="606" w:type="pct"/>
            <w:shd w:val="clear" w:color="auto" w:fill="auto"/>
            <w:noWrap/>
            <w:vAlign w:val="center"/>
            <w:hideMark/>
          </w:tcPr>
          <w:p w14:paraId="242E6FA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2017-on</w:t>
            </w:r>
          </w:p>
        </w:tc>
        <w:tc>
          <w:tcPr>
            <w:tcW w:w="608" w:type="pct"/>
            <w:shd w:val="clear" w:color="auto" w:fill="auto"/>
            <w:noWrap/>
            <w:vAlign w:val="center"/>
            <w:hideMark/>
          </w:tcPr>
          <w:p w14:paraId="247ED7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295</w:t>
            </w:r>
          </w:p>
        </w:tc>
      </w:tr>
      <w:tr w:rsidR="00284B86" w:rsidRPr="00284B86" w14:paraId="672978D1" w14:textId="77777777" w:rsidTr="001F5AA7">
        <w:trPr>
          <w:trHeight w:val="20"/>
        </w:trPr>
        <w:tc>
          <w:tcPr>
            <w:tcW w:w="860" w:type="pct"/>
            <w:shd w:val="clear" w:color="auto" w:fill="auto"/>
            <w:noWrap/>
            <w:vAlign w:val="center"/>
            <w:hideMark/>
          </w:tcPr>
          <w:p w14:paraId="22C100B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14548C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KLE500</w:t>
            </w:r>
          </w:p>
        </w:tc>
        <w:tc>
          <w:tcPr>
            <w:tcW w:w="2018" w:type="pct"/>
            <w:shd w:val="clear" w:color="auto" w:fill="auto"/>
            <w:noWrap/>
            <w:vAlign w:val="center"/>
            <w:hideMark/>
          </w:tcPr>
          <w:p w14:paraId="3A0665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DUAL SPORTS</w:t>
            </w:r>
          </w:p>
        </w:tc>
        <w:tc>
          <w:tcPr>
            <w:tcW w:w="606" w:type="pct"/>
            <w:shd w:val="clear" w:color="auto" w:fill="auto"/>
            <w:noWrap/>
            <w:vAlign w:val="center"/>
            <w:hideMark/>
          </w:tcPr>
          <w:p w14:paraId="2264F3A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1992-08</w:t>
            </w:r>
          </w:p>
        </w:tc>
        <w:tc>
          <w:tcPr>
            <w:tcW w:w="608" w:type="pct"/>
            <w:shd w:val="clear" w:color="auto" w:fill="auto"/>
            <w:noWrap/>
            <w:vAlign w:val="center"/>
            <w:hideMark/>
          </w:tcPr>
          <w:p w14:paraId="15E401E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701B71AB" w14:textId="77777777" w:rsidTr="001F5AA7">
        <w:trPr>
          <w:trHeight w:val="20"/>
        </w:trPr>
        <w:tc>
          <w:tcPr>
            <w:tcW w:w="860" w:type="pct"/>
            <w:shd w:val="clear" w:color="auto" w:fill="auto"/>
            <w:noWrap/>
            <w:vAlign w:val="center"/>
            <w:hideMark/>
          </w:tcPr>
          <w:p w14:paraId="3D0CE6D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000000" w:fill="FFFFFF"/>
            <w:noWrap/>
            <w:vAlign w:val="center"/>
            <w:hideMark/>
          </w:tcPr>
          <w:p w14:paraId="33004B5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KLE500</w:t>
            </w:r>
          </w:p>
        </w:tc>
        <w:tc>
          <w:tcPr>
            <w:tcW w:w="2018" w:type="pct"/>
            <w:shd w:val="clear" w:color="000000" w:fill="FFFFFF"/>
            <w:noWrap/>
            <w:vAlign w:val="center"/>
            <w:hideMark/>
          </w:tcPr>
          <w:p w14:paraId="2D578A9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KLE500</w:t>
            </w:r>
          </w:p>
        </w:tc>
        <w:tc>
          <w:tcPr>
            <w:tcW w:w="606" w:type="pct"/>
            <w:shd w:val="clear" w:color="000000" w:fill="FFFFFF"/>
            <w:noWrap/>
            <w:vAlign w:val="center"/>
            <w:hideMark/>
          </w:tcPr>
          <w:p w14:paraId="126CCD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1992-2008</w:t>
            </w:r>
          </w:p>
        </w:tc>
        <w:tc>
          <w:tcPr>
            <w:tcW w:w="608" w:type="pct"/>
            <w:shd w:val="clear" w:color="000000" w:fill="FFFFFF"/>
            <w:noWrap/>
            <w:vAlign w:val="center"/>
            <w:hideMark/>
          </w:tcPr>
          <w:p w14:paraId="730DB6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0B617059" w14:textId="77777777" w:rsidTr="001F5AA7">
        <w:trPr>
          <w:trHeight w:val="20"/>
        </w:trPr>
        <w:tc>
          <w:tcPr>
            <w:tcW w:w="860" w:type="pct"/>
            <w:shd w:val="clear" w:color="auto" w:fill="auto"/>
            <w:noWrap/>
            <w:vAlign w:val="center"/>
            <w:hideMark/>
          </w:tcPr>
          <w:p w14:paraId="67E4AED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B13985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KLE650F</w:t>
            </w:r>
          </w:p>
        </w:tc>
        <w:tc>
          <w:tcPr>
            <w:tcW w:w="2018" w:type="pct"/>
            <w:shd w:val="clear" w:color="auto" w:fill="auto"/>
            <w:noWrap/>
            <w:vAlign w:val="center"/>
            <w:hideMark/>
          </w:tcPr>
          <w:p w14:paraId="49C70F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Versys 650L ABS</w:t>
            </w:r>
          </w:p>
        </w:tc>
        <w:tc>
          <w:tcPr>
            <w:tcW w:w="606" w:type="pct"/>
            <w:shd w:val="clear" w:color="auto" w:fill="auto"/>
            <w:noWrap/>
            <w:vAlign w:val="center"/>
            <w:hideMark/>
          </w:tcPr>
          <w:p w14:paraId="74B3242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2014-on</w:t>
            </w:r>
          </w:p>
        </w:tc>
        <w:tc>
          <w:tcPr>
            <w:tcW w:w="608" w:type="pct"/>
            <w:shd w:val="clear" w:color="auto" w:fill="auto"/>
            <w:noWrap/>
            <w:vAlign w:val="center"/>
            <w:hideMark/>
          </w:tcPr>
          <w:p w14:paraId="177F58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2FC88CB3" w14:textId="77777777" w:rsidTr="001F5AA7">
        <w:trPr>
          <w:trHeight w:val="20"/>
        </w:trPr>
        <w:tc>
          <w:tcPr>
            <w:tcW w:w="860" w:type="pct"/>
            <w:shd w:val="clear" w:color="auto" w:fill="auto"/>
            <w:noWrap/>
            <w:vAlign w:val="center"/>
            <w:hideMark/>
          </w:tcPr>
          <w:p w14:paraId="341FAB5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DFD44D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KLE650F</w:t>
            </w:r>
          </w:p>
        </w:tc>
        <w:tc>
          <w:tcPr>
            <w:tcW w:w="2018" w:type="pct"/>
            <w:shd w:val="clear" w:color="auto" w:fill="auto"/>
            <w:noWrap/>
            <w:vAlign w:val="center"/>
            <w:hideMark/>
          </w:tcPr>
          <w:p w14:paraId="38466E8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KLE650F ABS L &amp; ABS L MY17</w:t>
            </w:r>
          </w:p>
        </w:tc>
        <w:tc>
          <w:tcPr>
            <w:tcW w:w="606" w:type="pct"/>
            <w:shd w:val="clear" w:color="auto" w:fill="auto"/>
            <w:noWrap/>
            <w:vAlign w:val="center"/>
            <w:hideMark/>
          </w:tcPr>
          <w:p w14:paraId="010A1D8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7C1AEB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660C0F88" w14:textId="77777777" w:rsidTr="001F5AA7">
        <w:trPr>
          <w:trHeight w:val="20"/>
        </w:trPr>
        <w:tc>
          <w:tcPr>
            <w:tcW w:w="860" w:type="pct"/>
            <w:shd w:val="clear" w:color="auto" w:fill="auto"/>
            <w:noWrap/>
            <w:vAlign w:val="center"/>
          </w:tcPr>
          <w:p w14:paraId="3BCA8B4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644D7A2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KLE650F</w:t>
            </w:r>
          </w:p>
        </w:tc>
        <w:tc>
          <w:tcPr>
            <w:tcW w:w="2018" w:type="pct"/>
            <w:shd w:val="clear" w:color="auto" w:fill="auto"/>
            <w:noWrap/>
            <w:vAlign w:val="center"/>
          </w:tcPr>
          <w:p w14:paraId="0B5525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KLE650H L</w:t>
            </w:r>
          </w:p>
        </w:tc>
        <w:tc>
          <w:tcPr>
            <w:tcW w:w="606" w:type="pct"/>
            <w:shd w:val="clear" w:color="auto" w:fill="auto"/>
            <w:noWrap/>
            <w:vAlign w:val="center"/>
          </w:tcPr>
          <w:p w14:paraId="5C935E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2021-on</w:t>
            </w:r>
          </w:p>
        </w:tc>
        <w:tc>
          <w:tcPr>
            <w:tcW w:w="608" w:type="pct"/>
            <w:shd w:val="clear" w:color="auto" w:fill="auto"/>
            <w:noWrap/>
            <w:vAlign w:val="center"/>
          </w:tcPr>
          <w:p w14:paraId="1C9A49C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3D6F1F55" w14:textId="77777777" w:rsidTr="001F5AA7">
        <w:trPr>
          <w:trHeight w:val="20"/>
        </w:trPr>
        <w:tc>
          <w:tcPr>
            <w:tcW w:w="860" w:type="pct"/>
            <w:shd w:val="clear" w:color="auto" w:fill="auto"/>
            <w:noWrap/>
            <w:vAlign w:val="center"/>
            <w:hideMark/>
          </w:tcPr>
          <w:p w14:paraId="77BCCAD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0BF87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KLR600</w:t>
            </w:r>
          </w:p>
        </w:tc>
        <w:tc>
          <w:tcPr>
            <w:tcW w:w="2018" w:type="pct"/>
            <w:shd w:val="clear" w:color="auto" w:fill="auto"/>
            <w:noWrap/>
            <w:vAlign w:val="center"/>
            <w:hideMark/>
          </w:tcPr>
          <w:p w14:paraId="6EB0E1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KL600</w:t>
            </w:r>
          </w:p>
        </w:tc>
        <w:tc>
          <w:tcPr>
            <w:tcW w:w="606" w:type="pct"/>
            <w:shd w:val="clear" w:color="auto" w:fill="auto"/>
            <w:noWrap/>
            <w:vAlign w:val="center"/>
            <w:hideMark/>
          </w:tcPr>
          <w:p w14:paraId="12CA884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1984-87</w:t>
            </w:r>
          </w:p>
        </w:tc>
        <w:tc>
          <w:tcPr>
            <w:tcW w:w="608" w:type="pct"/>
            <w:shd w:val="clear" w:color="auto" w:fill="auto"/>
            <w:noWrap/>
            <w:vAlign w:val="center"/>
            <w:hideMark/>
          </w:tcPr>
          <w:p w14:paraId="7EDB483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564</w:t>
            </w:r>
          </w:p>
        </w:tc>
      </w:tr>
      <w:tr w:rsidR="00284B86" w:rsidRPr="00284B86" w14:paraId="05BC16CC" w14:textId="77777777" w:rsidTr="001F5AA7">
        <w:trPr>
          <w:trHeight w:val="20"/>
        </w:trPr>
        <w:tc>
          <w:tcPr>
            <w:tcW w:w="860" w:type="pct"/>
            <w:shd w:val="clear" w:color="auto" w:fill="auto"/>
            <w:noWrap/>
            <w:vAlign w:val="center"/>
            <w:hideMark/>
          </w:tcPr>
          <w:p w14:paraId="6B11CB5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4B2525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KLR650E</w:t>
            </w:r>
          </w:p>
        </w:tc>
        <w:tc>
          <w:tcPr>
            <w:tcW w:w="2018" w:type="pct"/>
            <w:shd w:val="clear" w:color="auto" w:fill="auto"/>
            <w:noWrap/>
            <w:vAlign w:val="center"/>
            <w:hideMark/>
          </w:tcPr>
          <w:p w14:paraId="680DEB7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KL650E</w:t>
            </w:r>
          </w:p>
        </w:tc>
        <w:tc>
          <w:tcPr>
            <w:tcW w:w="606" w:type="pct"/>
            <w:shd w:val="clear" w:color="auto" w:fill="auto"/>
            <w:noWrap/>
            <w:vAlign w:val="center"/>
            <w:hideMark/>
          </w:tcPr>
          <w:p w14:paraId="790FD5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1987-2012</w:t>
            </w:r>
          </w:p>
        </w:tc>
        <w:tc>
          <w:tcPr>
            <w:tcW w:w="608" w:type="pct"/>
            <w:shd w:val="clear" w:color="auto" w:fill="auto"/>
            <w:noWrap/>
            <w:vAlign w:val="center"/>
            <w:hideMark/>
          </w:tcPr>
          <w:p w14:paraId="6F6B62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651</w:t>
            </w:r>
          </w:p>
        </w:tc>
      </w:tr>
      <w:tr w:rsidR="00284B86" w:rsidRPr="00284B86" w14:paraId="4597D1C8" w14:textId="77777777" w:rsidTr="001F5AA7">
        <w:trPr>
          <w:trHeight w:val="20"/>
        </w:trPr>
        <w:tc>
          <w:tcPr>
            <w:tcW w:w="860" w:type="pct"/>
            <w:shd w:val="clear" w:color="auto" w:fill="auto"/>
            <w:noWrap/>
            <w:vAlign w:val="center"/>
            <w:hideMark/>
          </w:tcPr>
          <w:p w14:paraId="1BC33C3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BEAEF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KLX300R</w:t>
            </w:r>
          </w:p>
        </w:tc>
        <w:tc>
          <w:tcPr>
            <w:tcW w:w="2018" w:type="pct"/>
            <w:shd w:val="clear" w:color="auto" w:fill="auto"/>
            <w:noWrap/>
            <w:vAlign w:val="center"/>
            <w:hideMark/>
          </w:tcPr>
          <w:p w14:paraId="6EFFD25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KLX300R</w:t>
            </w:r>
          </w:p>
        </w:tc>
        <w:tc>
          <w:tcPr>
            <w:tcW w:w="606" w:type="pct"/>
            <w:shd w:val="clear" w:color="auto" w:fill="auto"/>
            <w:noWrap/>
            <w:vAlign w:val="center"/>
            <w:hideMark/>
          </w:tcPr>
          <w:p w14:paraId="673609A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1996-04</w:t>
            </w:r>
          </w:p>
        </w:tc>
        <w:tc>
          <w:tcPr>
            <w:tcW w:w="608" w:type="pct"/>
            <w:shd w:val="clear" w:color="auto" w:fill="auto"/>
            <w:noWrap/>
            <w:vAlign w:val="center"/>
            <w:hideMark/>
          </w:tcPr>
          <w:p w14:paraId="1F1D642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292</w:t>
            </w:r>
          </w:p>
        </w:tc>
      </w:tr>
      <w:tr w:rsidR="00284B86" w:rsidRPr="00284B86" w14:paraId="065E7CAE" w14:textId="77777777" w:rsidTr="001F5AA7">
        <w:trPr>
          <w:trHeight w:val="20"/>
        </w:trPr>
        <w:tc>
          <w:tcPr>
            <w:tcW w:w="860" w:type="pct"/>
            <w:shd w:val="clear" w:color="auto" w:fill="auto"/>
            <w:noWrap/>
            <w:vAlign w:val="center"/>
            <w:hideMark/>
          </w:tcPr>
          <w:p w14:paraId="6C57C68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E6870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KLX400</w:t>
            </w:r>
          </w:p>
        </w:tc>
        <w:tc>
          <w:tcPr>
            <w:tcW w:w="2018" w:type="pct"/>
            <w:shd w:val="clear" w:color="auto" w:fill="auto"/>
            <w:noWrap/>
            <w:vAlign w:val="center"/>
            <w:hideMark/>
          </w:tcPr>
          <w:p w14:paraId="07B68C5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KLX400</w:t>
            </w:r>
          </w:p>
        </w:tc>
        <w:tc>
          <w:tcPr>
            <w:tcW w:w="606" w:type="pct"/>
            <w:shd w:val="clear" w:color="auto" w:fill="auto"/>
            <w:noWrap/>
            <w:vAlign w:val="center"/>
            <w:hideMark/>
          </w:tcPr>
          <w:p w14:paraId="0131A4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w:t>
            </w:r>
          </w:p>
        </w:tc>
        <w:tc>
          <w:tcPr>
            <w:tcW w:w="608" w:type="pct"/>
            <w:shd w:val="clear" w:color="auto" w:fill="auto"/>
            <w:noWrap/>
            <w:vAlign w:val="center"/>
            <w:hideMark/>
          </w:tcPr>
          <w:p w14:paraId="6875B2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54D2A60D" w14:textId="77777777" w:rsidTr="001F5AA7">
        <w:trPr>
          <w:trHeight w:val="20"/>
        </w:trPr>
        <w:tc>
          <w:tcPr>
            <w:tcW w:w="860" w:type="pct"/>
            <w:shd w:val="clear" w:color="auto" w:fill="auto"/>
            <w:noWrap/>
            <w:vAlign w:val="center"/>
            <w:hideMark/>
          </w:tcPr>
          <w:p w14:paraId="71E1D5D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FD536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KLX450R</w:t>
            </w:r>
          </w:p>
        </w:tc>
        <w:tc>
          <w:tcPr>
            <w:tcW w:w="2018" w:type="pct"/>
            <w:shd w:val="clear" w:color="auto" w:fill="auto"/>
            <w:noWrap/>
            <w:vAlign w:val="center"/>
            <w:hideMark/>
          </w:tcPr>
          <w:p w14:paraId="318C48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KLX450R</w:t>
            </w:r>
          </w:p>
        </w:tc>
        <w:tc>
          <w:tcPr>
            <w:tcW w:w="606" w:type="pct"/>
            <w:shd w:val="clear" w:color="auto" w:fill="auto"/>
            <w:noWrap/>
            <w:vAlign w:val="center"/>
            <w:hideMark/>
          </w:tcPr>
          <w:p w14:paraId="6DC501A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2007-on</w:t>
            </w:r>
          </w:p>
        </w:tc>
        <w:tc>
          <w:tcPr>
            <w:tcW w:w="608" w:type="pct"/>
            <w:shd w:val="clear" w:color="auto" w:fill="auto"/>
            <w:noWrap/>
            <w:vAlign w:val="center"/>
            <w:hideMark/>
          </w:tcPr>
          <w:p w14:paraId="39DC55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03D97418" w14:textId="77777777" w:rsidTr="001F5AA7">
        <w:trPr>
          <w:trHeight w:val="20"/>
        </w:trPr>
        <w:tc>
          <w:tcPr>
            <w:tcW w:w="860" w:type="pct"/>
            <w:shd w:val="clear" w:color="auto" w:fill="auto"/>
            <w:noWrap/>
            <w:vAlign w:val="center"/>
            <w:hideMark/>
          </w:tcPr>
          <w:p w14:paraId="303931D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D3ACF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KLX650</w:t>
            </w:r>
          </w:p>
        </w:tc>
        <w:tc>
          <w:tcPr>
            <w:tcW w:w="2018" w:type="pct"/>
            <w:shd w:val="clear" w:color="auto" w:fill="auto"/>
            <w:noWrap/>
            <w:vAlign w:val="center"/>
            <w:hideMark/>
          </w:tcPr>
          <w:p w14:paraId="74415BE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KLX650</w:t>
            </w:r>
          </w:p>
        </w:tc>
        <w:tc>
          <w:tcPr>
            <w:tcW w:w="606" w:type="pct"/>
            <w:shd w:val="clear" w:color="auto" w:fill="auto"/>
            <w:noWrap/>
            <w:vAlign w:val="center"/>
            <w:hideMark/>
          </w:tcPr>
          <w:p w14:paraId="0A70AF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1989-95</w:t>
            </w:r>
          </w:p>
        </w:tc>
        <w:tc>
          <w:tcPr>
            <w:tcW w:w="608" w:type="pct"/>
            <w:shd w:val="clear" w:color="auto" w:fill="auto"/>
            <w:noWrap/>
            <w:vAlign w:val="center"/>
            <w:hideMark/>
          </w:tcPr>
          <w:p w14:paraId="200892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651</w:t>
            </w:r>
          </w:p>
        </w:tc>
      </w:tr>
      <w:tr w:rsidR="00284B86" w:rsidRPr="00284B86" w14:paraId="05ACFAA7" w14:textId="77777777" w:rsidTr="001F5AA7">
        <w:trPr>
          <w:trHeight w:val="20"/>
        </w:trPr>
        <w:tc>
          <w:tcPr>
            <w:tcW w:w="860" w:type="pct"/>
            <w:shd w:val="clear" w:color="auto" w:fill="auto"/>
            <w:noWrap/>
            <w:vAlign w:val="center"/>
            <w:hideMark/>
          </w:tcPr>
          <w:p w14:paraId="48477A3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9292E8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KLX650R</w:t>
            </w:r>
          </w:p>
        </w:tc>
        <w:tc>
          <w:tcPr>
            <w:tcW w:w="2018" w:type="pct"/>
            <w:shd w:val="clear" w:color="auto" w:fill="auto"/>
            <w:noWrap/>
            <w:vAlign w:val="center"/>
            <w:hideMark/>
          </w:tcPr>
          <w:p w14:paraId="3BE9FB7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1A6177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1993-04</w:t>
            </w:r>
          </w:p>
        </w:tc>
        <w:tc>
          <w:tcPr>
            <w:tcW w:w="608" w:type="pct"/>
            <w:shd w:val="clear" w:color="auto" w:fill="auto"/>
            <w:noWrap/>
            <w:vAlign w:val="center"/>
            <w:hideMark/>
          </w:tcPr>
          <w:p w14:paraId="283EA0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651</w:t>
            </w:r>
          </w:p>
        </w:tc>
      </w:tr>
      <w:tr w:rsidR="00284B86" w:rsidRPr="00284B86" w14:paraId="6B3996E3" w14:textId="77777777" w:rsidTr="001F5AA7">
        <w:trPr>
          <w:trHeight w:val="20"/>
        </w:trPr>
        <w:tc>
          <w:tcPr>
            <w:tcW w:w="860" w:type="pct"/>
            <w:shd w:val="clear" w:color="auto" w:fill="auto"/>
            <w:noWrap/>
            <w:vAlign w:val="center"/>
            <w:hideMark/>
          </w:tcPr>
          <w:p w14:paraId="5818820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F412A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KZ400</w:t>
            </w:r>
          </w:p>
        </w:tc>
        <w:tc>
          <w:tcPr>
            <w:tcW w:w="2018" w:type="pct"/>
            <w:shd w:val="clear" w:color="auto" w:fill="auto"/>
            <w:noWrap/>
            <w:vAlign w:val="center"/>
            <w:hideMark/>
          </w:tcPr>
          <w:p w14:paraId="420B0F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KZ400</w:t>
            </w:r>
          </w:p>
        </w:tc>
        <w:tc>
          <w:tcPr>
            <w:tcW w:w="606" w:type="pct"/>
            <w:shd w:val="clear" w:color="auto" w:fill="auto"/>
            <w:noWrap/>
            <w:vAlign w:val="center"/>
            <w:hideMark/>
          </w:tcPr>
          <w:p w14:paraId="3D6594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1974-84</w:t>
            </w:r>
          </w:p>
        </w:tc>
        <w:tc>
          <w:tcPr>
            <w:tcW w:w="608" w:type="pct"/>
            <w:shd w:val="clear" w:color="auto" w:fill="auto"/>
            <w:noWrap/>
            <w:vAlign w:val="center"/>
            <w:hideMark/>
          </w:tcPr>
          <w:p w14:paraId="7D10091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0A94FC25" w14:textId="77777777" w:rsidTr="001F5AA7">
        <w:trPr>
          <w:trHeight w:val="20"/>
        </w:trPr>
        <w:tc>
          <w:tcPr>
            <w:tcW w:w="860" w:type="pct"/>
            <w:shd w:val="clear" w:color="auto" w:fill="auto"/>
            <w:noWrap/>
            <w:vAlign w:val="center"/>
            <w:hideMark/>
          </w:tcPr>
          <w:p w14:paraId="1B5E731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171C6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KZ440</w:t>
            </w:r>
          </w:p>
        </w:tc>
        <w:tc>
          <w:tcPr>
            <w:tcW w:w="2018" w:type="pct"/>
            <w:shd w:val="clear" w:color="auto" w:fill="auto"/>
            <w:noWrap/>
            <w:vAlign w:val="center"/>
            <w:hideMark/>
          </w:tcPr>
          <w:p w14:paraId="54E33AB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KZ440</w:t>
            </w:r>
          </w:p>
        </w:tc>
        <w:tc>
          <w:tcPr>
            <w:tcW w:w="606" w:type="pct"/>
            <w:shd w:val="clear" w:color="auto" w:fill="auto"/>
            <w:noWrap/>
            <w:vAlign w:val="center"/>
            <w:hideMark/>
          </w:tcPr>
          <w:p w14:paraId="2C51A0A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1985</w:t>
            </w:r>
          </w:p>
        </w:tc>
        <w:tc>
          <w:tcPr>
            <w:tcW w:w="608" w:type="pct"/>
            <w:shd w:val="clear" w:color="auto" w:fill="auto"/>
            <w:noWrap/>
            <w:vAlign w:val="center"/>
            <w:hideMark/>
          </w:tcPr>
          <w:p w14:paraId="528D1C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443</w:t>
            </w:r>
          </w:p>
        </w:tc>
      </w:tr>
      <w:tr w:rsidR="00284B86" w:rsidRPr="00284B86" w14:paraId="3FBEFE15" w14:textId="77777777" w:rsidTr="001F5AA7">
        <w:trPr>
          <w:trHeight w:val="20"/>
        </w:trPr>
        <w:tc>
          <w:tcPr>
            <w:tcW w:w="860" w:type="pct"/>
            <w:shd w:val="clear" w:color="auto" w:fill="auto"/>
            <w:noWrap/>
            <w:vAlign w:val="center"/>
            <w:hideMark/>
          </w:tcPr>
          <w:p w14:paraId="1099DDB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9DBEA9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KZ500</w:t>
            </w:r>
          </w:p>
        </w:tc>
        <w:tc>
          <w:tcPr>
            <w:tcW w:w="2018" w:type="pct"/>
            <w:shd w:val="clear" w:color="auto" w:fill="auto"/>
            <w:noWrap/>
            <w:vAlign w:val="center"/>
            <w:hideMark/>
          </w:tcPr>
          <w:p w14:paraId="04C330F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KZ500</w:t>
            </w:r>
          </w:p>
        </w:tc>
        <w:tc>
          <w:tcPr>
            <w:tcW w:w="606" w:type="pct"/>
            <w:shd w:val="clear" w:color="auto" w:fill="auto"/>
            <w:noWrap/>
            <w:vAlign w:val="center"/>
            <w:hideMark/>
          </w:tcPr>
          <w:p w14:paraId="4F396D1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1979</w:t>
            </w:r>
          </w:p>
        </w:tc>
        <w:tc>
          <w:tcPr>
            <w:tcW w:w="608" w:type="pct"/>
            <w:shd w:val="clear" w:color="auto" w:fill="auto"/>
            <w:noWrap/>
            <w:vAlign w:val="center"/>
            <w:hideMark/>
          </w:tcPr>
          <w:p w14:paraId="691AAF2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497</w:t>
            </w:r>
          </w:p>
        </w:tc>
      </w:tr>
      <w:tr w:rsidR="00284B86" w:rsidRPr="00284B86" w14:paraId="79B962F2" w14:textId="77777777" w:rsidTr="001F5AA7">
        <w:trPr>
          <w:trHeight w:val="20"/>
        </w:trPr>
        <w:tc>
          <w:tcPr>
            <w:tcW w:w="860" w:type="pct"/>
            <w:shd w:val="clear" w:color="auto" w:fill="auto"/>
            <w:noWrap/>
            <w:vAlign w:val="center"/>
            <w:hideMark/>
          </w:tcPr>
          <w:p w14:paraId="1D262FF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D0AE3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KZ550</w:t>
            </w:r>
          </w:p>
        </w:tc>
        <w:tc>
          <w:tcPr>
            <w:tcW w:w="2018" w:type="pct"/>
            <w:shd w:val="clear" w:color="auto" w:fill="auto"/>
            <w:noWrap/>
            <w:vAlign w:val="center"/>
            <w:hideMark/>
          </w:tcPr>
          <w:p w14:paraId="05C1F9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KZ550</w:t>
            </w:r>
          </w:p>
        </w:tc>
        <w:tc>
          <w:tcPr>
            <w:tcW w:w="606" w:type="pct"/>
            <w:shd w:val="clear" w:color="auto" w:fill="auto"/>
            <w:noWrap/>
            <w:vAlign w:val="center"/>
            <w:hideMark/>
          </w:tcPr>
          <w:p w14:paraId="7D8C6CB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w:t>
            </w:r>
          </w:p>
        </w:tc>
        <w:tc>
          <w:tcPr>
            <w:tcW w:w="608" w:type="pct"/>
            <w:shd w:val="clear" w:color="auto" w:fill="auto"/>
            <w:noWrap/>
            <w:vAlign w:val="center"/>
            <w:hideMark/>
          </w:tcPr>
          <w:p w14:paraId="0F34DA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547</w:t>
            </w:r>
          </w:p>
        </w:tc>
      </w:tr>
      <w:tr w:rsidR="00284B86" w:rsidRPr="00284B86" w14:paraId="3721EA3F" w14:textId="77777777" w:rsidTr="001F5AA7">
        <w:trPr>
          <w:trHeight w:val="20"/>
        </w:trPr>
        <w:tc>
          <w:tcPr>
            <w:tcW w:w="860" w:type="pct"/>
            <w:shd w:val="clear" w:color="auto" w:fill="auto"/>
            <w:noWrap/>
            <w:vAlign w:val="center"/>
            <w:hideMark/>
          </w:tcPr>
          <w:p w14:paraId="5815E4A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AF10B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LE650D</w:t>
            </w:r>
          </w:p>
        </w:tc>
        <w:tc>
          <w:tcPr>
            <w:tcW w:w="2018" w:type="pct"/>
            <w:shd w:val="clear" w:color="auto" w:fill="auto"/>
            <w:noWrap/>
            <w:vAlign w:val="center"/>
            <w:hideMark/>
          </w:tcPr>
          <w:p w14:paraId="6C51D4A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Versys 650L ABS</w:t>
            </w:r>
          </w:p>
        </w:tc>
        <w:tc>
          <w:tcPr>
            <w:tcW w:w="606" w:type="pct"/>
            <w:shd w:val="clear" w:color="auto" w:fill="auto"/>
            <w:noWrap/>
            <w:vAlign w:val="center"/>
            <w:hideMark/>
          </w:tcPr>
          <w:p w14:paraId="1A5817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w:t>
            </w:r>
          </w:p>
        </w:tc>
        <w:tc>
          <w:tcPr>
            <w:tcW w:w="608" w:type="pct"/>
            <w:shd w:val="clear" w:color="auto" w:fill="auto"/>
            <w:noWrap/>
            <w:vAlign w:val="center"/>
            <w:hideMark/>
          </w:tcPr>
          <w:p w14:paraId="408E88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09DD093A" w14:textId="77777777" w:rsidTr="001F5AA7">
        <w:trPr>
          <w:trHeight w:val="20"/>
        </w:trPr>
        <w:tc>
          <w:tcPr>
            <w:tcW w:w="860" w:type="pct"/>
            <w:shd w:val="clear" w:color="auto" w:fill="auto"/>
            <w:noWrap/>
            <w:vAlign w:val="center"/>
            <w:hideMark/>
          </w:tcPr>
          <w:p w14:paraId="2B24565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C103CB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LE650D</w:t>
            </w:r>
          </w:p>
        </w:tc>
        <w:tc>
          <w:tcPr>
            <w:tcW w:w="2018" w:type="pct"/>
            <w:shd w:val="clear" w:color="auto" w:fill="auto"/>
            <w:noWrap/>
            <w:vAlign w:val="center"/>
            <w:hideMark/>
          </w:tcPr>
          <w:p w14:paraId="05F50E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Versys 650L ABS</w:t>
            </w:r>
          </w:p>
        </w:tc>
        <w:tc>
          <w:tcPr>
            <w:tcW w:w="606" w:type="pct"/>
            <w:shd w:val="clear" w:color="auto" w:fill="auto"/>
            <w:noWrap/>
            <w:vAlign w:val="center"/>
            <w:hideMark/>
          </w:tcPr>
          <w:p w14:paraId="254A253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2011-on</w:t>
            </w:r>
          </w:p>
        </w:tc>
        <w:tc>
          <w:tcPr>
            <w:tcW w:w="608" w:type="pct"/>
            <w:shd w:val="clear" w:color="auto" w:fill="auto"/>
            <w:noWrap/>
            <w:vAlign w:val="center"/>
            <w:hideMark/>
          </w:tcPr>
          <w:p w14:paraId="288177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0CBCC0EC" w14:textId="77777777" w:rsidTr="001F5AA7">
        <w:trPr>
          <w:trHeight w:val="20"/>
        </w:trPr>
        <w:tc>
          <w:tcPr>
            <w:tcW w:w="860" w:type="pct"/>
            <w:shd w:val="clear" w:color="auto" w:fill="auto"/>
            <w:noWrap/>
            <w:vAlign w:val="center"/>
            <w:hideMark/>
          </w:tcPr>
          <w:p w14:paraId="7FB7BA2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66E54D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LTD440</w:t>
            </w:r>
          </w:p>
        </w:tc>
        <w:tc>
          <w:tcPr>
            <w:tcW w:w="2018" w:type="pct"/>
            <w:shd w:val="clear" w:color="auto" w:fill="auto"/>
            <w:noWrap/>
            <w:vAlign w:val="center"/>
            <w:hideMark/>
          </w:tcPr>
          <w:p w14:paraId="11B8DB8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LTD440</w:t>
            </w:r>
          </w:p>
        </w:tc>
        <w:tc>
          <w:tcPr>
            <w:tcW w:w="606" w:type="pct"/>
            <w:shd w:val="clear" w:color="auto" w:fill="auto"/>
            <w:noWrap/>
            <w:vAlign w:val="center"/>
            <w:hideMark/>
          </w:tcPr>
          <w:p w14:paraId="7BCA78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1982</w:t>
            </w:r>
          </w:p>
        </w:tc>
        <w:tc>
          <w:tcPr>
            <w:tcW w:w="608" w:type="pct"/>
            <w:shd w:val="clear" w:color="auto" w:fill="auto"/>
            <w:noWrap/>
            <w:vAlign w:val="center"/>
            <w:hideMark/>
          </w:tcPr>
          <w:p w14:paraId="2177D1E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443</w:t>
            </w:r>
          </w:p>
        </w:tc>
      </w:tr>
      <w:tr w:rsidR="00284B86" w:rsidRPr="00284B86" w14:paraId="4A93BD2C" w14:textId="77777777" w:rsidTr="001F5AA7">
        <w:trPr>
          <w:trHeight w:val="20"/>
        </w:trPr>
        <w:tc>
          <w:tcPr>
            <w:tcW w:w="860" w:type="pct"/>
            <w:shd w:val="clear" w:color="auto" w:fill="auto"/>
            <w:noWrap/>
            <w:vAlign w:val="center"/>
            <w:hideMark/>
          </w:tcPr>
          <w:p w14:paraId="4041D91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931A8B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LX400</w:t>
            </w:r>
          </w:p>
        </w:tc>
        <w:tc>
          <w:tcPr>
            <w:tcW w:w="2018" w:type="pct"/>
            <w:shd w:val="clear" w:color="auto" w:fill="auto"/>
            <w:noWrap/>
            <w:vAlign w:val="center"/>
            <w:hideMark/>
          </w:tcPr>
          <w:p w14:paraId="41221C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LX400 Eliminator</w:t>
            </w:r>
          </w:p>
        </w:tc>
        <w:tc>
          <w:tcPr>
            <w:tcW w:w="606" w:type="pct"/>
            <w:shd w:val="clear" w:color="auto" w:fill="auto"/>
            <w:noWrap/>
            <w:vAlign w:val="center"/>
            <w:hideMark/>
          </w:tcPr>
          <w:p w14:paraId="54B766F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1989</w:t>
            </w:r>
          </w:p>
        </w:tc>
        <w:tc>
          <w:tcPr>
            <w:tcW w:w="608" w:type="pct"/>
            <w:shd w:val="clear" w:color="auto" w:fill="auto"/>
            <w:noWrap/>
            <w:vAlign w:val="center"/>
            <w:hideMark/>
          </w:tcPr>
          <w:p w14:paraId="1AF52B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20DE4C79" w14:textId="77777777" w:rsidTr="001F5AA7">
        <w:trPr>
          <w:trHeight w:val="20"/>
        </w:trPr>
        <w:tc>
          <w:tcPr>
            <w:tcW w:w="860" w:type="pct"/>
            <w:shd w:val="clear" w:color="auto" w:fill="auto"/>
            <w:noWrap/>
            <w:vAlign w:val="center"/>
            <w:hideMark/>
          </w:tcPr>
          <w:p w14:paraId="20CD26B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953EDC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Ninja 650</w:t>
            </w:r>
          </w:p>
        </w:tc>
        <w:tc>
          <w:tcPr>
            <w:tcW w:w="2018" w:type="pct"/>
            <w:shd w:val="clear" w:color="auto" w:fill="auto"/>
            <w:noWrap/>
            <w:vAlign w:val="center"/>
            <w:hideMark/>
          </w:tcPr>
          <w:p w14:paraId="23D528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Ninja 650RL ABS</w:t>
            </w:r>
          </w:p>
        </w:tc>
        <w:tc>
          <w:tcPr>
            <w:tcW w:w="606" w:type="pct"/>
            <w:shd w:val="clear" w:color="auto" w:fill="auto"/>
            <w:noWrap/>
            <w:vAlign w:val="center"/>
            <w:hideMark/>
          </w:tcPr>
          <w:p w14:paraId="437269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2009-11</w:t>
            </w:r>
          </w:p>
        </w:tc>
        <w:tc>
          <w:tcPr>
            <w:tcW w:w="608" w:type="pct"/>
            <w:shd w:val="clear" w:color="auto" w:fill="auto"/>
            <w:noWrap/>
            <w:vAlign w:val="center"/>
            <w:hideMark/>
          </w:tcPr>
          <w:p w14:paraId="1757DD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0AC36E4C" w14:textId="77777777" w:rsidTr="001F5AA7">
        <w:trPr>
          <w:trHeight w:val="20"/>
        </w:trPr>
        <w:tc>
          <w:tcPr>
            <w:tcW w:w="860" w:type="pct"/>
            <w:shd w:val="clear" w:color="auto" w:fill="auto"/>
            <w:noWrap/>
            <w:vAlign w:val="center"/>
            <w:hideMark/>
          </w:tcPr>
          <w:p w14:paraId="0B286F6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946E4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Ninja 650</w:t>
            </w:r>
          </w:p>
        </w:tc>
        <w:tc>
          <w:tcPr>
            <w:tcW w:w="2018" w:type="pct"/>
            <w:shd w:val="clear" w:color="auto" w:fill="auto"/>
            <w:noWrap/>
            <w:vAlign w:val="center"/>
            <w:hideMark/>
          </w:tcPr>
          <w:p w14:paraId="1FB864F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Ninja 650L ABS</w:t>
            </w:r>
          </w:p>
        </w:tc>
        <w:tc>
          <w:tcPr>
            <w:tcW w:w="606" w:type="pct"/>
            <w:shd w:val="clear" w:color="auto" w:fill="auto"/>
            <w:noWrap/>
            <w:vAlign w:val="center"/>
            <w:hideMark/>
          </w:tcPr>
          <w:p w14:paraId="0006B5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2011-16</w:t>
            </w:r>
          </w:p>
        </w:tc>
        <w:tc>
          <w:tcPr>
            <w:tcW w:w="608" w:type="pct"/>
            <w:shd w:val="clear" w:color="auto" w:fill="auto"/>
            <w:noWrap/>
            <w:vAlign w:val="center"/>
            <w:hideMark/>
          </w:tcPr>
          <w:p w14:paraId="1C65DC5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5C2AC2CC" w14:textId="77777777" w:rsidTr="001F5AA7">
        <w:trPr>
          <w:trHeight w:val="20"/>
        </w:trPr>
        <w:tc>
          <w:tcPr>
            <w:tcW w:w="860" w:type="pct"/>
            <w:shd w:val="clear" w:color="auto" w:fill="auto"/>
            <w:noWrap/>
            <w:vAlign w:val="center"/>
            <w:hideMark/>
          </w:tcPr>
          <w:p w14:paraId="066B158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526A80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Ninja 650 L model</w:t>
            </w:r>
          </w:p>
        </w:tc>
        <w:tc>
          <w:tcPr>
            <w:tcW w:w="2018" w:type="pct"/>
            <w:shd w:val="clear" w:color="auto" w:fill="auto"/>
            <w:noWrap/>
            <w:vAlign w:val="center"/>
            <w:hideMark/>
          </w:tcPr>
          <w:p w14:paraId="4709CE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Ninja 650RL</w:t>
            </w:r>
          </w:p>
        </w:tc>
        <w:tc>
          <w:tcPr>
            <w:tcW w:w="606" w:type="pct"/>
            <w:shd w:val="clear" w:color="auto" w:fill="auto"/>
            <w:noWrap/>
            <w:vAlign w:val="center"/>
            <w:hideMark/>
          </w:tcPr>
          <w:p w14:paraId="5E4F13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w:t>
            </w:r>
          </w:p>
        </w:tc>
        <w:tc>
          <w:tcPr>
            <w:tcW w:w="608" w:type="pct"/>
            <w:shd w:val="clear" w:color="auto" w:fill="auto"/>
            <w:noWrap/>
            <w:vAlign w:val="center"/>
            <w:hideMark/>
          </w:tcPr>
          <w:p w14:paraId="1ABCE85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0C806EAA" w14:textId="77777777" w:rsidTr="001F5AA7">
        <w:trPr>
          <w:trHeight w:val="20"/>
        </w:trPr>
        <w:tc>
          <w:tcPr>
            <w:tcW w:w="860" w:type="pct"/>
            <w:shd w:val="clear" w:color="auto" w:fill="auto"/>
            <w:noWrap/>
            <w:vAlign w:val="center"/>
            <w:hideMark/>
          </w:tcPr>
          <w:p w14:paraId="6F8000D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CAD5E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S2</w:t>
            </w:r>
          </w:p>
        </w:tc>
        <w:tc>
          <w:tcPr>
            <w:tcW w:w="2018" w:type="pct"/>
            <w:shd w:val="clear" w:color="auto" w:fill="auto"/>
            <w:noWrap/>
            <w:vAlign w:val="center"/>
            <w:hideMark/>
          </w:tcPr>
          <w:p w14:paraId="420FFE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S2</w:t>
            </w:r>
          </w:p>
        </w:tc>
        <w:tc>
          <w:tcPr>
            <w:tcW w:w="606" w:type="pct"/>
            <w:shd w:val="clear" w:color="auto" w:fill="auto"/>
            <w:noWrap/>
            <w:vAlign w:val="center"/>
            <w:hideMark/>
          </w:tcPr>
          <w:p w14:paraId="7AA2EA0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1972</w:t>
            </w:r>
          </w:p>
        </w:tc>
        <w:tc>
          <w:tcPr>
            <w:tcW w:w="608" w:type="pct"/>
            <w:shd w:val="clear" w:color="auto" w:fill="auto"/>
            <w:noWrap/>
            <w:vAlign w:val="center"/>
            <w:hideMark/>
          </w:tcPr>
          <w:p w14:paraId="56F83E7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346</w:t>
            </w:r>
          </w:p>
        </w:tc>
      </w:tr>
      <w:tr w:rsidR="00284B86" w:rsidRPr="00284B86" w14:paraId="2B491DE0" w14:textId="77777777" w:rsidTr="001F5AA7">
        <w:trPr>
          <w:trHeight w:val="20"/>
        </w:trPr>
        <w:tc>
          <w:tcPr>
            <w:tcW w:w="860" w:type="pct"/>
            <w:shd w:val="clear" w:color="auto" w:fill="auto"/>
            <w:noWrap/>
            <w:vAlign w:val="center"/>
            <w:hideMark/>
          </w:tcPr>
          <w:p w14:paraId="36221BA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58C33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S3</w:t>
            </w:r>
          </w:p>
        </w:tc>
        <w:tc>
          <w:tcPr>
            <w:tcW w:w="2018" w:type="pct"/>
            <w:shd w:val="clear" w:color="auto" w:fill="auto"/>
            <w:noWrap/>
            <w:vAlign w:val="center"/>
            <w:hideMark/>
          </w:tcPr>
          <w:p w14:paraId="7EA1BC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S3</w:t>
            </w:r>
          </w:p>
        </w:tc>
        <w:tc>
          <w:tcPr>
            <w:tcW w:w="606" w:type="pct"/>
            <w:shd w:val="clear" w:color="auto" w:fill="auto"/>
            <w:noWrap/>
            <w:vAlign w:val="center"/>
            <w:hideMark/>
          </w:tcPr>
          <w:p w14:paraId="1DB727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w:t>
            </w:r>
          </w:p>
        </w:tc>
        <w:tc>
          <w:tcPr>
            <w:tcW w:w="608" w:type="pct"/>
            <w:shd w:val="clear" w:color="auto" w:fill="auto"/>
            <w:noWrap/>
            <w:vAlign w:val="center"/>
            <w:hideMark/>
          </w:tcPr>
          <w:p w14:paraId="166B3E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367760CB" w14:textId="77777777" w:rsidTr="001F5AA7">
        <w:trPr>
          <w:trHeight w:val="20"/>
        </w:trPr>
        <w:tc>
          <w:tcPr>
            <w:tcW w:w="860" w:type="pct"/>
            <w:shd w:val="clear" w:color="auto" w:fill="auto"/>
            <w:noWrap/>
            <w:vAlign w:val="center"/>
            <w:hideMark/>
          </w:tcPr>
          <w:p w14:paraId="2F0BD36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3B9AC4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W400</w:t>
            </w:r>
          </w:p>
        </w:tc>
        <w:tc>
          <w:tcPr>
            <w:tcW w:w="2018" w:type="pct"/>
            <w:shd w:val="clear" w:color="auto" w:fill="auto"/>
            <w:noWrap/>
            <w:vAlign w:val="center"/>
            <w:hideMark/>
          </w:tcPr>
          <w:p w14:paraId="3513BA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EJ400AE</w:t>
            </w:r>
          </w:p>
        </w:tc>
        <w:tc>
          <w:tcPr>
            <w:tcW w:w="606" w:type="pct"/>
            <w:shd w:val="clear" w:color="auto" w:fill="auto"/>
            <w:noWrap/>
            <w:vAlign w:val="center"/>
            <w:hideMark/>
          </w:tcPr>
          <w:p w14:paraId="50F7BFF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2006-09</w:t>
            </w:r>
          </w:p>
        </w:tc>
        <w:tc>
          <w:tcPr>
            <w:tcW w:w="608" w:type="pct"/>
            <w:shd w:val="clear" w:color="auto" w:fill="auto"/>
            <w:noWrap/>
            <w:vAlign w:val="center"/>
            <w:hideMark/>
          </w:tcPr>
          <w:p w14:paraId="4B8B34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5D960922" w14:textId="77777777" w:rsidTr="001F5AA7">
        <w:trPr>
          <w:trHeight w:val="20"/>
        </w:trPr>
        <w:tc>
          <w:tcPr>
            <w:tcW w:w="860" w:type="pct"/>
            <w:shd w:val="clear" w:color="auto" w:fill="auto"/>
            <w:noWrap/>
            <w:vAlign w:val="center"/>
            <w:hideMark/>
          </w:tcPr>
          <w:p w14:paraId="1CC91E2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A9729F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Z400B2</w:t>
            </w:r>
          </w:p>
        </w:tc>
        <w:tc>
          <w:tcPr>
            <w:tcW w:w="2018" w:type="pct"/>
            <w:shd w:val="clear" w:color="auto" w:fill="auto"/>
            <w:noWrap/>
            <w:vAlign w:val="center"/>
            <w:hideMark/>
          </w:tcPr>
          <w:p w14:paraId="4431DA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KZ400B2</w:t>
            </w:r>
          </w:p>
        </w:tc>
        <w:tc>
          <w:tcPr>
            <w:tcW w:w="606" w:type="pct"/>
            <w:shd w:val="clear" w:color="auto" w:fill="auto"/>
            <w:noWrap/>
            <w:vAlign w:val="center"/>
            <w:hideMark/>
          </w:tcPr>
          <w:p w14:paraId="479723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1979</w:t>
            </w:r>
          </w:p>
        </w:tc>
        <w:tc>
          <w:tcPr>
            <w:tcW w:w="608" w:type="pct"/>
            <w:shd w:val="clear" w:color="auto" w:fill="auto"/>
            <w:noWrap/>
            <w:vAlign w:val="center"/>
            <w:hideMark/>
          </w:tcPr>
          <w:p w14:paraId="0C380E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009AD1A0" w14:textId="77777777" w:rsidTr="001F5AA7">
        <w:trPr>
          <w:trHeight w:val="20"/>
        </w:trPr>
        <w:tc>
          <w:tcPr>
            <w:tcW w:w="860" w:type="pct"/>
            <w:shd w:val="clear" w:color="auto" w:fill="auto"/>
            <w:noWrap/>
            <w:vAlign w:val="center"/>
            <w:hideMark/>
          </w:tcPr>
          <w:p w14:paraId="5FE9449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2F9AD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Z400D</w:t>
            </w:r>
          </w:p>
        </w:tc>
        <w:tc>
          <w:tcPr>
            <w:tcW w:w="2018" w:type="pct"/>
            <w:shd w:val="clear" w:color="auto" w:fill="auto"/>
            <w:noWrap/>
            <w:vAlign w:val="center"/>
            <w:hideMark/>
          </w:tcPr>
          <w:p w14:paraId="0F7B19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KZ400D</w:t>
            </w:r>
          </w:p>
        </w:tc>
        <w:tc>
          <w:tcPr>
            <w:tcW w:w="606" w:type="pct"/>
            <w:shd w:val="clear" w:color="auto" w:fill="auto"/>
            <w:noWrap/>
            <w:vAlign w:val="center"/>
            <w:hideMark/>
          </w:tcPr>
          <w:p w14:paraId="0098ABD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1975</w:t>
            </w:r>
          </w:p>
        </w:tc>
        <w:tc>
          <w:tcPr>
            <w:tcW w:w="608" w:type="pct"/>
            <w:shd w:val="clear" w:color="auto" w:fill="auto"/>
            <w:noWrap/>
            <w:vAlign w:val="center"/>
            <w:hideMark/>
          </w:tcPr>
          <w:p w14:paraId="7C05ABC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3B5D4D9E" w14:textId="77777777" w:rsidTr="001F5AA7">
        <w:trPr>
          <w:trHeight w:val="20"/>
        </w:trPr>
        <w:tc>
          <w:tcPr>
            <w:tcW w:w="860" w:type="pct"/>
            <w:shd w:val="clear" w:color="auto" w:fill="auto"/>
            <w:noWrap/>
            <w:vAlign w:val="center"/>
            <w:hideMark/>
          </w:tcPr>
          <w:p w14:paraId="4E68A34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F4D489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Z500</w:t>
            </w:r>
          </w:p>
        </w:tc>
        <w:tc>
          <w:tcPr>
            <w:tcW w:w="2018" w:type="pct"/>
            <w:shd w:val="clear" w:color="auto" w:fill="auto"/>
            <w:noWrap/>
            <w:vAlign w:val="center"/>
            <w:hideMark/>
          </w:tcPr>
          <w:p w14:paraId="72E7A8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Z500</w:t>
            </w:r>
          </w:p>
        </w:tc>
        <w:tc>
          <w:tcPr>
            <w:tcW w:w="606" w:type="pct"/>
            <w:shd w:val="clear" w:color="auto" w:fill="auto"/>
            <w:noWrap/>
            <w:vAlign w:val="center"/>
            <w:hideMark/>
          </w:tcPr>
          <w:p w14:paraId="3C3AB4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1980</w:t>
            </w:r>
          </w:p>
        </w:tc>
        <w:tc>
          <w:tcPr>
            <w:tcW w:w="608" w:type="pct"/>
            <w:shd w:val="clear" w:color="auto" w:fill="auto"/>
            <w:noWrap/>
            <w:vAlign w:val="center"/>
            <w:hideMark/>
          </w:tcPr>
          <w:p w14:paraId="33255C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374FB413" w14:textId="77777777" w:rsidTr="001F5AA7">
        <w:trPr>
          <w:trHeight w:val="20"/>
        </w:trPr>
        <w:tc>
          <w:tcPr>
            <w:tcW w:w="860" w:type="pct"/>
            <w:shd w:val="clear" w:color="auto" w:fill="auto"/>
            <w:noWrap/>
            <w:vAlign w:val="center"/>
            <w:hideMark/>
          </w:tcPr>
          <w:p w14:paraId="0577748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2BF0A0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ZR550</w:t>
            </w:r>
          </w:p>
        </w:tc>
        <w:tc>
          <w:tcPr>
            <w:tcW w:w="2018" w:type="pct"/>
            <w:shd w:val="clear" w:color="auto" w:fill="auto"/>
            <w:noWrap/>
            <w:vAlign w:val="center"/>
            <w:hideMark/>
          </w:tcPr>
          <w:p w14:paraId="05EFBED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ZEPHYR</w:t>
            </w:r>
          </w:p>
        </w:tc>
        <w:tc>
          <w:tcPr>
            <w:tcW w:w="606" w:type="pct"/>
            <w:shd w:val="clear" w:color="auto" w:fill="auto"/>
            <w:noWrap/>
            <w:vAlign w:val="center"/>
            <w:hideMark/>
          </w:tcPr>
          <w:p w14:paraId="597885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1991-99</w:t>
            </w:r>
          </w:p>
        </w:tc>
        <w:tc>
          <w:tcPr>
            <w:tcW w:w="608" w:type="pct"/>
            <w:shd w:val="clear" w:color="auto" w:fill="auto"/>
            <w:noWrap/>
            <w:vAlign w:val="center"/>
            <w:hideMark/>
          </w:tcPr>
          <w:p w14:paraId="7F994D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553</w:t>
            </w:r>
          </w:p>
        </w:tc>
      </w:tr>
      <w:tr w:rsidR="00284B86" w:rsidRPr="00284B86" w14:paraId="22730B7D" w14:textId="77777777" w:rsidTr="001F5AA7">
        <w:trPr>
          <w:trHeight w:val="20"/>
        </w:trPr>
        <w:tc>
          <w:tcPr>
            <w:tcW w:w="860" w:type="pct"/>
            <w:shd w:val="clear" w:color="auto" w:fill="auto"/>
            <w:noWrap/>
            <w:vAlign w:val="center"/>
            <w:hideMark/>
          </w:tcPr>
          <w:p w14:paraId="07BC064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348E5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ZZR400</w:t>
            </w:r>
          </w:p>
        </w:tc>
        <w:tc>
          <w:tcPr>
            <w:tcW w:w="2018" w:type="pct"/>
            <w:shd w:val="clear" w:color="auto" w:fill="auto"/>
            <w:noWrap/>
            <w:vAlign w:val="center"/>
            <w:hideMark/>
          </w:tcPr>
          <w:p w14:paraId="2E8BAE1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ZZR400</w:t>
            </w:r>
          </w:p>
        </w:tc>
        <w:tc>
          <w:tcPr>
            <w:tcW w:w="606" w:type="pct"/>
            <w:shd w:val="clear" w:color="auto" w:fill="auto"/>
            <w:noWrap/>
            <w:vAlign w:val="center"/>
            <w:hideMark/>
          </w:tcPr>
          <w:p w14:paraId="3FA330B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1991</w:t>
            </w:r>
          </w:p>
        </w:tc>
        <w:tc>
          <w:tcPr>
            <w:tcW w:w="608" w:type="pct"/>
            <w:shd w:val="clear" w:color="auto" w:fill="auto"/>
            <w:noWrap/>
            <w:vAlign w:val="center"/>
            <w:hideMark/>
          </w:tcPr>
          <w:p w14:paraId="72903C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186DFAD4" w14:textId="77777777" w:rsidTr="001F5AA7">
        <w:trPr>
          <w:trHeight w:val="20"/>
        </w:trPr>
        <w:tc>
          <w:tcPr>
            <w:tcW w:w="860" w:type="pct"/>
            <w:tcBorders>
              <w:bottom w:val="single" w:sz="4" w:space="0" w:color="auto"/>
            </w:tcBorders>
            <w:shd w:val="clear" w:color="auto" w:fill="auto"/>
            <w:noWrap/>
            <w:vAlign w:val="center"/>
            <w:hideMark/>
          </w:tcPr>
          <w:p w14:paraId="328C7EF8"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2EFD1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ZZR400</w:t>
            </w:r>
          </w:p>
        </w:tc>
        <w:tc>
          <w:tcPr>
            <w:tcW w:w="2018" w:type="pct"/>
            <w:tcBorders>
              <w:bottom w:val="single" w:sz="4" w:space="0" w:color="auto"/>
            </w:tcBorders>
            <w:shd w:val="clear" w:color="auto" w:fill="auto"/>
            <w:noWrap/>
            <w:vAlign w:val="center"/>
            <w:hideMark/>
          </w:tcPr>
          <w:p w14:paraId="554ABA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ZZR400</w:t>
            </w:r>
          </w:p>
        </w:tc>
        <w:tc>
          <w:tcPr>
            <w:tcW w:w="606" w:type="pct"/>
            <w:tcBorders>
              <w:bottom w:val="single" w:sz="4" w:space="0" w:color="auto"/>
            </w:tcBorders>
            <w:shd w:val="clear" w:color="auto" w:fill="auto"/>
            <w:noWrap/>
            <w:vAlign w:val="center"/>
            <w:hideMark/>
          </w:tcPr>
          <w:p w14:paraId="2ED527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1992</w:t>
            </w:r>
          </w:p>
        </w:tc>
        <w:tc>
          <w:tcPr>
            <w:tcW w:w="608" w:type="pct"/>
            <w:tcBorders>
              <w:bottom w:val="single" w:sz="4" w:space="0" w:color="auto"/>
            </w:tcBorders>
            <w:shd w:val="clear" w:color="auto" w:fill="auto"/>
            <w:noWrap/>
            <w:vAlign w:val="center"/>
            <w:hideMark/>
          </w:tcPr>
          <w:p w14:paraId="42502A2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70823462" w14:textId="77777777" w:rsidTr="001F5AA7">
        <w:trPr>
          <w:trHeight w:val="20"/>
        </w:trPr>
        <w:tc>
          <w:tcPr>
            <w:tcW w:w="860" w:type="pct"/>
            <w:shd w:val="clear" w:color="auto" w:fill="auto"/>
            <w:noWrap/>
            <w:vAlign w:val="center"/>
            <w:hideMark/>
          </w:tcPr>
          <w:p w14:paraId="4E3C56A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b/>
                <w:bCs/>
                <w:color w:val="000000"/>
                <w:szCs w:val="17"/>
                <w:lang w:eastAsia="en-AU"/>
              </w:rPr>
              <w:t>KTM</w:t>
            </w:r>
          </w:p>
        </w:tc>
        <w:tc>
          <w:tcPr>
            <w:tcW w:w="908" w:type="pct"/>
            <w:shd w:val="clear" w:color="auto" w:fill="auto"/>
            <w:noWrap/>
            <w:vAlign w:val="center"/>
          </w:tcPr>
          <w:p w14:paraId="7BD440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2T-EXC</w:t>
            </w:r>
          </w:p>
        </w:tc>
        <w:tc>
          <w:tcPr>
            <w:tcW w:w="2018" w:type="pct"/>
            <w:shd w:val="clear" w:color="auto" w:fill="auto"/>
            <w:noWrap/>
            <w:vAlign w:val="center"/>
          </w:tcPr>
          <w:p w14:paraId="18BB12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 EXC</w:t>
            </w:r>
          </w:p>
        </w:tc>
        <w:tc>
          <w:tcPr>
            <w:tcW w:w="606" w:type="pct"/>
            <w:shd w:val="clear" w:color="auto" w:fill="auto"/>
            <w:noWrap/>
            <w:vAlign w:val="center"/>
          </w:tcPr>
          <w:p w14:paraId="5BB1E0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2012-2017</w:t>
            </w:r>
          </w:p>
        </w:tc>
        <w:tc>
          <w:tcPr>
            <w:tcW w:w="608" w:type="pct"/>
            <w:shd w:val="clear" w:color="auto" w:fill="auto"/>
            <w:noWrap/>
            <w:vAlign w:val="center"/>
          </w:tcPr>
          <w:p w14:paraId="5210FB3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5F3FECC1" w14:textId="77777777" w:rsidTr="001F5AA7">
        <w:trPr>
          <w:trHeight w:val="20"/>
        </w:trPr>
        <w:tc>
          <w:tcPr>
            <w:tcW w:w="860" w:type="pct"/>
            <w:shd w:val="clear" w:color="auto" w:fill="auto"/>
            <w:noWrap/>
            <w:vAlign w:val="center"/>
            <w:hideMark/>
          </w:tcPr>
          <w:p w14:paraId="4E2097C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36B70A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 exc</w:t>
            </w:r>
          </w:p>
        </w:tc>
        <w:tc>
          <w:tcPr>
            <w:tcW w:w="2018" w:type="pct"/>
            <w:shd w:val="clear" w:color="auto" w:fill="auto"/>
            <w:noWrap/>
            <w:vAlign w:val="center"/>
            <w:hideMark/>
          </w:tcPr>
          <w:p w14:paraId="5BCD9BD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300exc</w:t>
            </w:r>
          </w:p>
        </w:tc>
        <w:tc>
          <w:tcPr>
            <w:tcW w:w="606" w:type="pct"/>
            <w:shd w:val="clear" w:color="auto" w:fill="auto"/>
            <w:noWrap/>
            <w:vAlign w:val="center"/>
            <w:hideMark/>
          </w:tcPr>
          <w:p w14:paraId="79DFA95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147172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w:t>
            </w:r>
          </w:p>
        </w:tc>
      </w:tr>
      <w:tr w:rsidR="00284B86" w:rsidRPr="00284B86" w14:paraId="3F098FCF" w14:textId="77777777" w:rsidTr="001F5AA7">
        <w:trPr>
          <w:trHeight w:val="20"/>
        </w:trPr>
        <w:tc>
          <w:tcPr>
            <w:tcW w:w="860" w:type="pct"/>
            <w:shd w:val="clear" w:color="auto" w:fill="auto"/>
            <w:noWrap/>
            <w:vAlign w:val="center"/>
            <w:hideMark/>
          </w:tcPr>
          <w:p w14:paraId="326A9F8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F77AC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300EXC</w:t>
            </w:r>
          </w:p>
        </w:tc>
        <w:tc>
          <w:tcPr>
            <w:tcW w:w="2018" w:type="pct"/>
            <w:shd w:val="clear" w:color="auto" w:fill="auto"/>
            <w:noWrap/>
            <w:vAlign w:val="center"/>
            <w:hideMark/>
          </w:tcPr>
          <w:p w14:paraId="6D171C4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2AA4257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1984-2011</w:t>
            </w:r>
          </w:p>
        </w:tc>
        <w:tc>
          <w:tcPr>
            <w:tcW w:w="608" w:type="pct"/>
            <w:shd w:val="clear" w:color="auto" w:fill="auto"/>
            <w:noWrap/>
            <w:vAlign w:val="center"/>
            <w:hideMark/>
          </w:tcPr>
          <w:p w14:paraId="763DE1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48618314" w14:textId="77777777" w:rsidTr="001F5AA7">
        <w:trPr>
          <w:trHeight w:val="20"/>
        </w:trPr>
        <w:tc>
          <w:tcPr>
            <w:tcW w:w="860" w:type="pct"/>
            <w:shd w:val="clear" w:color="auto" w:fill="auto"/>
            <w:noWrap/>
            <w:vAlign w:val="center"/>
            <w:hideMark/>
          </w:tcPr>
          <w:p w14:paraId="6CDEE01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D4902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300EXC-E</w:t>
            </w:r>
          </w:p>
        </w:tc>
        <w:tc>
          <w:tcPr>
            <w:tcW w:w="2018" w:type="pct"/>
            <w:shd w:val="clear" w:color="auto" w:fill="auto"/>
            <w:noWrap/>
            <w:vAlign w:val="center"/>
            <w:hideMark/>
          </w:tcPr>
          <w:p w14:paraId="35049C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0CEDCBA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2007-08</w:t>
            </w:r>
          </w:p>
        </w:tc>
        <w:tc>
          <w:tcPr>
            <w:tcW w:w="608" w:type="pct"/>
            <w:shd w:val="clear" w:color="auto" w:fill="auto"/>
            <w:noWrap/>
            <w:vAlign w:val="center"/>
            <w:hideMark/>
          </w:tcPr>
          <w:p w14:paraId="19AACC0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59879D64" w14:textId="77777777" w:rsidTr="001F5AA7">
        <w:trPr>
          <w:trHeight w:val="20"/>
        </w:trPr>
        <w:tc>
          <w:tcPr>
            <w:tcW w:w="860" w:type="pct"/>
            <w:shd w:val="clear" w:color="auto" w:fill="auto"/>
            <w:noWrap/>
            <w:vAlign w:val="center"/>
            <w:hideMark/>
          </w:tcPr>
          <w:p w14:paraId="5FEE76F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A5801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300GS</w:t>
            </w:r>
          </w:p>
        </w:tc>
        <w:tc>
          <w:tcPr>
            <w:tcW w:w="2018" w:type="pct"/>
            <w:shd w:val="clear" w:color="auto" w:fill="auto"/>
            <w:noWrap/>
            <w:vAlign w:val="center"/>
            <w:hideMark/>
          </w:tcPr>
          <w:p w14:paraId="7D418F0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571856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1990-95</w:t>
            </w:r>
          </w:p>
        </w:tc>
        <w:tc>
          <w:tcPr>
            <w:tcW w:w="608" w:type="pct"/>
            <w:shd w:val="clear" w:color="auto" w:fill="auto"/>
            <w:noWrap/>
            <w:vAlign w:val="center"/>
            <w:hideMark/>
          </w:tcPr>
          <w:p w14:paraId="5BC617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280</w:t>
            </w:r>
          </w:p>
        </w:tc>
      </w:tr>
      <w:tr w:rsidR="00284B86" w:rsidRPr="00284B86" w14:paraId="3CAD512F" w14:textId="77777777" w:rsidTr="001F5AA7">
        <w:trPr>
          <w:trHeight w:val="20"/>
        </w:trPr>
        <w:tc>
          <w:tcPr>
            <w:tcW w:w="860" w:type="pct"/>
            <w:shd w:val="clear" w:color="auto" w:fill="auto"/>
            <w:noWrap/>
            <w:vAlign w:val="center"/>
            <w:hideMark/>
          </w:tcPr>
          <w:p w14:paraId="42ADF91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739D98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350EXC Special-R</w:t>
            </w:r>
          </w:p>
        </w:tc>
        <w:tc>
          <w:tcPr>
            <w:tcW w:w="2018" w:type="pct"/>
            <w:shd w:val="clear" w:color="auto" w:fill="auto"/>
            <w:noWrap/>
            <w:vAlign w:val="center"/>
            <w:hideMark/>
          </w:tcPr>
          <w:p w14:paraId="715BA2C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6381959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2005-06</w:t>
            </w:r>
          </w:p>
        </w:tc>
        <w:tc>
          <w:tcPr>
            <w:tcW w:w="608" w:type="pct"/>
            <w:shd w:val="clear" w:color="auto" w:fill="auto"/>
            <w:noWrap/>
            <w:vAlign w:val="center"/>
            <w:hideMark/>
          </w:tcPr>
          <w:p w14:paraId="7D54E3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12C846E5" w14:textId="77777777" w:rsidTr="001F5AA7">
        <w:trPr>
          <w:trHeight w:val="20"/>
        </w:trPr>
        <w:tc>
          <w:tcPr>
            <w:tcW w:w="860" w:type="pct"/>
            <w:shd w:val="clear" w:color="auto" w:fill="auto"/>
            <w:noWrap/>
            <w:vAlign w:val="center"/>
            <w:hideMark/>
          </w:tcPr>
          <w:p w14:paraId="60104CD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C5FD8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350EXC-F</w:t>
            </w:r>
          </w:p>
        </w:tc>
        <w:tc>
          <w:tcPr>
            <w:tcW w:w="2018" w:type="pct"/>
            <w:shd w:val="clear" w:color="auto" w:fill="auto"/>
            <w:noWrap/>
            <w:vAlign w:val="center"/>
            <w:hideMark/>
          </w:tcPr>
          <w:p w14:paraId="34007F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1216577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2011-on</w:t>
            </w:r>
          </w:p>
        </w:tc>
        <w:tc>
          <w:tcPr>
            <w:tcW w:w="608" w:type="pct"/>
            <w:shd w:val="clear" w:color="auto" w:fill="auto"/>
            <w:noWrap/>
            <w:vAlign w:val="center"/>
            <w:hideMark/>
          </w:tcPr>
          <w:p w14:paraId="7E25FF8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347</w:t>
            </w:r>
          </w:p>
        </w:tc>
      </w:tr>
      <w:tr w:rsidR="00284B86" w:rsidRPr="00284B86" w14:paraId="7968F74C" w14:textId="77777777" w:rsidTr="001F5AA7">
        <w:trPr>
          <w:trHeight w:val="20"/>
        </w:trPr>
        <w:tc>
          <w:tcPr>
            <w:tcW w:w="860" w:type="pct"/>
            <w:shd w:val="clear" w:color="auto" w:fill="auto"/>
            <w:noWrap/>
            <w:vAlign w:val="center"/>
            <w:hideMark/>
          </w:tcPr>
          <w:p w14:paraId="28546DE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A07E4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360EXC</w:t>
            </w:r>
          </w:p>
        </w:tc>
        <w:tc>
          <w:tcPr>
            <w:tcW w:w="2018" w:type="pct"/>
            <w:shd w:val="clear" w:color="auto" w:fill="auto"/>
            <w:noWrap/>
            <w:vAlign w:val="center"/>
            <w:hideMark/>
          </w:tcPr>
          <w:p w14:paraId="2BC55B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4D4603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1996-98</w:t>
            </w:r>
          </w:p>
        </w:tc>
        <w:tc>
          <w:tcPr>
            <w:tcW w:w="608" w:type="pct"/>
            <w:shd w:val="clear" w:color="auto" w:fill="auto"/>
            <w:noWrap/>
            <w:vAlign w:val="center"/>
            <w:hideMark/>
          </w:tcPr>
          <w:p w14:paraId="1212E1B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360</w:t>
            </w:r>
          </w:p>
        </w:tc>
      </w:tr>
      <w:tr w:rsidR="00284B86" w:rsidRPr="00284B86" w14:paraId="7D29EA47" w14:textId="77777777" w:rsidTr="001F5AA7">
        <w:trPr>
          <w:trHeight w:val="20"/>
        </w:trPr>
        <w:tc>
          <w:tcPr>
            <w:tcW w:w="860" w:type="pct"/>
            <w:shd w:val="clear" w:color="auto" w:fill="auto"/>
            <w:noWrap/>
            <w:vAlign w:val="center"/>
            <w:hideMark/>
          </w:tcPr>
          <w:p w14:paraId="4AE4210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CD51F6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380EXC</w:t>
            </w:r>
          </w:p>
        </w:tc>
        <w:tc>
          <w:tcPr>
            <w:tcW w:w="2018" w:type="pct"/>
            <w:shd w:val="clear" w:color="auto" w:fill="auto"/>
            <w:noWrap/>
            <w:vAlign w:val="center"/>
            <w:hideMark/>
          </w:tcPr>
          <w:p w14:paraId="072396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7B5C25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w:t>
            </w:r>
          </w:p>
        </w:tc>
        <w:tc>
          <w:tcPr>
            <w:tcW w:w="608" w:type="pct"/>
            <w:shd w:val="clear" w:color="auto" w:fill="auto"/>
            <w:noWrap/>
            <w:vAlign w:val="center"/>
            <w:hideMark/>
          </w:tcPr>
          <w:p w14:paraId="191CB3C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368</w:t>
            </w:r>
          </w:p>
        </w:tc>
      </w:tr>
      <w:tr w:rsidR="00284B86" w:rsidRPr="00284B86" w14:paraId="580546FC" w14:textId="77777777" w:rsidTr="001F5AA7">
        <w:trPr>
          <w:trHeight w:val="20"/>
        </w:trPr>
        <w:tc>
          <w:tcPr>
            <w:tcW w:w="860" w:type="pct"/>
            <w:shd w:val="clear" w:color="auto" w:fill="auto"/>
            <w:noWrap/>
            <w:vAlign w:val="center"/>
            <w:hideMark/>
          </w:tcPr>
          <w:p w14:paraId="4C0D91D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FA0BC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390 Duke</w:t>
            </w:r>
          </w:p>
        </w:tc>
        <w:tc>
          <w:tcPr>
            <w:tcW w:w="2018" w:type="pct"/>
            <w:shd w:val="clear" w:color="auto" w:fill="auto"/>
            <w:noWrap/>
            <w:vAlign w:val="center"/>
            <w:hideMark/>
          </w:tcPr>
          <w:p w14:paraId="1462A0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390 Duke</w:t>
            </w:r>
          </w:p>
        </w:tc>
        <w:tc>
          <w:tcPr>
            <w:tcW w:w="606" w:type="pct"/>
            <w:shd w:val="clear" w:color="auto" w:fill="auto"/>
            <w:noWrap/>
            <w:vAlign w:val="center"/>
            <w:hideMark/>
          </w:tcPr>
          <w:p w14:paraId="26AA3ED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6C38BF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390</w:t>
            </w:r>
          </w:p>
        </w:tc>
      </w:tr>
      <w:tr w:rsidR="00284B86" w:rsidRPr="00284B86" w14:paraId="2DAF10C8" w14:textId="77777777" w:rsidTr="001F5AA7">
        <w:trPr>
          <w:trHeight w:val="20"/>
        </w:trPr>
        <w:tc>
          <w:tcPr>
            <w:tcW w:w="860" w:type="pct"/>
            <w:shd w:val="clear" w:color="auto" w:fill="auto"/>
            <w:noWrap/>
            <w:vAlign w:val="center"/>
            <w:hideMark/>
          </w:tcPr>
          <w:p w14:paraId="5D810A7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A7C283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400EXC</w:t>
            </w:r>
          </w:p>
        </w:tc>
        <w:tc>
          <w:tcPr>
            <w:tcW w:w="2018" w:type="pct"/>
            <w:shd w:val="clear" w:color="auto" w:fill="auto"/>
            <w:noWrap/>
            <w:vAlign w:val="center"/>
            <w:hideMark/>
          </w:tcPr>
          <w:p w14:paraId="481E9DE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599D0A1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2008-11</w:t>
            </w:r>
          </w:p>
        </w:tc>
        <w:tc>
          <w:tcPr>
            <w:tcW w:w="608" w:type="pct"/>
            <w:shd w:val="clear" w:color="auto" w:fill="auto"/>
            <w:noWrap/>
            <w:vAlign w:val="center"/>
            <w:hideMark/>
          </w:tcPr>
          <w:p w14:paraId="7899571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393</w:t>
            </w:r>
          </w:p>
        </w:tc>
      </w:tr>
      <w:tr w:rsidR="00284B86" w:rsidRPr="00284B86" w14:paraId="198357AB" w14:textId="77777777" w:rsidTr="001F5AA7">
        <w:trPr>
          <w:trHeight w:val="20"/>
        </w:trPr>
        <w:tc>
          <w:tcPr>
            <w:tcW w:w="860" w:type="pct"/>
            <w:shd w:val="clear" w:color="auto" w:fill="auto"/>
            <w:noWrap/>
            <w:vAlign w:val="center"/>
            <w:hideMark/>
          </w:tcPr>
          <w:p w14:paraId="3023933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FD34E3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400GS</w:t>
            </w:r>
          </w:p>
        </w:tc>
        <w:tc>
          <w:tcPr>
            <w:tcW w:w="2018" w:type="pct"/>
            <w:shd w:val="clear" w:color="auto" w:fill="auto"/>
            <w:noWrap/>
            <w:vAlign w:val="center"/>
            <w:hideMark/>
          </w:tcPr>
          <w:p w14:paraId="486B83E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5FAFB6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1993-99</w:t>
            </w:r>
          </w:p>
        </w:tc>
        <w:tc>
          <w:tcPr>
            <w:tcW w:w="608" w:type="pct"/>
            <w:shd w:val="clear" w:color="auto" w:fill="auto"/>
            <w:noWrap/>
            <w:vAlign w:val="center"/>
            <w:hideMark/>
          </w:tcPr>
          <w:p w14:paraId="7301721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061385E0" w14:textId="77777777" w:rsidTr="001F5AA7">
        <w:trPr>
          <w:trHeight w:val="20"/>
        </w:trPr>
        <w:tc>
          <w:tcPr>
            <w:tcW w:w="860" w:type="pct"/>
            <w:shd w:val="clear" w:color="auto" w:fill="auto"/>
            <w:noWrap/>
            <w:vAlign w:val="center"/>
            <w:hideMark/>
          </w:tcPr>
          <w:p w14:paraId="5EC6F74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209A64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400SC</w:t>
            </w:r>
          </w:p>
        </w:tc>
        <w:tc>
          <w:tcPr>
            <w:tcW w:w="2018" w:type="pct"/>
            <w:shd w:val="clear" w:color="auto" w:fill="auto"/>
            <w:noWrap/>
            <w:vAlign w:val="center"/>
            <w:hideMark/>
          </w:tcPr>
          <w:p w14:paraId="173BD3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400SC</w:t>
            </w:r>
          </w:p>
        </w:tc>
        <w:tc>
          <w:tcPr>
            <w:tcW w:w="606" w:type="pct"/>
            <w:shd w:val="clear" w:color="auto" w:fill="auto"/>
            <w:noWrap/>
            <w:vAlign w:val="center"/>
            <w:hideMark/>
          </w:tcPr>
          <w:p w14:paraId="6D26C4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1996-98</w:t>
            </w:r>
          </w:p>
        </w:tc>
        <w:tc>
          <w:tcPr>
            <w:tcW w:w="608" w:type="pct"/>
            <w:shd w:val="clear" w:color="auto" w:fill="auto"/>
            <w:noWrap/>
            <w:vAlign w:val="center"/>
            <w:hideMark/>
          </w:tcPr>
          <w:p w14:paraId="033E3F6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13BB0073" w14:textId="77777777" w:rsidTr="001F5AA7">
        <w:trPr>
          <w:trHeight w:val="20"/>
        </w:trPr>
        <w:tc>
          <w:tcPr>
            <w:tcW w:w="860" w:type="pct"/>
            <w:shd w:val="clear" w:color="auto" w:fill="auto"/>
            <w:noWrap/>
            <w:vAlign w:val="center"/>
            <w:hideMark/>
          </w:tcPr>
          <w:p w14:paraId="360396F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2C3D2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400TE</w:t>
            </w:r>
          </w:p>
        </w:tc>
        <w:tc>
          <w:tcPr>
            <w:tcW w:w="2018" w:type="pct"/>
            <w:shd w:val="clear" w:color="auto" w:fill="auto"/>
            <w:noWrap/>
            <w:vAlign w:val="center"/>
            <w:hideMark/>
          </w:tcPr>
          <w:p w14:paraId="6D7F77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400TE</w:t>
            </w:r>
          </w:p>
        </w:tc>
        <w:tc>
          <w:tcPr>
            <w:tcW w:w="606" w:type="pct"/>
            <w:shd w:val="clear" w:color="auto" w:fill="auto"/>
            <w:noWrap/>
            <w:vAlign w:val="center"/>
            <w:hideMark/>
          </w:tcPr>
          <w:p w14:paraId="4E1F47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2001</w:t>
            </w:r>
          </w:p>
        </w:tc>
        <w:tc>
          <w:tcPr>
            <w:tcW w:w="608" w:type="pct"/>
            <w:shd w:val="clear" w:color="auto" w:fill="auto"/>
            <w:noWrap/>
            <w:vAlign w:val="center"/>
            <w:hideMark/>
          </w:tcPr>
          <w:p w14:paraId="20F936E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5BF14D70" w14:textId="77777777" w:rsidTr="001F5AA7">
        <w:trPr>
          <w:trHeight w:val="20"/>
        </w:trPr>
        <w:tc>
          <w:tcPr>
            <w:tcW w:w="860" w:type="pct"/>
            <w:shd w:val="clear" w:color="auto" w:fill="auto"/>
            <w:noWrap/>
            <w:vAlign w:val="center"/>
            <w:hideMark/>
          </w:tcPr>
          <w:p w14:paraId="080D03C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656FE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450EXC</w:t>
            </w:r>
          </w:p>
        </w:tc>
        <w:tc>
          <w:tcPr>
            <w:tcW w:w="2018" w:type="pct"/>
            <w:shd w:val="clear" w:color="auto" w:fill="auto"/>
            <w:noWrap/>
            <w:vAlign w:val="center"/>
            <w:hideMark/>
          </w:tcPr>
          <w:p w14:paraId="027BB9F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5F99878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2002-07</w:t>
            </w:r>
          </w:p>
        </w:tc>
        <w:tc>
          <w:tcPr>
            <w:tcW w:w="608" w:type="pct"/>
            <w:shd w:val="clear" w:color="auto" w:fill="auto"/>
            <w:noWrap/>
            <w:vAlign w:val="center"/>
            <w:hideMark/>
          </w:tcPr>
          <w:p w14:paraId="1FF02CB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448</w:t>
            </w:r>
          </w:p>
        </w:tc>
      </w:tr>
      <w:tr w:rsidR="00284B86" w:rsidRPr="00284B86" w14:paraId="28BE08E5" w14:textId="77777777" w:rsidTr="001F5AA7">
        <w:trPr>
          <w:trHeight w:val="20"/>
        </w:trPr>
        <w:tc>
          <w:tcPr>
            <w:tcW w:w="860" w:type="pct"/>
            <w:shd w:val="clear" w:color="auto" w:fill="auto"/>
            <w:noWrap/>
            <w:vAlign w:val="center"/>
            <w:hideMark/>
          </w:tcPr>
          <w:p w14:paraId="5334A86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62DC5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450EXC</w:t>
            </w:r>
          </w:p>
        </w:tc>
        <w:tc>
          <w:tcPr>
            <w:tcW w:w="2018" w:type="pct"/>
            <w:shd w:val="clear" w:color="auto" w:fill="auto"/>
            <w:noWrap/>
            <w:vAlign w:val="center"/>
            <w:hideMark/>
          </w:tcPr>
          <w:p w14:paraId="44FD7A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4B40A01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2005-11</w:t>
            </w:r>
          </w:p>
        </w:tc>
        <w:tc>
          <w:tcPr>
            <w:tcW w:w="608" w:type="pct"/>
            <w:shd w:val="clear" w:color="auto" w:fill="auto"/>
            <w:noWrap/>
            <w:vAlign w:val="center"/>
            <w:hideMark/>
          </w:tcPr>
          <w:p w14:paraId="094B4C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76A9452C" w14:textId="77777777" w:rsidTr="001F5AA7">
        <w:trPr>
          <w:trHeight w:val="20"/>
        </w:trPr>
        <w:tc>
          <w:tcPr>
            <w:tcW w:w="860" w:type="pct"/>
            <w:shd w:val="clear" w:color="auto" w:fill="auto"/>
            <w:noWrap/>
            <w:vAlign w:val="center"/>
            <w:hideMark/>
          </w:tcPr>
          <w:p w14:paraId="1D68030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A47C74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450EXC</w:t>
            </w:r>
          </w:p>
        </w:tc>
        <w:tc>
          <w:tcPr>
            <w:tcW w:w="2018" w:type="pct"/>
            <w:shd w:val="clear" w:color="auto" w:fill="auto"/>
            <w:noWrap/>
            <w:vAlign w:val="center"/>
            <w:hideMark/>
          </w:tcPr>
          <w:p w14:paraId="6EB3E1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05E0CF5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2011-on</w:t>
            </w:r>
          </w:p>
        </w:tc>
        <w:tc>
          <w:tcPr>
            <w:tcW w:w="608" w:type="pct"/>
            <w:shd w:val="clear" w:color="auto" w:fill="auto"/>
            <w:noWrap/>
            <w:vAlign w:val="center"/>
            <w:hideMark/>
          </w:tcPr>
          <w:p w14:paraId="1C80076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5ED779D4" w14:textId="77777777" w:rsidTr="001F5AA7">
        <w:trPr>
          <w:trHeight w:val="20"/>
        </w:trPr>
        <w:tc>
          <w:tcPr>
            <w:tcW w:w="860" w:type="pct"/>
            <w:shd w:val="clear" w:color="auto" w:fill="auto"/>
            <w:noWrap/>
            <w:vAlign w:val="center"/>
            <w:hideMark/>
          </w:tcPr>
          <w:p w14:paraId="56CF96C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4D747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4T-EXC RACING</w:t>
            </w:r>
          </w:p>
        </w:tc>
        <w:tc>
          <w:tcPr>
            <w:tcW w:w="2018" w:type="pct"/>
            <w:shd w:val="clear" w:color="auto" w:fill="auto"/>
            <w:noWrap/>
            <w:vAlign w:val="center"/>
            <w:hideMark/>
          </w:tcPr>
          <w:p w14:paraId="01F1F25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 EXC-F</w:t>
            </w:r>
          </w:p>
        </w:tc>
        <w:tc>
          <w:tcPr>
            <w:tcW w:w="606" w:type="pct"/>
            <w:shd w:val="clear" w:color="auto" w:fill="auto"/>
            <w:noWrap/>
            <w:vAlign w:val="center"/>
            <w:hideMark/>
          </w:tcPr>
          <w:p w14:paraId="39EA618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2012-on</w:t>
            </w:r>
          </w:p>
        </w:tc>
        <w:tc>
          <w:tcPr>
            <w:tcW w:w="608" w:type="pct"/>
            <w:shd w:val="clear" w:color="auto" w:fill="auto"/>
            <w:noWrap/>
            <w:vAlign w:val="center"/>
            <w:hideMark/>
          </w:tcPr>
          <w:p w14:paraId="6FAD1A5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304C658E" w14:textId="77777777" w:rsidTr="001F5AA7">
        <w:trPr>
          <w:trHeight w:val="20"/>
        </w:trPr>
        <w:tc>
          <w:tcPr>
            <w:tcW w:w="860" w:type="pct"/>
            <w:shd w:val="clear" w:color="auto" w:fill="auto"/>
            <w:noWrap/>
            <w:vAlign w:val="center"/>
            <w:hideMark/>
          </w:tcPr>
          <w:p w14:paraId="0B69A32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EA46FD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4T-EXC RACING</w:t>
            </w:r>
          </w:p>
        </w:tc>
        <w:tc>
          <w:tcPr>
            <w:tcW w:w="2018" w:type="pct"/>
            <w:shd w:val="clear" w:color="auto" w:fill="auto"/>
            <w:noWrap/>
            <w:vAlign w:val="center"/>
            <w:hideMark/>
          </w:tcPr>
          <w:p w14:paraId="3563B4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 EXC</w:t>
            </w:r>
          </w:p>
        </w:tc>
        <w:tc>
          <w:tcPr>
            <w:tcW w:w="606" w:type="pct"/>
            <w:shd w:val="clear" w:color="auto" w:fill="auto"/>
            <w:noWrap/>
            <w:vAlign w:val="center"/>
            <w:hideMark/>
          </w:tcPr>
          <w:p w14:paraId="4D11205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2012-on</w:t>
            </w:r>
          </w:p>
        </w:tc>
        <w:tc>
          <w:tcPr>
            <w:tcW w:w="608" w:type="pct"/>
            <w:shd w:val="clear" w:color="auto" w:fill="auto"/>
            <w:noWrap/>
            <w:vAlign w:val="center"/>
            <w:hideMark/>
          </w:tcPr>
          <w:p w14:paraId="2511A0A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0EF7C5BB" w14:textId="77777777" w:rsidTr="001F5AA7">
        <w:trPr>
          <w:trHeight w:val="20"/>
        </w:trPr>
        <w:tc>
          <w:tcPr>
            <w:tcW w:w="860" w:type="pct"/>
            <w:shd w:val="clear" w:color="auto" w:fill="auto"/>
            <w:noWrap/>
            <w:vAlign w:val="center"/>
            <w:hideMark/>
          </w:tcPr>
          <w:p w14:paraId="7DE0D85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5D8870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4T-EXC RACING</w:t>
            </w:r>
          </w:p>
        </w:tc>
        <w:tc>
          <w:tcPr>
            <w:tcW w:w="2018" w:type="pct"/>
            <w:shd w:val="clear" w:color="auto" w:fill="auto"/>
            <w:noWrap/>
            <w:vAlign w:val="center"/>
            <w:hideMark/>
          </w:tcPr>
          <w:p w14:paraId="4EC1EAE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 EXC</w:t>
            </w:r>
          </w:p>
        </w:tc>
        <w:tc>
          <w:tcPr>
            <w:tcW w:w="606" w:type="pct"/>
            <w:shd w:val="clear" w:color="auto" w:fill="auto"/>
            <w:noWrap/>
            <w:vAlign w:val="center"/>
            <w:hideMark/>
          </w:tcPr>
          <w:p w14:paraId="005D1F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2012-on</w:t>
            </w:r>
          </w:p>
        </w:tc>
        <w:tc>
          <w:tcPr>
            <w:tcW w:w="608" w:type="pct"/>
            <w:shd w:val="clear" w:color="auto" w:fill="auto"/>
            <w:noWrap/>
            <w:vAlign w:val="center"/>
            <w:hideMark/>
          </w:tcPr>
          <w:p w14:paraId="0F92D4B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78E1DA14" w14:textId="77777777" w:rsidTr="001F5AA7">
        <w:trPr>
          <w:trHeight w:val="20"/>
        </w:trPr>
        <w:tc>
          <w:tcPr>
            <w:tcW w:w="860" w:type="pct"/>
            <w:shd w:val="clear" w:color="auto" w:fill="auto"/>
            <w:noWrap/>
            <w:vAlign w:val="center"/>
            <w:hideMark/>
          </w:tcPr>
          <w:p w14:paraId="526956D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E34E2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500EXC</w:t>
            </w:r>
          </w:p>
        </w:tc>
        <w:tc>
          <w:tcPr>
            <w:tcW w:w="2018" w:type="pct"/>
            <w:shd w:val="clear" w:color="auto" w:fill="auto"/>
            <w:noWrap/>
            <w:vAlign w:val="center"/>
            <w:hideMark/>
          </w:tcPr>
          <w:p w14:paraId="3DDD8DB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77925D3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2011-on</w:t>
            </w:r>
          </w:p>
        </w:tc>
        <w:tc>
          <w:tcPr>
            <w:tcW w:w="608" w:type="pct"/>
            <w:shd w:val="clear" w:color="auto" w:fill="auto"/>
            <w:noWrap/>
            <w:vAlign w:val="center"/>
            <w:hideMark/>
          </w:tcPr>
          <w:p w14:paraId="450F594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295607E0" w14:textId="77777777" w:rsidTr="001F5AA7">
        <w:trPr>
          <w:trHeight w:val="20"/>
        </w:trPr>
        <w:tc>
          <w:tcPr>
            <w:tcW w:w="860" w:type="pct"/>
            <w:shd w:val="clear" w:color="auto" w:fill="auto"/>
            <w:noWrap/>
            <w:vAlign w:val="center"/>
            <w:hideMark/>
          </w:tcPr>
          <w:p w14:paraId="0B781BD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9CFDF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500GS</w:t>
            </w:r>
          </w:p>
        </w:tc>
        <w:tc>
          <w:tcPr>
            <w:tcW w:w="2018" w:type="pct"/>
            <w:shd w:val="clear" w:color="auto" w:fill="auto"/>
            <w:noWrap/>
            <w:vAlign w:val="center"/>
            <w:hideMark/>
          </w:tcPr>
          <w:p w14:paraId="56C9316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7F7A3C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1984-91</w:t>
            </w:r>
          </w:p>
        </w:tc>
        <w:tc>
          <w:tcPr>
            <w:tcW w:w="608" w:type="pct"/>
            <w:shd w:val="clear" w:color="auto" w:fill="auto"/>
            <w:noWrap/>
            <w:vAlign w:val="center"/>
            <w:hideMark/>
          </w:tcPr>
          <w:p w14:paraId="0F6178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553</w:t>
            </w:r>
          </w:p>
        </w:tc>
      </w:tr>
      <w:tr w:rsidR="00284B86" w:rsidRPr="00284B86" w14:paraId="3E240704" w14:textId="77777777" w:rsidTr="001F5AA7">
        <w:trPr>
          <w:trHeight w:val="20"/>
        </w:trPr>
        <w:tc>
          <w:tcPr>
            <w:tcW w:w="860" w:type="pct"/>
            <w:shd w:val="clear" w:color="auto" w:fill="auto"/>
            <w:noWrap/>
            <w:vAlign w:val="center"/>
            <w:hideMark/>
          </w:tcPr>
          <w:p w14:paraId="6478F62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F878DC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510EXC</w:t>
            </w:r>
          </w:p>
        </w:tc>
        <w:tc>
          <w:tcPr>
            <w:tcW w:w="2018" w:type="pct"/>
            <w:shd w:val="clear" w:color="auto" w:fill="auto"/>
            <w:noWrap/>
            <w:vAlign w:val="center"/>
            <w:hideMark/>
          </w:tcPr>
          <w:p w14:paraId="5E570F2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4CEDB2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1999-02</w:t>
            </w:r>
          </w:p>
        </w:tc>
        <w:tc>
          <w:tcPr>
            <w:tcW w:w="608" w:type="pct"/>
            <w:shd w:val="clear" w:color="auto" w:fill="auto"/>
            <w:noWrap/>
            <w:vAlign w:val="center"/>
            <w:hideMark/>
          </w:tcPr>
          <w:p w14:paraId="55E49B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2F397CFC" w14:textId="77777777" w:rsidTr="001F5AA7">
        <w:trPr>
          <w:trHeight w:val="20"/>
        </w:trPr>
        <w:tc>
          <w:tcPr>
            <w:tcW w:w="860" w:type="pct"/>
            <w:shd w:val="clear" w:color="auto" w:fill="auto"/>
            <w:noWrap/>
            <w:vAlign w:val="center"/>
            <w:hideMark/>
          </w:tcPr>
          <w:p w14:paraId="072E037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B47AB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520EXC</w:t>
            </w:r>
          </w:p>
        </w:tc>
        <w:tc>
          <w:tcPr>
            <w:tcW w:w="2018" w:type="pct"/>
            <w:shd w:val="clear" w:color="auto" w:fill="auto"/>
            <w:noWrap/>
            <w:vAlign w:val="center"/>
            <w:hideMark/>
          </w:tcPr>
          <w:p w14:paraId="579E1F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6820690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2000-02</w:t>
            </w:r>
          </w:p>
        </w:tc>
        <w:tc>
          <w:tcPr>
            <w:tcW w:w="608" w:type="pct"/>
            <w:shd w:val="clear" w:color="auto" w:fill="auto"/>
            <w:noWrap/>
            <w:vAlign w:val="center"/>
            <w:hideMark/>
          </w:tcPr>
          <w:p w14:paraId="3E6B236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4CF9A015" w14:textId="77777777" w:rsidTr="001F5AA7">
        <w:trPr>
          <w:trHeight w:val="20"/>
        </w:trPr>
        <w:tc>
          <w:tcPr>
            <w:tcW w:w="860" w:type="pct"/>
            <w:shd w:val="clear" w:color="auto" w:fill="auto"/>
            <w:noWrap/>
            <w:vAlign w:val="center"/>
            <w:hideMark/>
          </w:tcPr>
          <w:p w14:paraId="4B7C983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5E8CA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525EXC</w:t>
            </w:r>
          </w:p>
        </w:tc>
        <w:tc>
          <w:tcPr>
            <w:tcW w:w="2018" w:type="pct"/>
            <w:shd w:val="clear" w:color="auto" w:fill="auto"/>
            <w:noWrap/>
            <w:vAlign w:val="center"/>
            <w:hideMark/>
          </w:tcPr>
          <w:p w14:paraId="4EA3E9A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014724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2002-05</w:t>
            </w:r>
          </w:p>
        </w:tc>
        <w:tc>
          <w:tcPr>
            <w:tcW w:w="608" w:type="pct"/>
            <w:shd w:val="clear" w:color="auto" w:fill="auto"/>
            <w:noWrap/>
            <w:vAlign w:val="center"/>
            <w:hideMark/>
          </w:tcPr>
          <w:p w14:paraId="2140C6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59659659" w14:textId="77777777" w:rsidTr="001F5AA7">
        <w:trPr>
          <w:trHeight w:val="20"/>
        </w:trPr>
        <w:tc>
          <w:tcPr>
            <w:tcW w:w="860" w:type="pct"/>
            <w:shd w:val="clear" w:color="auto" w:fill="auto"/>
            <w:noWrap/>
            <w:vAlign w:val="center"/>
            <w:hideMark/>
          </w:tcPr>
          <w:p w14:paraId="1F7F2B0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CA32C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525EXC-R</w:t>
            </w:r>
          </w:p>
        </w:tc>
        <w:tc>
          <w:tcPr>
            <w:tcW w:w="2018" w:type="pct"/>
            <w:shd w:val="clear" w:color="auto" w:fill="auto"/>
            <w:noWrap/>
            <w:vAlign w:val="center"/>
            <w:hideMark/>
          </w:tcPr>
          <w:p w14:paraId="4AE552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5A91CB6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2005-07</w:t>
            </w:r>
          </w:p>
        </w:tc>
        <w:tc>
          <w:tcPr>
            <w:tcW w:w="608" w:type="pct"/>
            <w:shd w:val="clear" w:color="auto" w:fill="auto"/>
            <w:noWrap/>
            <w:vAlign w:val="center"/>
            <w:hideMark/>
          </w:tcPr>
          <w:p w14:paraId="2634F9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0C243483" w14:textId="77777777" w:rsidTr="001F5AA7">
        <w:trPr>
          <w:trHeight w:val="20"/>
        </w:trPr>
        <w:tc>
          <w:tcPr>
            <w:tcW w:w="860" w:type="pct"/>
            <w:shd w:val="clear" w:color="auto" w:fill="auto"/>
            <w:noWrap/>
            <w:vAlign w:val="center"/>
            <w:hideMark/>
          </w:tcPr>
          <w:p w14:paraId="2945C19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4201E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530EXC</w:t>
            </w:r>
          </w:p>
        </w:tc>
        <w:tc>
          <w:tcPr>
            <w:tcW w:w="2018" w:type="pct"/>
            <w:shd w:val="clear" w:color="auto" w:fill="auto"/>
            <w:noWrap/>
            <w:vAlign w:val="center"/>
            <w:hideMark/>
          </w:tcPr>
          <w:p w14:paraId="0F31EB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091526F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2008-11</w:t>
            </w:r>
          </w:p>
        </w:tc>
        <w:tc>
          <w:tcPr>
            <w:tcW w:w="608" w:type="pct"/>
            <w:shd w:val="clear" w:color="auto" w:fill="auto"/>
            <w:noWrap/>
            <w:vAlign w:val="center"/>
            <w:hideMark/>
          </w:tcPr>
          <w:p w14:paraId="0B8519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5E5988E2" w14:textId="77777777" w:rsidTr="001F5AA7">
        <w:trPr>
          <w:trHeight w:val="20"/>
        </w:trPr>
        <w:tc>
          <w:tcPr>
            <w:tcW w:w="860" w:type="pct"/>
            <w:shd w:val="clear" w:color="auto" w:fill="auto"/>
            <w:noWrap/>
            <w:vAlign w:val="center"/>
            <w:hideMark/>
          </w:tcPr>
          <w:p w14:paraId="63FF328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042FE1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 ENDURO</w:t>
            </w:r>
          </w:p>
        </w:tc>
        <w:tc>
          <w:tcPr>
            <w:tcW w:w="2018" w:type="pct"/>
            <w:shd w:val="clear" w:color="auto" w:fill="auto"/>
            <w:noWrap/>
            <w:vAlign w:val="center"/>
            <w:hideMark/>
          </w:tcPr>
          <w:p w14:paraId="351AEB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64D25F4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1987-93</w:t>
            </w:r>
          </w:p>
        </w:tc>
        <w:tc>
          <w:tcPr>
            <w:tcW w:w="608" w:type="pct"/>
            <w:shd w:val="clear" w:color="auto" w:fill="auto"/>
            <w:noWrap/>
            <w:vAlign w:val="center"/>
            <w:hideMark/>
          </w:tcPr>
          <w:p w14:paraId="759E8B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553</w:t>
            </w:r>
          </w:p>
        </w:tc>
      </w:tr>
      <w:tr w:rsidR="00284B86" w:rsidRPr="00284B86" w14:paraId="1DF5261D" w14:textId="77777777" w:rsidTr="001F5AA7">
        <w:trPr>
          <w:trHeight w:val="20"/>
        </w:trPr>
        <w:tc>
          <w:tcPr>
            <w:tcW w:w="860" w:type="pct"/>
            <w:shd w:val="clear" w:color="auto" w:fill="auto"/>
            <w:noWrap/>
            <w:vAlign w:val="center"/>
            <w:hideMark/>
          </w:tcPr>
          <w:p w14:paraId="2BE51D8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FAB365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 ENDURO INCAS</w:t>
            </w:r>
          </w:p>
        </w:tc>
        <w:tc>
          <w:tcPr>
            <w:tcW w:w="2018" w:type="pct"/>
            <w:shd w:val="clear" w:color="auto" w:fill="auto"/>
            <w:noWrap/>
            <w:vAlign w:val="center"/>
            <w:hideMark/>
          </w:tcPr>
          <w:p w14:paraId="3651519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68B41CD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1989-90</w:t>
            </w:r>
          </w:p>
        </w:tc>
        <w:tc>
          <w:tcPr>
            <w:tcW w:w="608" w:type="pct"/>
            <w:shd w:val="clear" w:color="auto" w:fill="auto"/>
            <w:noWrap/>
            <w:vAlign w:val="center"/>
            <w:hideMark/>
          </w:tcPr>
          <w:p w14:paraId="60C26DA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553</w:t>
            </w:r>
          </w:p>
        </w:tc>
      </w:tr>
      <w:tr w:rsidR="00284B86" w:rsidRPr="00284B86" w14:paraId="26D81A08" w14:textId="77777777" w:rsidTr="001F5AA7">
        <w:trPr>
          <w:trHeight w:val="20"/>
        </w:trPr>
        <w:tc>
          <w:tcPr>
            <w:tcW w:w="860" w:type="pct"/>
            <w:shd w:val="clear" w:color="auto" w:fill="auto"/>
            <w:noWrap/>
            <w:vAlign w:val="center"/>
            <w:hideMark/>
          </w:tcPr>
          <w:p w14:paraId="60C3F1D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8218DA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625SMC</w:t>
            </w:r>
          </w:p>
        </w:tc>
        <w:tc>
          <w:tcPr>
            <w:tcW w:w="2018" w:type="pct"/>
            <w:shd w:val="clear" w:color="auto" w:fill="auto"/>
            <w:noWrap/>
            <w:vAlign w:val="center"/>
            <w:hideMark/>
          </w:tcPr>
          <w:p w14:paraId="1A43797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625SMC</w:t>
            </w:r>
          </w:p>
        </w:tc>
        <w:tc>
          <w:tcPr>
            <w:tcW w:w="606" w:type="pct"/>
            <w:shd w:val="clear" w:color="auto" w:fill="auto"/>
            <w:noWrap/>
            <w:vAlign w:val="center"/>
            <w:hideMark/>
          </w:tcPr>
          <w:p w14:paraId="299776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w:t>
            </w:r>
          </w:p>
        </w:tc>
        <w:tc>
          <w:tcPr>
            <w:tcW w:w="608" w:type="pct"/>
            <w:shd w:val="clear" w:color="auto" w:fill="auto"/>
            <w:noWrap/>
            <w:vAlign w:val="center"/>
            <w:hideMark/>
          </w:tcPr>
          <w:p w14:paraId="329C07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609</w:t>
            </w:r>
          </w:p>
        </w:tc>
      </w:tr>
      <w:tr w:rsidR="00284B86" w:rsidRPr="00284B86" w14:paraId="58F12B70" w14:textId="77777777" w:rsidTr="001F5AA7">
        <w:trPr>
          <w:trHeight w:val="20"/>
        </w:trPr>
        <w:tc>
          <w:tcPr>
            <w:tcW w:w="860" w:type="pct"/>
            <w:shd w:val="clear" w:color="auto" w:fill="auto"/>
            <w:noWrap/>
            <w:vAlign w:val="center"/>
            <w:hideMark/>
          </w:tcPr>
          <w:p w14:paraId="4B6B73A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440CA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640 4T -EGS</w:t>
            </w:r>
          </w:p>
        </w:tc>
        <w:tc>
          <w:tcPr>
            <w:tcW w:w="2018" w:type="pct"/>
            <w:shd w:val="clear" w:color="auto" w:fill="auto"/>
            <w:noWrap/>
            <w:vAlign w:val="center"/>
            <w:hideMark/>
          </w:tcPr>
          <w:p w14:paraId="7499DC0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640 LC4-EMY04</w:t>
            </w:r>
          </w:p>
        </w:tc>
        <w:tc>
          <w:tcPr>
            <w:tcW w:w="606" w:type="pct"/>
            <w:shd w:val="clear" w:color="auto" w:fill="auto"/>
            <w:noWrap/>
            <w:vAlign w:val="center"/>
            <w:hideMark/>
          </w:tcPr>
          <w:p w14:paraId="4D9A8F6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2004-05</w:t>
            </w:r>
          </w:p>
        </w:tc>
        <w:tc>
          <w:tcPr>
            <w:tcW w:w="608" w:type="pct"/>
            <w:shd w:val="clear" w:color="auto" w:fill="auto"/>
            <w:noWrap/>
            <w:vAlign w:val="center"/>
            <w:hideMark/>
          </w:tcPr>
          <w:p w14:paraId="3D7BFEF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625</w:t>
            </w:r>
          </w:p>
        </w:tc>
      </w:tr>
      <w:tr w:rsidR="00284B86" w:rsidRPr="00284B86" w14:paraId="16A2F1B9" w14:textId="77777777" w:rsidTr="001F5AA7">
        <w:trPr>
          <w:trHeight w:val="20"/>
        </w:trPr>
        <w:tc>
          <w:tcPr>
            <w:tcW w:w="860" w:type="pct"/>
            <w:shd w:val="clear" w:color="auto" w:fill="auto"/>
            <w:noWrap/>
            <w:vAlign w:val="center"/>
            <w:hideMark/>
          </w:tcPr>
          <w:p w14:paraId="371C3C2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13BB30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640 4T -EGS</w:t>
            </w:r>
          </w:p>
        </w:tc>
        <w:tc>
          <w:tcPr>
            <w:tcW w:w="2018" w:type="pct"/>
            <w:shd w:val="clear" w:color="auto" w:fill="auto"/>
            <w:noWrap/>
            <w:vAlign w:val="center"/>
            <w:hideMark/>
          </w:tcPr>
          <w:p w14:paraId="7A4FE2B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640 LC4-MY05</w:t>
            </w:r>
          </w:p>
        </w:tc>
        <w:tc>
          <w:tcPr>
            <w:tcW w:w="606" w:type="pct"/>
            <w:shd w:val="clear" w:color="auto" w:fill="auto"/>
            <w:noWrap/>
            <w:vAlign w:val="center"/>
            <w:hideMark/>
          </w:tcPr>
          <w:p w14:paraId="65BA6CA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2004-05</w:t>
            </w:r>
          </w:p>
        </w:tc>
        <w:tc>
          <w:tcPr>
            <w:tcW w:w="608" w:type="pct"/>
            <w:shd w:val="clear" w:color="auto" w:fill="auto"/>
            <w:noWrap/>
            <w:vAlign w:val="center"/>
            <w:hideMark/>
          </w:tcPr>
          <w:p w14:paraId="3BE68C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625</w:t>
            </w:r>
          </w:p>
        </w:tc>
      </w:tr>
      <w:tr w:rsidR="00284B86" w:rsidRPr="00284B86" w14:paraId="06E20206" w14:textId="77777777" w:rsidTr="001F5AA7">
        <w:trPr>
          <w:trHeight w:val="20"/>
        </w:trPr>
        <w:tc>
          <w:tcPr>
            <w:tcW w:w="860" w:type="pct"/>
            <w:shd w:val="clear" w:color="auto" w:fill="auto"/>
            <w:noWrap/>
            <w:vAlign w:val="center"/>
            <w:hideMark/>
          </w:tcPr>
          <w:p w14:paraId="0420135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D91940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 SMC</w:t>
            </w:r>
          </w:p>
        </w:tc>
        <w:tc>
          <w:tcPr>
            <w:tcW w:w="2018" w:type="pct"/>
            <w:shd w:val="clear" w:color="auto" w:fill="auto"/>
            <w:noWrap/>
            <w:vAlign w:val="center"/>
            <w:hideMark/>
          </w:tcPr>
          <w:p w14:paraId="34E840E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4T-EGS</w:t>
            </w:r>
          </w:p>
        </w:tc>
        <w:tc>
          <w:tcPr>
            <w:tcW w:w="606" w:type="pct"/>
            <w:shd w:val="clear" w:color="auto" w:fill="auto"/>
            <w:noWrap/>
            <w:vAlign w:val="center"/>
            <w:hideMark/>
          </w:tcPr>
          <w:p w14:paraId="4D0DF95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w:t>
            </w:r>
          </w:p>
        </w:tc>
        <w:tc>
          <w:tcPr>
            <w:tcW w:w="608" w:type="pct"/>
            <w:shd w:val="clear" w:color="auto" w:fill="auto"/>
            <w:noWrap/>
            <w:vAlign w:val="center"/>
            <w:hideMark/>
          </w:tcPr>
          <w:p w14:paraId="2C2447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654</w:t>
            </w:r>
          </w:p>
        </w:tc>
      </w:tr>
      <w:tr w:rsidR="00284B86" w:rsidRPr="00284B86" w14:paraId="5DB51926" w14:textId="77777777" w:rsidTr="001F5AA7">
        <w:trPr>
          <w:trHeight w:val="20"/>
        </w:trPr>
        <w:tc>
          <w:tcPr>
            <w:tcW w:w="860" w:type="pct"/>
            <w:shd w:val="clear" w:color="auto" w:fill="auto"/>
            <w:noWrap/>
            <w:vAlign w:val="center"/>
          </w:tcPr>
          <w:p w14:paraId="27744F29"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340DAD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Adventure</w:t>
            </w:r>
          </w:p>
        </w:tc>
        <w:tc>
          <w:tcPr>
            <w:tcW w:w="2018" w:type="pct"/>
            <w:shd w:val="clear" w:color="auto" w:fill="auto"/>
            <w:noWrap/>
            <w:vAlign w:val="center"/>
          </w:tcPr>
          <w:p w14:paraId="0BC472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390 Adventure</w:t>
            </w:r>
          </w:p>
        </w:tc>
        <w:tc>
          <w:tcPr>
            <w:tcW w:w="606" w:type="pct"/>
            <w:shd w:val="clear" w:color="auto" w:fill="auto"/>
            <w:noWrap/>
            <w:vAlign w:val="center"/>
          </w:tcPr>
          <w:p w14:paraId="0A6351B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shd w:val="clear" w:color="auto" w:fill="auto"/>
            <w:noWrap/>
            <w:vAlign w:val="center"/>
          </w:tcPr>
          <w:p w14:paraId="1F42B8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373</w:t>
            </w:r>
          </w:p>
        </w:tc>
      </w:tr>
      <w:tr w:rsidR="00284B86" w:rsidRPr="00284B86" w14:paraId="6727D398" w14:textId="77777777" w:rsidTr="001F5AA7">
        <w:trPr>
          <w:trHeight w:val="20"/>
        </w:trPr>
        <w:tc>
          <w:tcPr>
            <w:tcW w:w="860" w:type="pct"/>
            <w:shd w:val="clear" w:color="auto" w:fill="auto"/>
            <w:noWrap/>
            <w:vAlign w:val="center"/>
            <w:hideMark/>
          </w:tcPr>
          <w:p w14:paraId="0792AA6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09F5A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Freeride</w:t>
            </w:r>
          </w:p>
        </w:tc>
        <w:tc>
          <w:tcPr>
            <w:tcW w:w="2018" w:type="pct"/>
            <w:shd w:val="clear" w:color="auto" w:fill="auto"/>
            <w:noWrap/>
            <w:vAlign w:val="center"/>
            <w:hideMark/>
          </w:tcPr>
          <w:p w14:paraId="1C6B45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Freeride (MY12 on)</w:t>
            </w:r>
          </w:p>
        </w:tc>
        <w:tc>
          <w:tcPr>
            <w:tcW w:w="606" w:type="pct"/>
            <w:shd w:val="clear" w:color="auto" w:fill="auto"/>
            <w:noWrap/>
            <w:vAlign w:val="center"/>
            <w:hideMark/>
          </w:tcPr>
          <w:p w14:paraId="5A4B012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w:t>
            </w:r>
          </w:p>
        </w:tc>
        <w:tc>
          <w:tcPr>
            <w:tcW w:w="608" w:type="pct"/>
            <w:shd w:val="clear" w:color="auto" w:fill="auto"/>
            <w:noWrap/>
            <w:vAlign w:val="center"/>
            <w:hideMark/>
          </w:tcPr>
          <w:p w14:paraId="0A7936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6F6465D9" w14:textId="77777777" w:rsidTr="001F5AA7">
        <w:trPr>
          <w:trHeight w:val="20"/>
        </w:trPr>
        <w:tc>
          <w:tcPr>
            <w:tcW w:w="860" w:type="pct"/>
            <w:shd w:val="clear" w:color="auto" w:fill="auto"/>
            <w:noWrap/>
            <w:vAlign w:val="center"/>
            <w:hideMark/>
          </w:tcPr>
          <w:p w14:paraId="7DED5C6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60015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IS DUKE</w:t>
            </w:r>
          </w:p>
        </w:tc>
        <w:tc>
          <w:tcPr>
            <w:tcW w:w="2018" w:type="pct"/>
            <w:shd w:val="clear" w:color="auto" w:fill="auto"/>
            <w:noWrap/>
            <w:vAlign w:val="center"/>
            <w:hideMark/>
          </w:tcPr>
          <w:p w14:paraId="1C56B6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390 DUKE (C3)</w:t>
            </w:r>
          </w:p>
        </w:tc>
        <w:tc>
          <w:tcPr>
            <w:tcW w:w="606" w:type="pct"/>
            <w:shd w:val="clear" w:color="auto" w:fill="auto"/>
            <w:noWrap/>
            <w:vAlign w:val="center"/>
            <w:hideMark/>
          </w:tcPr>
          <w:p w14:paraId="459352C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2013</w:t>
            </w:r>
          </w:p>
        </w:tc>
        <w:tc>
          <w:tcPr>
            <w:tcW w:w="608" w:type="pct"/>
            <w:shd w:val="clear" w:color="auto" w:fill="auto"/>
            <w:noWrap/>
            <w:vAlign w:val="center"/>
            <w:hideMark/>
          </w:tcPr>
          <w:p w14:paraId="3FDBD4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373</w:t>
            </w:r>
          </w:p>
        </w:tc>
      </w:tr>
      <w:tr w:rsidR="00284B86" w:rsidRPr="00284B86" w14:paraId="0C1B9157" w14:textId="77777777" w:rsidTr="001F5AA7">
        <w:trPr>
          <w:trHeight w:val="20"/>
        </w:trPr>
        <w:tc>
          <w:tcPr>
            <w:tcW w:w="860" w:type="pct"/>
            <w:shd w:val="clear" w:color="auto" w:fill="auto"/>
            <w:noWrap/>
            <w:vAlign w:val="center"/>
            <w:hideMark/>
          </w:tcPr>
          <w:p w14:paraId="79A41A7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797F8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IS RC</w:t>
            </w:r>
          </w:p>
        </w:tc>
        <w:tc>
          <w:tcPr>
            <w:tcW w:w="2018" w:type="pct"/>
            <w:shd w:val="clear" w:color="auto" w:fill="auto"/>
            <w:noWrap/>
            <w:vAlign w:val="center"/>
            <w:hideMark/>
          </w:tcPr>
          <w:p w14:paraId="0C2947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RC 390</w:t>
            </w:r>
          </w:p>
        </w:tc>
        <w:tc>
          <w:tcPr>
            <w:tcW w:w="606" w:type="pct"/>
            <w:shd w:val="clear" w:color="auto" w:fill="auto"/>
            <w:noWrap/>
            <w:vAlign w:val="center"/>
            <w:hideMark/>
          </w:tcPr>
          <w:p w14:paraId="269A50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091F2D5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373</w:t>
            </w:r>
          </w:p>
        </w:tc>
      </w:tr>
      <w:tr w:rsidR="00284B86" w:rsidRPr="00284B86" w14:paraId="75A8FE60" w14:textId="77777777" w:rsidTr="001F5AA7">
        <w:trPr>
          <w:trHeight w:val="20"/>
        </w:trPr>
        <w:tc>
          <w:tcPr>
            <w:tcW w:w="860" w:type="pct"/>
            <w:shd w:val="clear" w:color="auto" w:fill="auto"/>
            <w:noWrap/>
            <w:vAlign w:val="center"/>
            <w:hideMark/>
          </w:tcPr>
          <w:p w14:paraId="18A3809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387D28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Rally</w:t>
            </w:r>
          </w:p>
        </w:tc>
        <w:tc>
          <w:tcPr>
            <w:tcW w:w="2018" w:type="pct"/>
            <w:shd w:val="clear" w:color="auto" w:fill="auto"/>
            <w:noWrap/>
            <w:vAlign w:val="center"/>
            <w:hideMark/>
          </w:tcPr>
          <w:p w14:paraId="1CA36F9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 RALLY</w:t>
            </w:r>
          </w:p>
        </w:tc>
        <w:tc>
          <w:tcPr>
            <w:tcW w:w="606" w:type="pct"/>
            <w:shd w:val="clear" w:color="auto" w:fill="auto"/>
            <w:noWrap/>
            <w:vAlign w:val="center"/>
            <w:hideMark/>
          </w:tcPr>
          <w:p w14:paraId="44FBB2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2017-on</w:t>
            </w:r>
          </w:p>
        </w:tc>
        <w:tc>
          <w:tcPr>
            <w:tcW w:w="608" w:type="pct"/>
            <w:shd w:val="clear" w:color="auto" w:fill="auto"/>
            <w:noWrap/>
            <w:vAlign w:val="center"/>
            <w:hideMark/>
          </w:tcPr>
          <w:p w14:paraId="0708BF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7784DA36" w14:textId="77777777" w:rsidTr="001F5AA7">
        <w:trPr>
          <w:trHeight w:val="20"/>
        </w:trPr>
        <w:tc>
          <w:tcPr>
            <w:tcW w:w="860" w:type="pct"/>
            <w:shd w:val="clear" w:color="auto" w:fill="auto"/>
            <w:noWrap/>
            <w:vAlign w:val="center"/>
            <w:hideMark/>
          </w:tcPr>
          <w:p w14:paraId="6F33A2A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AF3012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Rally</w:t>
            </w:r>
          </w:p>
        </w:tc>
        <w:tc>
          <w:tcPr>
            <w:tcW w:w="2018" w:type="pct"/>
            <w:shd w:val="clear" w:color="auto" w:fill="auto"/>
            <w:noWrap/>
            <w:vAlign w:val="center"/>
            <w:hideMark/>
          </w:tcPr>
          <w:p w14:paraId="477F5EE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690 RALLY</w:t>
            </w:r>
          </w:p>
        </w:tc>
        <w:tc>
          <w:tcPr>
            <w:tcW w:w="606" w:type="pct"/>
            <w:shd w:val="clear" w:color="auto" w:fill="auto"/>
            <w:noWrap/>
            <w:vAlign w:val="center"/>
            <w:hideMark/>
          </w:tcPr>
          <w:p w14:paraId="7C69815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2017</w:t>
            </w:r>
          </w:p>
        </w:tc>
        <w:tc>
          <w:tcPr>
            <w:tcW w:w="608" w:type="pct"/>
            <w:shd w:val="clear" w:color="auto" w:fill="auto"/>
            <w:noWrap/>
            <w:vAlign w:val="center"/>
            <w:hideMark/>
          </w:tcPr>
          <w:p w14:paraId="7692C4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654</w:t>
            </w:r>
          </w:p>
        </w:tc>
      </w:tr>
      <w:tr w:rsidR="00284B86" w:rsidRPr="00284B86" w14:paraId="1791ADDF" w14:textId="77777777" w:rsidTr="001F5AA7">
        <w:trPr>
          <w:trHeight w:val="20"/>
        </w:trPr>
        <w:tc>
          <w:tcPr>
            <w:tcW w:w="860" w:type="pct"/>
            <w:tcBorders>
              <w:bottom w:val="single" w:sz="4" w:space="0" w:color="auto"/>
            </w:tcBorders>
            <w:shd w:val="clear" w:color="auto" w:fill="auto"/>
            <w:noWrap/>
            <w:vAlign w:val="center"/>
            <w:hideMark/>
          </w:tcPr>
          <w:p w14:paraId="3EB43823"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22DA6D8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RC390</w:t>
            </w:r>
          </w:p>
        </w:tc>
        <w:tc>
          <w:tcPr>
            <w:tcW w:w="2018" w:type="pct"/>
            <w:tcBorders>
              <w:bottom w:val="single" w:sz="4" w:space="0" w:color="auto"/>
            </w:tcBorders>
            <w:shd w:val="clear" w:color="auto" w:fill="auto"/>
            <w:noWrap/>
            <w:vAlign w:val="center"/>
            <w:hideMark/>
          </w:tcPr>
          <w:p w14:paraId="30A9CE6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RC390</w:t>
            </w:r>
          </w:p>
        </w:tc>
        <w:tc>
          <w:tcPr>
            <w:tcW w:w="606" w:type="pct"/>
            <w:tcBorders>
              <w:bottom w:val="single" w:sz="4" w:space="0" w:color="auto"/>
            </w:tcBorders>
            <w:shd w:val="clear" w:color="auto" w:fill="auto"/>
            <w:noWrap/>
            <w:vAlign w:val="center"/>
            <w:hideMark/>
          </w:tcPr>
          <w:p w14:paraId="7D6136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tcBorders>
              <w:bottom w:val="single" w:sz="4" w:space="0" w:color="auto"/>
            </w:tcBorders>
            <w:shd w:val="clear" w:color="auto" w:fill="auto"/>
            <w:noWrap/>
            <w:vAlign w:val="center"/>
            <w:hideMark/>
          </w:tcPr>
          <w:p w14:paraId="157DD6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390</w:t>
            </w:r>
          </w:p>
        </w:tc>
      </w:tr>
      <w:tr w:rsidR="00284B86" w:rsidRPr="00284B86" w14:paraId="375C56D5" w14:textId="77777777" w:rsidTr="001F5AA7">
        <w:trPr>
          <w:trHeight w:val="20"/>
        </w:trPr>
        <w:tc>
          <w:tcPr>
            <w:tcW w:w="860" w:type="pct"/>
            <w:tcBorders>
              <w:top w:val="single" w:sz="4" w:space="0" w:color="auto"/>
            </w:tcBorders>
            <w:shd w:val="clear" w:color="auto" w:fill="auto"/>
            <w:noWrap/>
            <w:vAlign w:val="center"/>
          </w:tcPr>
          <w:p w14:paraId="4AC7FC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b/>
                <w:bCs/>
                <w:color w:val="000000"/>
                <w:szCs w:val="17"/>
                <w:lang w:eastAsia="en-AU"/>
              </w:rPr>
              <w:t>KYMCO</w:t>
            </w:r>
          </w:p>
        </w:tc>
        <w:tc>
          <w:tcPr>
            <w:tcW w:w="908" w:type="pct"/>
            <w:tcBorders>
              <w:top w:val="single" w:sz="4" w:space="0" w:color="auto"/>
            </w:tcBorders>
            <w:shd w:val="clear" w:color="auto" w:fill="auto"/>
            <w:noWrap/>
            <w:vAlign w:val="center"/>
          </w:tcPr>
          <w:p w14:paraId="75235FE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AGILITY 300</w:t>
            </w:r>
          </w:p>
        </w:tc>
        <w:tc>
          <w:tcPr>
            <w:tcW w:w="2018" w:type="pct"/>
            <w:tcBorders>
              <w:top w:val="single" w:sz="4" w:space="0" w:color="auto"/>
            </w:tcBorders>
            <w:shd w:val="clear" w:color="auto" w:fill="auto"/>
            <w:noWrap/>
            <w:vAlign w:val="center"/>
          </w:tcPr>
          <w:p w14:paraId="692436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T4 (300)</w:t>
            </w:r>
          </w:p>
        </w:tc>
        <w:tc>
          <w:tcPr>
            <w:tcW w:w="606" w:type="pct"/>
            <w:tcBorders>
              <w:top w:val="single" w:sz="4" w:space="0" w:color="auto"/>
            </w:tcBorders>
            <w:shd w:val="clear" w:color="auto" w:fill="auto"/>
            <w:noWrap/>
            <w:vAlign w:val="center"/>
          </w:tcPr>
          <w:p w14:paraId="2D3D75D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w:t>
            </w:r>
          </w:p>
        </w:tc>
        <w:tc>
          <w:tcPr>
            <w:tcW w:w="608" w:type="pct"/>
            <w:tcBorders>
              <w:top w:val="single" w:sz="4" w:space="0" w:color="auto"/>
            </w:tcBorders>
            <w:shd w:val="clear" w:color="auto" w:fill="auto"/>
            <w:noWrap/>
            <w:vAlign w:val="center"/>
          </w:tcPr>
          <w:p w14:paraId="29DDA6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276</w:t>
            </w:r>
          </w:p>
        </w:tc>
      </w:tr>
      <w:tr w:rsidR="00284B86" w:rsidRPr="00284B86" w14:paraId="554B8C7F" w14:textId="77777777" w:rsidTr="001F5AA7">
        <w:trPr>
          <w:trHeight w:val="20"/>
        </w:trPr>
        <w:tc>
          <w:tcPr>
            <w:tcW w:w="860" w:type="pct"/>
            <w:shd w:val="clear" w:color="auto" w:fill="auto"/>
            <w:noWrap/>
            <w:vAlign w:val="center"/>
          </w:tcPr>
          <w:p w14:paraId="6C7C0D2E"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6E129BD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AK Series</w:t>
            </w:r>
          </w:p>
        </w:tc>
        <w:tc>
          <w:tcPr>
            <w:tcW w:w="2018" w:type="pct"/>
            <w:shd w:val="clear" w:color="auto" w:fill="auto"/>
            <w:noWrap/>
            <w:vAlign w:val="center"/>
          </w:tcPr>
          <w:p w14:paraId="5AF06F6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AK 550</w:t>
            </w:r>
          </w:p>
        </w:tc>
        <w:tc>
          <w:tcPr>
            <w:tcW w:w="606" w:type="pct"/>
            <w:shd w:val="clear" w:color="auto" w:fill="auto"/>
            <w:noWrap/>
            <w:vAlign w:val="center"/>
          </w:tcPr>
          <w:p w14:paraId="54ED969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2017-on</w:t>
            </w:r>
          </w:p>
        </w:tc>
        <w:tc>
          <w:tcPr>
            <w:tcW w:w="608" w:type="pct"/>
            <w:shd w:val="clear" w:color="auto" w:fill="auto"/>
            <w:noWrap/>
            <w:vAlign w:val="center"/>
          </w:tcPr>
          <w:p w14:paraId="39B7A54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550</w:t>
            </w:r>
          </w:p>
        </w:tc>
      </w:tr>
      <w:tr w:rsidR="00284B86" w:rsidRPr="00284B86" w14:paraId="29B623EB" w14:textId="77777777" w:rsidTr="001F5AA7">
        <w:trPr>
          <w:trHeight w:val="20"/>
        </w:trPr>
        <w:tc>
          <w:tcPr>
            <w:tcW w:w="860" w:type="pct"/>
            <w:shd w:val="clear" w:color="auto" w:fill="auto"/>
            <w:noWrap/>
            <w:vAlign w:val="center"/>
          </w:tcPr>
          <w:p w14:paraId="4E59D4D4"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6746AA0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DT Series</w:t>
            </w:r>
          </w:p>
        </w:tc>
        <w:tc>
          <w:tcPr>
            <w:tcW w:w="2018" w:type="pct"/>
            <w:shd w:val="clear" w:color="auto" w:fill="auto"/>
            <w:noWrap/>
            <w:vAlign w:val="center"/>
          </w:tcPr>
          <w:p w14:paraId="1CF670D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DT X360/E70000</w:t>
            </w:r>
          </w:p>
        </w:tc>
        <w:tc>
          <w:tcPr>
            <w:tcW w:w="606" w:type="pct"/>
            <w:shd w:val="clear" w:color="auto" w:fill="auto"/>
            <w:noWrap/>
            <w:vAlign w:val="center"/>
          </w:tcPr>
          <w:p w14:paraId="3552CF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2021-on</w:t>
            </w:r>
          </w:p>
        </w:tc>
        <w:tc>
          <w:tcPr>
            <w:tcW w:w="608" w:type="pct"/>
            <w:shd w:val="clear" w:color="auto" w:fill="auto"/>
            <w:noWrap/>
            <w:vAlign w:val="center"/>
          </w:tcPr>
          <w:p w14:paraId="44E895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321</w:t>
            </w:r>
          </w:p>
        </w:tc>
      </w:tr>
      <w:tr w:rsidR="00284B86" w:rsidRPr="00284B86" w14:paraId="377B5840" w14:textId="77777777" w:rsidTr="001F5AA7">
        <w:trPr>
          <w:trHeight w:val="20"/>
        </w:trPr>
        <w:tc>
          <w:tcPr>
            <w:tcW w:w="860" w:type="pct"/>
            <w:shd w:val="clear" w:color="auto" w:fill="auto"/>
            <w:noWrap/>
            <w:vAlign w:val="center"/>
            <w:hideMark/>
          </w:tcPr>
          <w:p w14:paraId="4B8CA4C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D99EE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V2</w:t>
            </w:r>
          </w:p>
        </w:tc>
        <w:tc>
          <w:tcPr>
            <w:tcW w:w="2018" w:type="pct"/>
            <w:shd w:val="clear" w:color="auto" w:fill="auto"/>
            <w:noWrap/>
            <w:vAlign w:val="center"/>
            <w:hideMark/>
          </w:tcPr>
          <w:p w14:paraId="455DF6F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Downtown 350i (V200010, V20020, V20030, V23010-V23000, C71100))</w:t>
            </w:r>
          </w:p>
        </w:tc>
        <w:tc>
          <w:tcPr>
            <w:tcW w:w="606" w:type="pct"/>
            <w:shd w:val="clear" w:color="auto" w:fill="auto"/>
            <w:noWrap/>
            <w:vAlign w:val="center"/>
            <w:hideMark/>
          </w:tcPr>
          <w:p w14:paraId="40D924B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2015-on</w:t>
            </w:r>
          </w:p>
        </w:tc>
        <w:tc>
          <w:tcPr>
            <w:tcW w:w="608" w:type="pct"/>
            <w:shd w:val="clear" w:color="auto" w:fill="auto"/>
            <w:noWrap/>
            <w:vAlign w:val="center"/>
            <w:hideMark/>
          </w:tcPr>
          <w:p w14:paraId="65638F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321</w:t>
            </w:r>
          </w:p>
        </w:tc>
      </w:tr>
      <w:tr w:rsidR="00284B86" w:rsidRPr="00284B86" w14:paraId="3556E617" w14:textId="77777777" w:rsidTr="001F5AA7">
        <w:trPr>
          <w:trHeight w:val="20"/>
        </w:trPr>
        <w:tc>
          <w:tcPr>
            <w:tcW w:w="860" w:type="pct"/>
            <w:shd w:val="clear" w:color="auto" w:fill="auto"/>
            <w:noWrap/>
            <w:vAlign w:val="center"/>
          </w:tcPr>
          <w:p w14:paraId="11F56C7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0F4EC33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XCITING S 400</w:t>
            </w:r>
          </w:p>
        </w:tc>
        <w:tc>
          <w:tcPr>
            <w:tcW w:w="2018" w:type="pct"/>
            <w:shd w:val="clear" w:color="auto" w:fill="auto"/>
            <w:noWrap/>
            <w:vAlign w:val="center"/>
          </w:tcPr>
          <w:p w14:paraId="5BA3A80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D62001 &amp; D62000</w:t>
            </w:r>
          </w:p>
        </w:tc>
        <w:tc>
          <w:tcPr>
            <w:tcW w:w="606" w:type="pct"/>
            <w:shd w:val="clear" w:color="auto" w:fill="auto"/>
            <w:noWrap/>
            <w:vAlign w:val="center"/>
          </w:tcPr>
          <w:p w14:paraId="30715A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2019-on</w:t>
            </w:r>
          </w:p>
        </w:tc>
        <w:tc>
          <w:tcPr>
            <w:tcW w:w="608" w:type="pct"/>
            <w:shd w:val="clear" w:color="auto" w:fill="auto"/>
            <w:noWrap/>
            <w:vAlign w:val="center"/>
          </w:tcPr>
          <w:p w14:paraId="079D371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071ED41B" w14:textId="77777777" w:rsidTr="001F5AA7">
        <w:trPr>
          <w:trHeight w:val="20"/>
        </w:trPr>
        <w:tc>
          <w:tcPr>
            <w:tcW w:w="860" w:type="pct"/>
            <w:shd w:val="clear" w:color="auto" w:fill="auto"/>
            <w:noWrap/>
            <w:vAlign w:val="center"/>
            <w:hideMark/>
          </w:tcPr>
          <w:p w14:paraId="61C5C27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AC14AD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X-Town</w:t>
            </w:r>
          </w:p>
        </w:tc>
        <w:tc>
          <w:tcPr>
            <w:tcW w:w="2018" w:type="pct"/>
            <w:shd w:val="clear" w:color="auto" w:fill="auto"/>
            <w:noWrap/>
            <w:vAlign w:val="center"/>
            <w:hideMark/>
          </w:tcPr>
          <w:p w14:paraId="6460A8C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KS60A (300i)</w:t>
            </w:r>
          </w:p>
        </w:tc>
        <w:tc>
          <w:tcPr>
            <w:tcW w:w="606" w:type="pct"/>
            <w:shd w:val="clear" w:color="auto" w:fill="auto"/>
            <w:noWrap/>
            <w:vAlign w:val="center"/>
            <w:hideMark/>
          </w:tcPr>
          <w:p w14:paraId="6B383E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67BADF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276</w:t>
            </w:r>
          </w:p>
        </w:tc>
      </w:tr>
      <w:tr w:rsidR="00284B86" w:rsidRPr="00284B86" w14:paraId="0D328151"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44BBC5E8"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LAMBRETTA</w:t>
            </w:r>
          </w:p>
        </w:tc>
        <w:tc>
          <w:tcPr>
            <w:tcW w:w="908" w:type="pct"/>
            <w:tcBorders>
              <w:top w:val="single" w:sz="4" w:space="0" w:color="auto"/>
              <w:bottom w:val="single" w:sz="4" w:space="0" w:color="auto"/>
            </w:tcBorders>
            <w:shd w:val="clear" w:color="auto" w:fill="auto"/>
            <w:noWrap/>
            <w:vAlign w:val="center"/>
            <w:hideMark/>
          </w:tcPr>
          <w:p w14:paraId="72A434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 model</w:t>
            </w:r>
          </w:p>
        </w:tc>
        <w:tc>
          <w:tcPr>
            <w:tcW w:w="2018" w:type="pct"/>
            <w:tcBorders>
              <w:top w:val="single" w:sz="4" w:space="0" w:color="auto"/>
              <w:bottom w:val="single" w:sz="4" w:space="0" w:color="auto"/>
            </w:tcBorders>
            <w:shd w:val="clear" w:color="auto" w:fill="auto"/>
            <w:noWrap/>
            <w:vAlign w:val="center"/>
            <w:hideMark/>
          </w:tcPr>
          <w:p w14:paraId="2085405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Lambretta</w:t>
            </w:r>
          </w:p>
        </w:tc>
        <w:tc>
          <w:tcPr>
            <w:tcW w:w="606" w:type="pct"/>
            <w:tcBorders>
              <w:top w:val="single" w:sz="4" w:space="0" w:color="auto"/>
              <w:bottom w:val="single" w:sz="4" w:space="0" w:color="auto"/>
            </w:tcBorders>
            <w:shd w:val="clear" w:color="auto" w:fill="auto"/>
            <w:noWrap/>
            <w:vAlign w:val="center"/>
            <w:hideMark/>
          </w:tcPr>
          <w:p w14:paraId="33030B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 2008</w:t>
            </w:r>
          </w:p>
        </w:tc>
        <w:tc>
          <w:tcPr>
            <w:tcW w:w="608" w:type="pct"/>
            <w:tcBorders>
              <w:top w:val="single" w:sz="4" w:space="0" w:color="auto"/>
              <w:bottom w:val="single" w:sz="4" w:space="0" w:color="auto"/>
            </w:tcBorders>
            <w:shd w:val="clear" w:color="auto" w:fill="auto"/>
            <w:noWrap/>
            <w:vAlign w:val="center"/>
            <w:hideMark/>
          </w:tcPr>
          <w:p w14:paraId="16CE8E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under 660</w:t>
            </w:r>
          </w:p>
        </w:tc>
      </w:tr>
      <w:tr w:rsidR="00284B86" w:rsidRPr="00284B86" w14:paraId="32F4C602" w14:textId="77777777" w:rsidTr="001F5AA7">
        <w:trPr>
          <w:trHeight w:val="20"/>
        </w:trPr>
        <w:tc>
          <w:tcPr>
            <w:tcW w:w="860" w:type="pct"/>
            <w:tcBorders>
              <w:top w:val="single" w:sz="4" w:space="0" w:color="auto"/>
            </w:tcBorders>
            <w:shd w:val="clear" w:color="auto" w:fill="auto"/>
            <w:noWrap/>
            <w:vAlign w:val="center"/>
            <w:hideMark/>
          </w:tcPr>
          <w:p w14:paraId="6597AFC7"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 xml:space="preserve">LARO </w:t>
            </w:r>
          </w:p>
        </w:tc>
        <w:tc>
          <w:tcPr>
            <w:tcW w:w="908" w:type="pct"/>
            <w:tcBorders>
              <w:top w:val="single" w:sz="4" w:space="0" w:color="auto"/>
            </w:tcBorders>
            <w:shd w:val="clear" w:color="auto" w:fill="auto"/>
            <w:noWrap/>
            <w:vAlign w:val="center"/>
            <w:hideMark/>
          </w:tcPr>
          <w:p w14:paraId="073F5D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DD350E-6C</w:t>
            </w:r>
          </w:p>
        </w:tc>
        <w:tc>
          <w:tcPr>
            <w:tcW w:w="2018" w:type="pct"/>
            <w:tcBorders>
              <w:top w:val="single" w:sz="4" w:space="0" w:color="auto"/>
            </w:tcBorders>
            <w:shd w:val="clear" w:color="auto" w:fill="auto"/>
            <w:noWrap/>
            <w:vAlign w:val="center"/>
            <w:hideMark/>
          </w:tcPr>
          <w:p w14:paraId="24FA984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Pro Street 350</w:t>
            </w:r>
          </w:p>
        </w:tc>
        <w:tc>
          <w:tcPr>
            <w:tcW w:w="606" w:type="pct"/>
            <w:tcBorders>
              <w:top w:val="single" w:sz="4" w:space="0" w:color="auto"/>
            </w:tcBorders>
            <w:shd w:val="clear" w:color="auto" w:fill="auto"/>
            <w:noWrap/>
            <w:vAlign w:val="center"/>
            <w:hideMark/>
          </w:tcPr>
          <w:p w14:paraId="3CAFFB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w:t>
            </w:r>
          </w:p>
        </w:tc>
        <w:tc>
          <w:tcPr>
            <w:tcW w:w="608" w:type="pct"/>
            <w:tcBorders>
              <w:top w:val="single" w:sz="4" w:space="0" w:color="auto"/>
            </w:tcBorders>
            <w:shd w:val="clear" w:color="auto" w:fill="auto"/>
            <w:noWrap/>
            <w:vAlign w:val="center"/>
            <w:hideMark/>
          </w:tcPr>
          <w:p w14:paraId="4661D9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320</w:t>
            </w:r>
          </w:p>
        </w:tc>
      </w:tr>
      <w:tr w:rsidR="00284B86" w:rsidRPr="00284B86" w14:paraId="25D3A07E" w14:textId="77777777" w:rsidTr="001F5AA7">
        <w:trPr>
          <w:trHeight w:val="20"/>
        </w:trPr>
        <w:tc>
          <w:tcPr>
            <w:tcW w:w="860" w:type="pct"/>
            <w:tcBorders>
              <w:bottom w:val="single" w:sz="4" w:space="0" w:color="auto"/>
            </w:tcBorders>
            <w:shd w:val="clear" w:color="auto" w:fill="auto"/>
            <w:noWrap/>
            <w:vAlign w:val="center"/>
            <w:hideMark/>
          </w:tcPr>
          <w:p w14:paraId="735D014E"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20811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SPT series</w:t>
            </w:r>
          </w:p>
        </w:tc>
        <w:tc>
          <w:tcPr>
            <w:tcW w:w="2018" w:type="pct"/>
            <w:tcBorders>
              <w:bottom w:val="single" w:sz="4" w:space="0" w:color="auto"/>
            </w:tcBorders>
            <w:shd w:val="clear" w:color="auto" w:fill="auto"/>
            <w:noWrap/>
            <w:vAlign w:val="center"/>
            <w:hideMark/>
          </w:tcPr>
          <w:p w14:paraId="1A9771E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SPT350</w:t>
            </w:r>
          </w:p>
        </w:tc>
        <w:tc>
          <w:tcPr>
            <w:tcW w:w="606" w:type="pct"/>
            <w:tcBorders>
              <w:bottom w:val="single" w:sz="4" w:space="0" w:color="auto"/>
            </w:tcBorders>
            <w:shd w:val="clear" w:color="auto" w:fill="auto"/>
            <w:noWrap/>
            <w:vAlign w:val="center"/>
            <w:hideMark/>
          </w:tcPr>
          <w:p w14:paraId="3EF946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w:t>
            </w:r>
          </w:p>
        </w:tc>
        <w:tc>
          <w:tcPr>
            <w:tcW w:w="608" w:type="pct"/>
            <w:tcBorders>
              <w:bottom w:val="single" w:sz="4" w:space="0" w:color="auto"/>
            </w:tcBorders>
            <w:shd w:val="clear" w:color="auto" w:fill="auto"/>
            <w:noWrap/>
            <w:vAlign w:val="center"/>
            <w:hideMark/>
          </w:tcPr>
          <w:p w14:paraId="7C06A4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320</w:t>
            </w:r>
          </w:p>
        </w:tc>
      </w:tr>
      <w:tr w:rsidR="00284B86" w:rsidRPr="00284B86" w14:paraId="3E7E58F3"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42C0CA3B"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LAVERDA</w:t>
            </w:r>
          </w:p>
        </w:tc>
        <w:tc>
          <w:tcPr>
            <w:tcW w:w="908" w:type="pct"/>
            <w:tcBorders>
              <w:top w:val="single" w:sz="4" w:space="0" w:color="auto"/>
              <w:bottom w:val="single" w:sz="4" w:space="0" w:color="auto"/>
            </w:tcBorders>
            <w:shd w:val="clear" w:color="auto" w:fill="auto"/>
            <w:noWrap/>
            <w:vAlign w:val="center"/>
            <w:hideMark/>
          </w:tcPr>
          <w:p w14:paraId="791B05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c>
          <w:tcPr>
            <w:tcW w:w="2018" w:type="pct"/>
            <w:tcBorders>
              <w:top w:val="single" w:sz="4" w:space="0" w:color="auto"/>
              <w:bottom w:val="single" w:sz="4" w:space="0" w:color="auto"/>
            </w:tcBorders>
            <w:shd w:val="clear" w:color="auto" w:fill="auto"/>
            <w:noWrap/>
            <w:vAlign w:val="center"/>
            <w:hideMark/>
          </w:tcPr>
          <w:p w14:paraId="1CB6ED8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c>
          <w:tcPr>
            <w:tcW w:w="606" w:type="pct"/>
            <w:tcBorders>
              <w:top w:val="single" w:sz="4" w:space="0" w:color="auto"/>
              <w:bottom w:val="single" w:sz="4" w:space="0" w:color="auto"/>
            </w:tcBorders>
            <w:shd w:val="clear" w:color="auto" w:fill="auto"/>
            <w:noWrap/>
            <w:vAlign w:val="center"/>
            <w:hideMark/>
          </w:tcPr>
          <w:p w14:paraId="30C27EB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1979</w:t>
            </w:r>
          </w:p>
        </w:tc>
        <w:tc>
          <w:tcPr>
            <w:tcW w:w="608" w:type="pct"/>
            <w:tcBorders>
              <w:top w:val="single" w:sz="4" w:space="0" w:color="auto"/>
              <w:bottom w:val="single" w:sz="4" w:space="0" w:color="auto"/>
            </w:tcBorders>
            <w:shd w:val="clear" w:color="auto" w:fill="auto"/>
            <w:noWrap/>
            <w:vAlign w:val="center"/>
            <w:hideMark/>
          </w:tcPr>
          <w:p w14:paraId="3083772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497</w:t>
            </w:r>
          </w:p>
        </w:tc>
      </w:tr>
      <w:tr w:rsidR="00284B86" w:rsidRPr="00284B86" w14:paraId="18A89C3D"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102736F3"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LIFAN</w:t>
            </w:r>
          </w:p>
        </w:tc>
        <w:tc>
          <w:tcPr>
            <w:tcW w:w="908" w:type="pct"/>
            <w:tcBorders>
              <w:top w:val="single" w:sz="4" w:space="0" w:color="auto"/>
              <w:bottom w:val="single" w:sz="4" w:space="0" w:color="auto"/>
            </w:tcBorders>
            <w:shd w:val="clear" w:color="auto" w:fill="auto"/>
            <w:noWrap/>
            <w:vAlign w:val="center"/>
            <w:hideMark/>
          </w:tcPr>
          <w:p w14:paraId="4B73C5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 model</w:t>
            </w:r>
          </w:p>
        </w:tc>
        <w:tc>
          <w:tcPr>
            <w:tcW w:w="2018" w:type="pct"/>
            <w:tcBorders>
              <w:top w:val="single" w:sz="4" w:space="0" w:color="auto"/>
              <w:bottom w:val="single" w:sz="4" w:space="0" w:color="auto"/>
            </w:tcBorders>
            <w:shd w:val="clear" w:color="auto" w:fill="auto"/>
            <w:noWrap/>
            <w:vAlign w:val="center"/>
            <w:hideMark/>
          </w:tcPr>
          <w:p w14:paraId="336C5BF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 models</w:t>
            </w:r>
          </w:p>
        </w:tc>
        <w:tc>
          <w:tcPr>
            <w:tcW w:w="606" w:type="pct"/>
            <w:tcBorders>
              <w:top w:val="single" w:sz="4" w:space="0" w:color="auto"/>
              <w:bottom w:val="single" w:sz="4" w:space="0" w:color="auto"/>
            </w:tcBorders>
            <w:shd w:val="clear" w:color="auto" w:fill="auto"/>
            <w:noWrap/>
            <w:vAlign w:val="center"/>
            <w:hideMark/>
          </w:tcPr>
          <w:p w14:paraId="5F113A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2009-10</w:t>
            </w:r>
          </w:p>
        </w:tc>
        <w:tc>
          <w:tcPr>
            <w:tcW w:w="608" w:type="pct"/>
            <w:tcBorders>
              <w:top w:val="single" w:sz="4" w:space="0" w:color="auto"/>
              <w:bottom w:val="single" w:sz="4" w:space="0" w:color="auto"/>
            </w:tcBorders>
            <w:shd w:val="clear" w:color="auto" w:fill="auto"/>
            <w:noWrap/>
            <w:vAlign w:val="center"/>
            <w:hideMark/>
          </w:tcPr>
          <w:p w14:paraId="32F268B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under 300</w:t>
            </w:r>
          </w:p>
        </w:tc>
      </w:tr>
      <w:tr w:rsidR="00284B86" w:rsidRPr="00284B86" w14:paraId="03FEB2CD"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177E7C85"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LIFENG</w:t>
            </w:r>
          </w:p>
        </w:tc>
        <w:tc>
          <w:tcPr>
            <w:tcW w:w="908" w:type="pct"/>
            <w:tcBorders>
              <w:top w:val="single" w:sz="4" w:space="0" w:color="auto"/>
              <w:bottom w:val="single" w:sz="4" w:space="0" w:color="auto"/>
            </w:tcBorders>
            <w:shd w:val="clear" w:color="auto" w:fill="auto"/>
            <w:noWrap/>
            <w:vAlign w:val="center"/>
            <w:hideMark/>
          </w:tcPr>
          <w:p w14:paraId="6A7BC22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Regal Raptor</w:t>
            </w:r>
          </w:p>
        </w:tc>
        <w:tc>
          <w:tcPr>
            <w:tcW w:w="2018" w:type="pct"/>
            <w:tcBorders>
              <w:top w:val="single" w:sz="4" w:space="0" w:color="auto"/>
              <w:bottom w:val="single" w:sz="4" w:space="0" w:color="auto"/>
            </w:tcBorders>
            <w:shd w:val="clear" w:color="auto" w:fill="auto"/>
            <w:noWrap/>
            <w:vAlign w:val="center"/>
            <w:hideMark/>
          </w:tcPr>
          <w:p w14:paraId="28D4F3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CRUISER 350</w:t>
            </w:r>
          </w:p>
        </w:tc>
        <w:tc>
          <w:tcPr>
            <w:tcW w:w="606" w:type="pct"/>
            <w:tcBorders>
              <w:top w:val="single" w:sz="4" w:space="0" w:color="auto"/>
              <w:bottom w:val="single" w:sz="4" w:space="0" w:color="auto"/>
            </w:tcBorders>
            <w:shd w:val="clear" w:color="auto" w:fill="auto"/>
            <w:noWrap/>
            <w:vAlign w:val="center"/>
            <w:hideMark/>
          </w:tcPr>
          <w:p w14:paraId="0C8462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w:t>
            </w:r>
          </w:p>
        </w:tc>
        <w:tc>
          <w:tcPr>
            <w:tcW w:w="608" w:type="pct"/>
            <w:tcBorders>
              <w:top w:val="single" w:sz="4" w:space="0" w:color="auto"/>
              <w:bottom w:val="single" w:sz="4" w:space="0" w:color="auto"/>
            </w:tcBorders>
            <w:shd w:val="clear" w:color="auto" w:fill="auto"/>
            <w:noWrap/>
            <w:vAlign w:val="center"/>
            <w:hideMark/>
          </w:tcPr>
          <w:p w14:paraId="4DC46FB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320</w:t>
            </w:r>
          </w:p>
        </w:tc>
      </w:tr>
      <w:tr w:rsidR="00284B86" w:rsidRPr="00284B86" w14:paraId="636BD5C4"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5D1E047D"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MAICO</w:t>
            </w:r>
          </w:p>
        </w:tc>
        <w:tc>
          <w:tcPr>
            <w:tcW w:w="908" w:type="pct"/>
            <w:tcBorders>
              <w:top w:val="single" w:sz="4" w:space="0" w:color="auto"/>
              <w:bottom w:val="single" w:sz="4" w:space="0" w:color="auto"/>
            </w:tcBorders>
            <w:shd w:val="clear" w:color="auto" w:fill="auto"/>
            <w:noWrap/>
            <w:vAlign w:val="center"/>
            <w:hideMark/>
          </w:tcPr>
          <w:p w14:paraId="639F1B1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2018" w:type="pct"/>
            <w:tcBorders>
              <w:top w:val="single" w:sz="4" w:space="0" w:color="auto"/>
              <w:bottom w:val="single" w:sz="4" w:space="0" w:color="auto"/>
            </w:tcBorders>
            <w:shd w:val="clear" w:color="auto" w:fill="auto"/>
            <w:noWrap/>
            <w:vAlign w:val="center"/>
            <w:hideMark/>
          </w:tcPr>
          <w:p w14:paraId="69DECF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500E</w:t>
            </w:r>
          </w:p>
        </w:tc>
        <w:tc>
          <w:tcPr>
            <w:tcW w:w="606" w:type="pct"/>
            <w:tcBorders>
              <w:top w:val="single" w:sz="4" w:space="0" w:color="auto"/>
              <w:bottom w:val="single" w:sz="4" w:space="0" w:color="auto"/>
            </w:tcBorders>
            <w:shd w:val="clear" w:color="auto" w:fill="auto"/>
            <w:noWrap/>
            <w:vAlign w:val="center"/>
            <w:hideMark/>
          </w:tcPr>
          <w:p w14:paraId="23BD82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1984-88</w:t>
            </w:r>
          </w:p>
        </w:tc>
        <w:tc>
          <w:tcPr>
            <w:tcW w:w="608" w:type="pct"/>
            <w:tcBorders>
              <w:top w:val="single" w:sz="4" w:space="0" w:color="auto"/>
              <w:bottom w:val="single" w:sz="4" w:space="0" w:color="auto"/>
            </w:tcBorders>
            <w:shd w:val="clear" w:color="auto" w:fill="auto"/>
            <w:noWrap/>
            <w:vAlign w:val="center"/>
            <w:hideMark/>
          </w:tcPr>
          <w:p w14:paraId="3834FA1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488</w:t>
            </w:r>
          </w:p>
        </w:tc>
      </w:tr>
      <w:tr w:rsidR="00284B86" w:rsidRPr="00284B86" w14:paraId="5E62958C" w14:textId="77777777" w:rsidTr="001F5AA7">
        <w:trPr>
          <w:trHeight w:val="20"/>
        </w:trPr>
        <w:tc>
          <w:tcPr>
            <w:tcW w:w="860" w:type="pct"/>
            <w:tcBorders>
              <w:top w:val="single" w:sz="4" w:space="0" w:color="auto"/>
            </w:tcBorders>
            <w:shd w:val="clear" w:color="auto" w:fill="auto"/>
            <w:noWrap/>
            <w:vAlign w:val="center"/>
            <w:hideMark/>
          </w:tcPr>
          <w:p w14:paraId="3AF4B8FD"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MATCHLESS</w:t>
            </w:r>
          </w:p>
        </w:tc>
        <w:tc>
          <w:tcPr>
            <w:tcW w:w="908" w:type="pct"/>
            <w:tcBorders>
              <w:top w:val="single" w:sz="4" w:space="0" w:color="auto"/>
            </w:tcBorders>
            <w:shd w:val="clear" w:color="auto" w:fill="auto"/>
            <w:noWrap/>
            <w:vAlign w:val="center"/>
            <w:hideMark/>
          </w:tcPr>
          <w:p w14:paraId="5969944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G12</w:t>
            </w:r>
          </w:p>
        </w:tc>
        <w:tc>
          <w:tcPr>
            <w:tcW w:w="2018" w:type="pct"/>
            <w:tcBorders>
              <w:top w:val="single" w:sz="4" w:space="0" w:color="auto"/>
            </w:tcBorders>
            <w:shd w:val="clear" w:color="auto" w:fill="auto"/>
            <w:noWrap/>
            <w:vAlign w:val="center"/>
            <w:hideMark/>
          </w:tcPr>
          <w:p w14:paraId="4269735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G12</w:t>
            </w:r>
          </w:p>
        </w:tc>
        <w:tc>
          <w:tcPr>
            <w:tcW w:w="606" w:type="pct"/>
            <w:tcBorders>
              <w:top w:val="single" w:sz="4" w:space="0" w:color="auto"/>
            </w:tcBorders>
            <w:shd w:val="clear" w:color="auto" w:fill="auto"/>
            <w:noWrap/>
            <w:vAlign w:val="center"/>
            <w:hideMark/>
          </w:tcPr>
          <w:p w14:paraId="627B398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 1966</w:t>
            </w:r>
          </w:p>
        </w:tc>
        <w:tc>
          <w:tcPr>
            <w:tcW w:w="608" w:type="pct"/>
            <w:tcBorders>
              <w:top w:val="single" w:sz="4" w:space="0" w:color="auto"/>
            </w:tcBorders>
            <w:shd w:val="clear" w:color="auto" w:fill="auto"/>
            <w:noWrap/>
            <w:vAlign w:val="center"/>
            <w:hideMark/>
          </w:tcPr>
          <w:p w14:paraId="2C5BF21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646</w:t>
            </w:r>
          </w:p>
        </w:tc>
      </w:tr>
      <w:tr w:rsidR="00284B86" w:rsidRPr="00284B86" w14:paraId="31BCA7F9" w14:textId="77777777" w:rsidTr="001F5AA7">
        <w:trPr>
          <w:trHeight w:val="20"/>
        </w:trPr>
        <w:tc>
          <w:tcPr>
            <w:tcW w:w="860" w:type="pct"/>
            <w:shd w:val="clear" w:color="auto" w:fill="auto"/>
            <w:noWrap/>
            <w:vAlign w:val="center"/>
            <w:hideMark/>
          </w:tcPr>
          <w:p w14:paraId="0710031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C542E8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G80</w:t>
            </w:r>
          </w:p>
        </w:tc>
        <w:tc>
          <w:tcPr>
            <w:tcW w:w="2018" w:type="pct"/>
            <w:shd w:val="clear" w:color="auto" w:fill="auto"/>
            <w:noWrap/>
            <w:vAlign w:val="center"/>
            <w:hideMark/>
          </w:tcPr>
          <w:p w14:paraId="148AA7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HARRIS</w:t>
            </w:r>
          </w:p>
        </w:tc>
        <w:tc>
          <w:tcPr>
            <w:tcW w:w="606" w:type="pct"/>
            <w:shd w:val="clear" w:color="auto" w:fill="auto"/>
            <w:noWrap/>
            <w:vAlign w:val="center"/>
            <w:hideMark/>
          </w:tcPr>
          <w:p w14:paraId="2655F46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1988-90</w:t>
            </w:r>
          </w:p>
        </w:tc>
        <w:tc>
          <w:tcPr>
            <w:tcW w:w="608" w:type="pct"/>
            <w:shd w:val="clear" w:color="auto" w:fill="auto"/>
            <w:noWrap/>
            <w:vAlign w:val="center"/>
            <w:hideMark/>
          </w:tcPr>
          <w:p w14:paraId="4A8D81E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494</w:t>
            </w:r>
          </w:p>
        </w:tc>
      </w:tr>
      <w:tr w:rsidR="00284B86" w:rsidRPr="00284B86" w14:paraId="4C0FEAE2" w14:textId="77777777" w:rsidTr="001F5AA7">
        <w:trPr>
          <w:trHeight w:val="20"/>
        </w:trPr>
        <w:tc>
          <w:tcPr>
            <w:tcW w:w="860" w:type="pct"/>
            <w:tcBorders>
              <w:bottom w:val="single" w:sz="4" w:space="0" w:color="auto"/>
            </w:tcBorders>
            <w:shd w:val="clear" w:color="auto" w:fill="auto"/>
            <w:noWrap/>
            <w:vAlign w:val="center"/>
            <w:hideMark/>
          </w:tcPr>
          <w:p w14:paraId="2D84D260"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B877B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G80</w:t>
            </w:r>
          </w:p>
        </w:tc>
        <w:tc>
          <w:tcPr>
            <w:tcW w:w="2018" w:type="pct"/>
            <w:tcBorders>
              <w:bottom w:val="single" w:sz="4" w:space="0" w:color="auto"/>
            </w:tcBorders>
            <w:shd w:val="clear" w:color="auto" w:fill="auto"/>
            <w:noWrap/>
            <w:vAlign w:val="center"/>
            <w:hideMark/>
          </w:tcPr>
          <w:p w14:paraId="7792FF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G80</w:t>
            </w:r>
          </w:p>
        </w:tc>
        <w:tc>
          <w:tcPr>
            <w:tcW w:w="606" w:type="pct"/>
            <w:tcBorders>
              <w:bottom w:val="single" w:sz="4" w:space="0" w:color="auto"/>
            </w:tcBorders>
            <w:shd w:val="clear" w:color="auto" w:fill="auto"/>
            <w:noWrap/>
            <w:vAlign w:val="center"/>
            <w:hideMark/>
          </w:tcPr>
          <w:p w14:paraId="5D6C8E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 1963</w:t>
            </w:r>
          </w:p>
        </w:tc>
        <w:tc>
          <w:tcPr>
            <w:tcW w:w="608" w:type="pct"/>
            <w:tcBorders>
              <w:bottom w:val="single" w:sz="4" w:space="0" w:color="auto"/>
            </w:tcBorders>
            <w:shd w:val="clear" w:color="auto" w:fill="auto"/>
            <w:noWrap/>
            <w:vAlign w:val="center"/>
            <w:hideMark/>
          </w:tcPr>
          <w:p w14:paraId="2897366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497</w:t>
            </w:r>
          </w:p>
        </w:tc>
      </w:tr>
      <w:tr w:rsidR="00284B86" w:rsidRPr="00284B86" w14:paraId="4C9A7EC6"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19B2C089"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MBK</w:t>
            </w:r>
          </w:p>
        </w:tc>
        <w:tc>
          <w:tcPr>
            <w:tcW w:w="908" w:type="pct"/>
            <w:tcBorders>
              <w:top w:val="single" w:sz="4" w:space="0" w:color="auto"/>
              <w:bottom w:val="single" w:sz="4" w:space="0" w:color="auto"/>
            </w:tcBorders>
            <w:shd w:val="clear" w:color="auto" w:fill="auto"/>
            <w:noWrap/>
            <w:vAlign w:val="center"/>
            <w:hideMark/>
          </w:tcPr>
          <w:p w14:paraId="799118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FALCONE</w:t>
            </w:r>
          </w:p>
        </w:tc>
        <w:tc>
          <w:tcPr>
            <w:tcW w:w="2018" w:type="pct"/>
            <w:tcBorders>
              <w:top w:val="single" w:sz="4" w:space="0" w:color="auto"/>
              <w:bottom w:val="single" w:sz="4" w:space="0" w:color="auto"/>
            </w:tcBorders>
            <w:shd w:val="clear" w:color="auto" w:fill="auto"/>
            <w:noWrap/>
            <w:vAlign w:val="center"/>
            <w:hideMark/>
          </w:tcPr>
          <w:p w14:paraId="4E72DE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YAMAHA XT660R/X </w:t>
            </w:r>
          </w:p>
        </w:tc>
        <w:tc>
          <w:tcPr>
            <w:tcW w:w="606" w:type="pct"/>
            <w:tcBorders>
              <w:top w:val="single" w:sz="4" w:space="0" w:color="auto"/>
              <w:bottom w:val="single" w:sz="4" w:space="0" w:color="auto"/>
            </w:tcBorders>
            <w:shd w:val="clear" w:color="auto" w:fill="auto"/>
            <w:noWrap/>
            <w:vAlign w:val="center"/>
            <w:hideMark/>
          </w:tcPr>
          <w:p w14:paraId="27CDB7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2005-08</w:t>
            </w:r>
          </w:p>
        </w:tc>
        <w:tc>
          <w:tcPr>
            <w:tcW w:w="608" w:type="pct"/>
            <w:tcBorders>
              <w:top w:val="single" w:sz="4" w:space="0" w:color="auto"/>
              <w:bottom w:val="single" w:sz="4" w:space="0" w:color="auto"/>
            </w:tcBorders>
            <w:shd w:val="clear" w:color="auto" w:fill="auto"/>
            <w:noWrap/>
            <w:vAlign w:val="center"/>
            <w:hideMark/>
          </w:tcPr>
          <w:p w14:paraId="19FAFBC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2608D833" w14:textId="77777777" w:rsidTr="001F5AA7">
        <w:trPr>
          <w:trHeight w:val="20"/>
        </w:trPr>
        <w:tc>
          <w:tcPr>
            <w:tcW w:w="860" w:type="pct"/>
            <w:tcBorders>
              <w:top w:val="single" w:sz="4" w:space="0" w:color="auto"/>
            </w:tcBorders>
            <w:shd w:val="clear" w:color="auto" w:fill="auto"/>
            <w:noWrap/>
            <w:vAlign w:val="center"/>
            <w:hideMark/>
          </w:tcPr>
          <w:p w14:paraId="5DFE5E93"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MONTESA</w:t>
            </w:r>
          </w:p>
        </w:tc>
        <w:tc>
          <w:tcPr>
            <w:tcW w:w="908" w:type="pct"/>
            <w:tcBorders>
              <w:top w:val="single" w:sz="4" w:space="0" w:color="auto"/>
            </w:tcBorders>
            <w:shd w:val="clear" w:color="auto" w:fill="auto"/>
            <w:noWrap/>
            <w:vAlign w:val="center"/>
            <w:hideMark/>
          </w:tcPr>
          <w:p w14:paraId="027F15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COTA 330</w:t>
            </w:r>
          </w:p>
        </w:tc>
        <w:tc>
          <w:tcPr>
            <w:tcW w:w="2018" w:type="pct"/>
            <w:tcBorders>
              <w:top w:val="single" w:sz="4" w:space="0" w:color="auto"/>
            </w:tcBorders>
            <w:shd w:val="clear" w:color="auto" w:fill="auto"/>
            <w:noWrap/>
            <w:vAlign w:val="center"/>
            <w:hideMark/>
          </w:tcPr>
          <w:p w14:paraId="60734E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TRIAL</w:t>
            </w:r>
          </w:p>
        </w:tc>
        <w:tc>
          <w:tcPr>
            <w:tcW w:w="606" w:type="pct"/>
            <w:tcBorders>
              <w:top w:val="single" w:sz="4" w:space="0" w:color="auto"/>
            </w:tcBorders>
            <w:shd w:val="clear" w:color="auto" w:fill="auto"/>
            <w:noWrap/>
            <w:vAlign w:val="center"/>
            <w:hideMark/>
          </w:tcPr>
          <w:p w14:paraId="428841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1985-86</w:t>
            </w:r>
          </w:p>
        </w:tc>
        <w:tc>
          <w:tcPr>
            <w:tcW w:w="608" w:type="pct"/>
            <w:tcBorders>
              <w:top w:val="single" w:sz="4" w:space="0" w:color="auto"/>
            </w:tcBorders>
            <w:shd w:val="clear" w:color="auto" w:fill="auto"/>
            <w:noWrap/>
            <w:vAlign w:val="center"/>
            <w:hideMark/>
          </w:tcPr>
          <w:p w14:paraId="003FAE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328</w:t>
            </w:r>
          </w:p>
        </w:tc>
      </w:tr>
      <w:tr w:rsidR="00284B86" w:rsidRPr="00284B86" w14:paraId="46C476B3" w14:textId="77777777" w:rsidTr="001F5AA7">
        <w:trPr>
          <w:trHeight w:val="20"/>
        </w:trPr>
        <w:tc>
          <w:tcPr>
            <w:tcW w:w="860" w:type="pct"/>
            <w:shd w:val="clear" w:color="auto" w:fill="auto"/>
            <w:noWrap/>
            <w:vAlign w:val="center"/>
            <w:hideMark/>
          </w:tcPr>
          <w:p w14:paraId="3C5AE1B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590F7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COTA 335</w:t>
            </w:r>
          </w:p>
        </w:tc>
        <w:tc>
          <w:tcPr>
            <w:tcW w:w="2018" w:type="pct"/>
            <w:shd w:val="clear" w:color="auto" w:fill="auto"/>
            <w:noWrap/>
            <w:vAlign w:val="center"/>
            <w:hideMark/>
          </w:tcPr>
          <w:p w14:paraId="2583200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TRIAL</w:t>
            </w:r>
          </w:p>
        </w:tc>
        <w:tc>
          <w:tcPr>
            <w:tcW w:w="606" w:type="pct"/>
            <w:shd w:val="clear" w:color="auto" w:fill="auto"/>
            <w:noWrap/>
            <w:vAlign w:val="center"/>
            <w:hideMark/>
          </w:tcPr>
          <w:p w14:paraId="32706E7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1986-88</w:t>
            </w:r>
          </w:p>
        </w:tc>
        <w:tc>
          <w:tcPr>
            <w:tcW w:w="608" w:type="pct"/>
            <w:shd w:val="clear" w:color="auto" w:fill="auto"/>
            <w:noWrap/>
            <w:vAlign w:val="center"/>
            <w:hideMark/>
          </w:tcPr>
          <w:p w14:paraId="1E4B38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327</w:t>
            </w:r>
          </w:p>
        </w:tc>
      </w:tr>
      <w:tr w:rsidR="00284B86" w:rsidRPr="00284B86" w14:paraId="40C80871" w14:textId="77777777" w:rsidTr="001F5AA7">
        <w:trPr>
          <w:trHeight w:val="20"/>
        </w:trPr>
        <w:tc>
          <w:tcPr>
            <w:tcW w:w="860" w:type="pct"/>
            <w:shd w:val="clear" w:color="auto" w:fill="auto"/>
            <w:noWrap/>
            <w:vAlign w:val="center"/>
            <w:hideMark/>
          </w:tcPr>
          <w:p w14:paraId="7A0A7AD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F1713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COTA 348T</w:t>
            </w:r>
          </w:p>
        </w:tc>
        <w:tc>
          <w:tcPr>
            <w:tcW w:w="2018" w:type="pct"/>
            <w:shd w:val="clear" w:color="auto" w:fill="auto"/>
            <w:noWrap/>
            <w:vAlign w:val="center"/>
            <w:hideMark/>
          </w:tcPr>
          <w:p w14:paraId="3366F69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TRIAL</w:t>
            </w:r>
          </w:p>
        </w:tc>
        <w:tc>
          <w:tcPr>
            <w:tcW w:w="606" w:type="pct"/>
            <w:shd w:val="clear" w:color="auto" w:fill="auto"/>
            <w:noWrap/>
            <w:vAlign w:val="center"/>
            <w:hideMark/>
          </w:tcPr>
          <w:p w14:paraId="100E56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1984-87</w:t>
            </w:r>
          </w:p>
        </w:tc>
        <w:tc>
          <w:tcPr>
            <w:tcW w:w="608" w:type="pct"/>
            <w:shd w:val="clear" w:color="auto" w:fill="auto"/>
            <w:noWrap/>
            <w:vAlign w:val="center"/>
            <w:hideMark/>
          </w:tcPr>
          <w:p w14:paraId="111DD6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305</w:t>
            </w:r>
          </w:p>
        </w:tc>
      </w:tr>
      <w:tr w:rsidR="00284B86" w:rsidRPr="00284B86" w14:paraId="3C22EB57" w14:textId="77777777" w:rsidTr="001F5AA7">
        <w:trPr>
          <w:trHeight w:val="20"/>
        </w:trPr>
        <w:tc>
          <w:tcPr>
            <w:tcW w:w="860" w:type="pct"/>
            <w:tcBorders>
              <w:bottom w:val="single" w:sz="4" w:space="0" w:color="auto"/>
            </w:tcBorders>
            <w:shd w:val="clear" w:color="auto" w:fill="auto"/>
            <w:noWrap/>
            <w:vAlign w:val="center"/>
            <w:hideMark/>
          </w:tcPr>
          <w:p w14:paraId="54F8A713"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622E5D7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COTA 350</w:t>
            </w:r>
          </w:p>
        </w:tc>
        <w:tc>
          <w:tcPr>
            <w:tcW w:w="2018" w:type="pct"/>
            <w:tcBorders>
              <w:bottom w:val="single" w:sz="4" w:space="0" w:color="auto"/>
            </w:tcBorders>
            <w:shd w:val="clear" w:color="auto" w:fill="auto"/>
            <w:noWrap/>
            <w:vAlign w:val="center"/>
            <w:hideMark/>
          </w:tcPr>
          <w:p w14:paraId="27C394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TRIAL</w:t>
            </w:r>
          </w:p>
        </w:tc>
        <w:tc>
          <w:tcPr>
            <w:tcW w:w="606" w:type="pct"/>
            <w:tcBorders>
              <w:bottom w:val="single" w:sz="4" w:space="0" w:color="auto"/>
            </w:tcBorders>
            <w:shd w:val="clear" w:color="auto" w:fill="auto"/>
            <w:noWrap/>
            <w:vAlign w:val="center"/>
            <w:hideMark/>
          </w:tcPr>
          <w:p w14:paraId="1519C5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1984-85</w:t>
            </w:r>
          </w:p>
        </w:tc>
        <w:tc>
          <w:tcPr>
            <w:tcW w:w="608" w:type="pct"/>
            <w:tcBorders>
              <w:bottom w:val="single" w:sz="4" w:space="0" w:color="auto"/>
            </w:tcBorders>
            <w:shd w:val="clear" w:color="auto" w:fill="auto"/>
            <w:noWrap/>
            <w:vAlign w:val="center"/>
            <w:hideMark/>
          </w:tcPr>
          <w:p w14:paraId="18BA3F8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02A5B3BF" w14:textId="77777777" w:rsidTr="001F5AA7">
        <w:trPr>
          <w:trHeight w:val="20"/>
        </w:trPr>
        <w:tc>
          <w:tcPr>
            <w:tcW w:w="860" w:type="pct"/>
            <w:tcBorders>
              <w:top w:val="single" w:sz="4" w:space="0" w:color="auto"/>
            </w:tcBorders>
            <w:shd w:val="clear" w:color="auto" w:fill="auto"/>
            <w:noWrap/>
            <w:vAlign w:val="center"/>
            <w:hideMark/>
          </w:tcPr>
          <w:p w14:paraId="22AB3A48"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MOTO GUZZI</w:t>
            </w:r>
          </w:p>
        </w:tc>
        <w:tc>
          <w:tcPr>
            <w:tcW w:w="908" w:type="pct"/>
            <w:tcBorders>
              <w:top w:val="single" w:sz="4" w:space="0" w:color="auto"/>
            </w:tcBorders>
            <w:shd w:val="clear" w:color="auto" w:fill="auto"/>
            <w:noWrap/>
            <w:vAlign w:val="center"/>
            <w:hideMark/>
          </w:tcPr>
          <w:p w14:paraId="1DE78F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 GT</w:t>
            </w:r>
          </w:p>
        </w:tc>
        <w:tc>
          <w:tcPr>
            <w:tcW w:w="2018" w:type="pct"/>
            <w:tcBorders>
              <w:top w:val="single" w:sz="4" w:space="0" w:color="auto"/>
            </w:tcBorders>
            <w:shd w:val="clear" w:color="auto" w:fill="auto"/>
            <w:noWrap/>
            <w:vAlign w:val="center"/>
            <w:hideMark/>
          </w:tcPr>
          <w:p w14:paraId="576CCC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 GT</w:t>
            </w:r>
          </w:p>
        </w:tc>
        <w:tc>
          <w:tcPr>
            <w:tcW w:w="606" w:type="pct"/>
            <w:tcBorders>
              <w:top w:val="single" w:sz="4" w:space="0" w:color="auto"/>
            </w:tcBorders>
            <w:shd w:val="clear" w:color="auto" w:fill="auto"/>
            <w:noWrap/>
            <w:vAlign w:val="center"/>
            <w:hideMark/>
          </w:tcPr>
          <w:p w14:paraId="03E671B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1992</w:t>
            </w:r>
          </w:p>
        </w:tc>
        <w:tc>
          <w:tcPr>
            <w:tcW w:w="608" w:type="pct"/>
            <w:tcBorders>
              <w:top w:val="single" w:sz="4" w:space="0" w:color="auto"/>
            </w:tcBorders>
            <w:shd w:val="clear" w:color="auto" w:fill="auto"/>
            <w:noWrap/>
            <w:vAlign w:val="center"/>
            <w:hideMark/>
          </w:tcPr>
          <w:p w14:paraId="3AA5B88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0D74127F" w14:textId="77777777" w:rsidTr="001F5AA7">
        <w:trPr>
          <w:trHeight w:val="20"/>
        </w:trPr>
        <w:tc>
          <w:tcPr>
            <w:tcW w:w="860" w:type="pct"/>
            <w:shd w:val="clear" w:color="auto" w:fill="auto"/>
            <w:noWrap/>
            <w:vAlign w:val="center"/>
            <w:hideMark/>
          </w:tcPr>
          <w:p w14:paraId="29ED548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0D12E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Falcone</w:t>
            </w:r>
          </w:p>
        </w:tc>
        <w:tc>
          <w:tcPr>
            <w:tcW w:w="2018" w:type="pct"/>
            <w:shd w:val="clear" w:color="auto" w:fill="auto"/>
            <w:noWrap/>
            <w:vAlign w:val="center"/>
            <w:hideMark/>
          </w:tcPr>
          <w:p w14:paraId="43E3FD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Falcone</w:t>
            </w:r>
          </w:p>
        </w:tc>
        <w:tc>
          <w:tcPr>
            <w:tcW w:w="606" w:type="pct"/>
            <w:shd w:val="clear" w:color="auto" w:fill="auto"/>
            <w:noWrap/>
            <w:vAlign w:val="center"/>
            <w:hideMark/>
          </w:tcPr>
          <w:p w14:paraId="1C73DED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1972</w:t>
            </w:r>
          </w:p>
        </w:tc>
        <w:tc>
          <w:tcPr>
            <w:tcW w:w="608" w:type="pct"/>
            <w:shd w:val="clear" w:color="auto" w:fill="auto"/>
            <w:noWrap/>
            <w:vAlign w:val="center"/>
            <w:hideMark/>
          </w:tcPr>
          <w:p w14:paraId="2437D85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1FA34FB8" w14:textId="77777777" w:rsidTr="001F5AA7">
        <w:trPr>
          <w:trHeight w:val="20"/>
        </w:trPr>
        <w:tc>
          <w:tcPr>
            <w:tcW w:w="860" w:type="pct"/>
            <w:shd w:val="clear" w:color="auto" w:fill="auto"/>
            <w:noWrap/>
            <w:vAlign w:val="center"/>
            <w:hideMark/>
          </w:tcPr>
          <w:p w14:paraId="38F65A2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DED064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V35</w:t>
            </w:r>
          </w:p>
        </w:tc>
        <w:tc>
          <w:tcPr>
            <w:tcW w:w="2018" w:type="pct"/>
            <w:shd w:val="clear" w:color="auto" w:fill="auto"/>
            <w:noWrap/>
            <w:vAlign w:val="center"/>
            <w:hideMark/>
          </w:tcPr>
          <w:p w14:paraId="691674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V35</w:t>
            </w:r>
          </w:p>
        </w:tc>
        <w:tc>
          <w:tcPr>
            <w:tcW w:w="606" w:type="pct"/>
            <w:shd w:val="clear" w:color="auto" w:fill="auto"/>
            <w:noWrap/>
            <w:vAlign w:val="center"/>
            <w:hideMark/>
          </w:tcPr>
          <w:p w14:paraId="1D7417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1977-90</w:t>
            </w:r>
          </w:p>
        </w:tc>
        <w:tc>
          <w:tcPr>
            <w:tcW w:w="608" w:type="pct"/>
            <w:shd w:val="clear" w:color="auto" w:fill="auto"/>
            <w:noWrap/>
            <w:vAlign w:val="center"/>
            <w:hideMark/>
          </w:tcPr>
          <w:p w14:paraId="09ABD1F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346</w:t>
            </w:r>
          </w:p>
        </w:tc>
      </w:tr>
      <w:tr w:rsidR="00284B86" w:rsidRPr="00284B86" w14:paraId="783342F8" w14:textId="77777777" w:rsidTr="001F5AA7">
        <w:trPr>
          <w:trHeight w:val="20"/>
        </w:trPr>
        <w:tc>
          <w:tcPr>
            <w:tcW w:w="860" w:type="pct"/>
            <w:shd w:val="clear" w:color="auto" w:fill="auto"/>
            <w:noWrap/>
            <w:vAlign w:val="center"/>
            <w:hideMark/>
          </w:tcPr>
          <w:p w14:paraId="57360EE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FE66B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V50</w:t>
            </w:r>
          </w:p>
        </w:tc>
        <w:tc>
          <w:tcPr>
            <w:tcW w:w="2018" w:type="pct"/>
            <w:shd w:val="clear" w:color="auto" w:fill="auto"/>
            <w:noWrap/>
            <w:vAlign w:val="center"/>
            <w:hideMark/>
          </w:tcPr>
          <w:p w14:paraId="55ABF8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V50</w:t>
            </w:r>
          </w:p>
        </w:tc>
        <w:tc>
          <w:tcPr>
            <w:tcW w:w="606" w:type="pct"/>
            <w:shd w:val="clear" w:color="auto" w:fill="auto"/>
            <w:noWrap/>
            <w:vAlign w:val="center"/>
            <w:hideMark/>
          </w:tcPr>
          <w:p w14:paraId="4173649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1977-79</w:t>
            </w:r>
          </w:p>
        </w:tc>
        <w:tc>
          <w:tcPr>
            <w:tcW w:w="608" w:type="pct"/>
            <w:shd w:val="clear" w:color="auto" w:fill="auto"/>
            <w:noWrap/>
            <w:vAlign w:val="center"/>
            <w:hideMark/>
          </w:tcPr>
          <w:p w14:paraId="02E722E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490</w:t>
            </w:r>
          </w:p>
        </w:tc>
      </w:tr>
      <w:tr w:rsidR="00284B86" w:rsidRPr="00284B86" w14:paraId="2F5D93DC" w14:textId="77777777" w:rsidTr="001F5AA7">
        <w:trPr>
          <w:trHeight w:val="20"/>
        </w:trPr>
        <w:tc>
          <w:tcPr>
            <w:tcW w:w="860" w:type="pct"/>
            <w:shd w:val="clear" w:color="auto" w:fill="auto"/>
            <w:noWrap/>
            <w:vAlign w:val="center"/>
            <w:hideMark/>
          </w:tcPr>
          <w:p w14:paraId="619D2DB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5F08FF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V50</w:t>
            </w:r>
          </w:p>
        </w:tc>
        <w:tc>
          <w:tcPr>
            <w:tcW w:w="2018" w:type="pct"/>
            <w:shd w:val="clear" w:color="auto" w:fill="auto"/>
            <w:noWrap/>
            <w:vAlign w:val="center"/>
            <w:hideMark/>
          </w:tcPr>
          <w:p w14:paraId="58D0BF1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Monza</w:t>
            </w:r>
          </w:p>
        </w:tc>
        <w:tc>
          <w:tcPr>
            <w:tcW w:w="606" w:type="pct"/>
            <w:shd w:val="clear" w:color="auto" w:fill="auto"/>
            <w:noWrap/>
            <w:vAlign w:val="center"/>
            <w:hideMark/>
          </w:tcPr>
          <w:p w14:paraId="5B3EC71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1980-85</w:t>
            </w:r>
          </w:p>
        </w:tc>
        <w:tc>
          <w:tcPr>
            <w:tcW w:w="608" w:type="pct"/>
            <w:shd w:val="clear" w:color="auto" w:fill="auto"/>
            <w:noWrap/>
            <w:vAlign w:val="center"/>
            <w:hideMark/>
          </w:tcPr>
          <w:p w14:paraId="1267B3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490</w:t>
            </w:r>
          </w:p>
        </w:tc>
      </w:tr>
      <w:tr w:rsidR="00284B86" w:rsidRPr="00284B86" w14:paraId="2F173933" w14:textId="77777777" w:rsidTr="001F5AA7">
        <w:trPr>
          <w:trHeight w:val="20"/>
        </w:trPr>
        <w:tc>
          <w:tcPr>
            <w:tcW w:w="860" w:type="pct"/>
            <w:shd w:val="clear" w:color="auto" w:fill="auto"/>
            <w:noWrap/>
            <w:vAlign w:val="center"/>
            <w:hideMark/>
          </w:tcPr>
          <w:p w14:paraId="33FE236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7A1275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V65</w:t>
            </w:r>
          </w:p>
        </w:tc>
        <w:tc>
          <w:tcPr>
            <w:tcW w:w="2018" w:type="pct"/>
            <w:shd w:val="clear" w:color="auto" w:fill="auto"/>
            <w:noWrap/>
            <w:vAlign w:val="center"/>
            <w:hideMark/>
          </w:tcPr>
          <w:p w14:paraId="3C7032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V65</w:t>
            </w:r>
          </w:p>
        </w:tc>
        <w:tc>
          <w:tcPr>
            <w:tcW w:w="606" w:type="pct"/>
            <w:shd w:val="clear" w:color="auto" w:fill="auto"/>
            <w:noWrap/>
            <w:vAlign w:val="center"/>
            <w:hideMark/>
          </w:tcPr>
          <w:p w14:paraId="374065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1982-94</w:t>
            </w:r>
          </w:p>
        </w:tc>
        <w:tc>
          <w:tcPr>
            <w:tcW w:w="608" w:type="pct"/>
            <w:shd w:val="clear" w:color="auto" w:fill="auto"/>
            <w:noWrap/>
            <w:vAlign w:val="center"/>
            <w:hideMark/>
          </w:tcPr>
          <w:p w14:paraId="3C8756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643</w:t>
            </w:r>
          </w:p>
        </w:tc>
      </w:tr>
      <w:tr w:rsidR="00284B86" w:rsidRPr="00284B86" w14:paraId="44CE891D" w14:textId="77777777" w:rsidTr="001F5AA7">
        <w:trPr>
          <w:trHeight w:val="20"/>
        </w:trPr>
        <w:tc>
          <w:tcPr>
            <w:tcW w:w="860" w:type="pct"/>
            <w:tcBorders>
              <w:bottom w:val="single" w:sz="4" w:space="0" w:color="auto"/>
            </w:tcBorders>
            <w:shd w:val="clear" w:color="auto" w:fill="auto"/>
            <w:noWrap/>
            <w:vAlign w:val="center"/>
            <w:hideMark/>
          </w:tcPr>
          <w:p w14:paraId="28FA1745"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1D5B7F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V65</w:t>
            </w:r>
          </w:p>
        </w:tc>
        <w:tc>
          <w:tcPr>
            <w:tcW w:w="2018" w:type="pct"/>
            <w:tcBorders>
              <w:bottom w:val="single" w:sz="4" w:space="0" w:color="auto"/>
            </w:tcBorders>
            <w:shd w:val="clear" w:color="auto" w:fill="auto"/>
            <w:noWrap/>
            <w:vAlign w:val="center"/>
            <w:hideMark/>
          </w:tcPr>
          <w:p w14:paraId="5A302A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Lario</w:t>
            </w:r>
          </w:p>
        </w:tc>
        <w:tc>
          <w:tcPr>
            <w:tcW w:w="606" w:type="pct"/>
            <w:tcBorders>
              <w:bottom w:val="single" w:sz="4" w:space="0" w:color="auto"/>
            </w:tcBorders>
            <w:shd w:val="clear" w:color="auto" w:fill="auto"/>
            <w:noWrap/>
            <w:vAlign w:val="center"/>
            <w:hideMark/>
          </w:tcPr>
          <w:p w14:paraId="04E230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1984-89</w:t>
            </w:r>
          </w:p>
        </w:tc>
        <w:tc>
          <w:tcPr>
            <w:tcW w:w="608" w:type="pct"/>
            <w:tcBorders>
              <w:bottom w:val="single" w:sz="4" w:space="0" w:color="auto"/>
            </w:tcBorders>
            <w:shd w:val="clear" w:color="auto" w:fill="auto"/>
            <w:noWrap/>
            <w:vAlign w:val="center"/>
            <w:hideMark/>
          </w:tcPr>
          <w:p w14:paraId="746795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643</w:t>
            </w:r>
          </w:p>
        </w:tc>
      </w:tr>
      <w:tr w:rsidR="00284B86" w:rsidRPr="00284B86" w14:paraId="4570BEDE" w14:textId="77777777" w:rsidTr="001F5AA7">
        <w:trPr>
          <w:trHeight w:val="20"/>
        </w:trPr>
        <w:tc>
          <w:tcPr>
            <w:tcW w:w="860" w:type="pct"/>
            <w:tcBorders>
              <w:top w:val="single" w:sz="4" w:space="0" w:color="auto"/>
            </w:tcBorders>
            <w:shd w:val="clear" w:color="auto" w:fill="auto"/>
            <w:noWrap/>
            <w:vAlign w:val="center"/>
            <w:hideMark/>
          </w:tcPr>
          <w:p w14:paraId="426EF294"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MOTO MORINI</w:t>
            </w:r>
          </w:p>
        </w:tc>
        <w:tc>
          <w:tcPr>
            <w:tcW w:w="908" w:type="pct"/>
            <w:tcBorders>
              <w:top w:val="single" w:sz="4" w:space="0" w:color="auto"/>
            </w:tcBorders>
            <w:shd w:val="clear" w:color="auto" w:fill="auto"/>
            <w:noWrap/>
            <w:vAlign w:val="center"/>
            <w:hideMark/>
          </w:tcPr>
          <w:p w14:paraId="355CF7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 ROAD</w:t>
            </w:r>
          </w:p>
        </w:tc>
        <w:tc>
          <w:tcPr>
            <w:tcW w:w="2018" w:type="pct"/>
            <w:tcBorders>
              <w:top w:val="single" w:sz="4" w:space="0" w:color="auto"/>
            </w:tcBorders>
            <w:shd w:val="clear" w:color="auto" w:fill="auto"/>
            <w:noWrap/>
            <w:vAlign w:val="center"/>
            <w:hideMark/>
          </w:tcPr>
          <w:p w14:paraId="4A9C2E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 ROAD</w:t>
            </w:r>
          </w:p>
        </w:tc>
        <w:tc>
          <w:tcPr>
            <w:tcW w:w="606" w:type="pct"/>
            <w:tcBorders>
              <w:top w:val="single" w:sz="4" w:space="0" w:color="auto"/>
            </w:tcBorders>
            <w:shd w:val="clear" w:color="auto" w:fill="auto"/>
            <w:noWrap/>
            <w:vAlign w:val="center"/>
            <w:hideMark/>
          </w:tcPr>
          <w:p w14:paraId="64A7037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1984-85</w:t>
            </w:r>
          </w:p>
        </w:tc>
        <w:tc>
          <w:tcPr>
            <w:tcW w:w="608" w:type="pct"/>
            <w:tcBorders>
              <w:top w:val="single" w:sz="4" w:space="0" w:color="auto"/>
            </w:tcBorders>
            <w:shd w:val="clear" w:color="auto" w:fill="auto"/>
            <w:noWrap/>
            <w:vAlign w:val="center"/>
            <w:hideMark/>
          </w:tcPr>
          <w:p w14:paraId="763E0C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344</w:t>
            </w:r>
          </w:p>
        </w:tc>
      </w:tr>
      <w:tr w:rsidR="00284B86" w:rsidRPr="00284B86" w14:paraId="0092E5BD" w14:textId="77777777" w:rsidTr="001F5AA7">
        <w:trPr>
          <w:trHeight w:val="20"/>
        </w:trPr>
        <w:tc>
          <w:tcPr>
            <w:tcW w:w="860" w:type="pct"/>
            <w:shd w:val="clear" w:color="auto" w:fill="auto"/>
            <w:noWrap/>
            <w:vAlign w:val="center"/>
            <w:hideMark/>
          </w:tcPr>
          <w:p w14:paraId="115726E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77B9C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 SPORT</w:t>
            </w:r>
          </w:p>
        </w:tc>
        <w:tc>
          <w:tcPr>
            <w:tcW w:w="2018" w:type="pct"/>
            <w:shd w:val="clear" w:color="auto" w:fill="auto"/>
            <w:noWrap/>
            <w:vAlign w:val="center"/>
            <w:hideMark/>
          </w:tcPr>
          <w:p w14:paraId="3C40B8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 SPORT</w:t>
            </w:r>
          </w:p>
        </w:tc>
        <w:tc>
          <w:tcPr>
            <w:tcW w:w="606" w:type="pct"/>
            <w:shd w:val="clear" w:color="auto" w:fill="auto"/>
            <w:noWrap/>
            <w:vAlign w:val="center"/>
            <w:hideMark/>
          </w:tcPr>
          <w:p w14:paraId="19F3A0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1974-85</w:t>
            </w:r>
          </w:p>
        </w:tc>
        <w:tc>
          <w:tcPr>
            <w:tcW w:w="608" w:type="pct"/>
            <w:shd w:val="clear" w:color="auto" w:fill="auto"/>
            <w:noWrap/>
            <w:vAlign w:val="center"/>
            <w:hideMark/>
          </w:tcPr>
          <w:p w14:paraId="32624F8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344</w:t>
            </w:r>
          </w:p>
        </w:tc>
      </w:tr>
      <w:tr w:rsidR="00284B86" w:rsidRPr="00284B86" w14:paraId="408206A4" w14:textId="77777777" w:rsidTr="001F5AA7">
        <w:trPr>
          <w:trHeight w:val="20"/>
        </w:trPr>
        <w:tc>
          <w:tcPr>
            <w:tcW w:w="860" w:type="pct"/>
            <w:shd w:val="clear" w:color="auto" w:fill="auto"/>
            <w:noWrap/>
            <w:vAlign w:val="center"/>
            <w:hideMark/>
          </w:tcPr>
          <w:p w14:paraId="1E842D6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FCE5C3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 CAMEL</w:t>
            </w:r>
          </w:p>
        </w:tc>
        <w:tc>
          <w:tcPr>
            <w:tcW w:w="2018" w:type="pct"/>
            <w:shd w:val="clear" w:color="auto" w:fill="auto"/>
            <w:noWrap/>
            <w:vAlign w:val="center"/>
            <w:hideMark/>
          </w:tcPr>
          <w:p w14:paraId="3AB3F4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TRAIL</w:t>
            </w:r>
          </w:p>
        </w:tc>
        <w:tc>
          <w:tcPr>
            <w:tcW w:w="606" w:type="pct"/>
            <w:shd w:val="clear" w:color="auto" w:fill="auto"/>
            <w:noWrap/>
            <w:vAlign w:val="center"/>
            <w:hideMark/>
          </w:tcPr>
          <w:p w14:paraId="24A7291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1984-86</w:t>
            </w:r>
          </w:p>
        </w:tc>
        <w:tc>
          <w:tcPr>
            <w:tcW w:w="608" w:type="pct"/>
            <w:shd w:val="clear" w:color="auto" w:fill="auto"/>
            <w:noWrap/>
            <w:vAlign w:val="center"/>
            <w:hideMark/>
          </w:tcPr>
          <w:p w14:paraId="3BE0F7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479</w:t>
            </w:r>
          </w:p>
        </w:tc>
      </w:tr>
      <w:tr w:rsidR="00284B86" w:rsidRPr="00284B86" w14:paraId="6187F709" w14:textId="77777777" w:rsidTr="001F5AA7">
        <w:trPr>
          <w:trHeight w:val="20"/>
        </w:trPr>
        <w:tc>
          <w:tcPr>
            <w:tcW w:w="860" w:type="pct"/>
            <w:shd w:val="clear" w:color="auto" w:fill="auto"/>
            <w:noWrap/>
            <w:vAlign w:val="center"/>
            <w:hideMark/>
          </w:tcPr>
          <w:p w14:paraId="574591D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2F83A1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 SEI</w:t>
            </w:r>
          </w:p>
        </w:tc>
        <w:tc>
          <w:tcPr>
            <w:tcW w:w="2018" w:type="pct"/>
            <w:shd w:val="clear" w:color="auto" w:fill="auto"/>
            <w:noWrap/>
            <w:vAlign w:val="center"/>
            <w:hideMark/>
          </w:tcPr>
          <w:p w14:paraId="27D9A0E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 SEI</w:t>
            </w:r>
          </w:p>
        </w:tc>
        <w:tc>
          <w:tcPr>
            <w:tcW w:w="606" w:type="pct"/>
            <w:shd w:val="clear" w:color="auto" w:fill="auto"/>
            <w:noWrap/>
            <w:vAlign w:val="center"/>
            <w:hideMark/>
          </w:tcPr>
          <w:p w14:paraId="62FDC2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1984-85</w:t>
            </w:r>
          </w:p>
        </w:tc>
        <w:tc>
          <w:tcPr>
            <w:tcW w:w="608" w:type="pct"/>
            <w:shd w:val="clear" w:color="auto" w:fill="auto"/>
            <w:noWrap/>
            <w:vAlign w:val="center"/>
            <w:hideMark/>
          </w:tcPr>
          <w:p w14:paraId="3C248E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479</w:t>
            </w:r>
          </w:p>
        </w:tc>
      </w:tr>
      <w:tr w:rsidR="00284B86" w:rsidRPr="00284B86" w14:paraId="30F9E235" w14:textId="77777777" w:rsidTr="001F5AA7">
        <w:trPr>
          <w:trHeight w:val="20"/>
        </w:trPr>
        <w:tc>
          <w:tcPr>
            <w:tcW w:w="860" w:type="pct"/>
            <w:tcBorders>
              <w:bottom w:val="single" w:sz="4" w:space="0" w:color="auto"/>
            </w:tcBorders>
            <w:shd w:val="clear" w:color="auto" w:fill="auto"/>
            <w:noWrap/>
            <w:vAlign w:val="center"/>
            <w:hideMark/>
          </w:tcPr>
          <w:p w14:paraId="381D11ED"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4E457C0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 STRADA</w:t>
            </w:r>
          </w:p>
        </w:tc>
        <w:tc>
          <w:tcPr>
            <w:tcW w:w="2018" w:type="pct"/>
            <w:tcBorders>
              <w:bottom w:val="single" w:sz="4" w:space="0" w:color="auto"/>
            </w:tcBorders>
            <w:shd w:val="clear" w:color="auto" w:fill="auto"/>
            <w:noWrap/>
            <w:vAlign w:val="center"/>
            <w:hideMark/>
          </w:tcPr>
          <w:p w14:paraId="5AB3E49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 STRADA</w:t>
            </w:r>
          </w:p>
        </w:tc>
        <w:tc>
          <w:tcPr>
            <w:tcW w:w="606" w:type="pct"/>
            <w:tcBorders>
              <w:bottom w:val="single" w:sz="4" w:space="0" w:color="auto"/>
            </w:tcBorders>
            <w:shd w:val="clear" w:color="auto" w:fill="auto"/>
            <w:noWrap/>
            <w:vAlign w:val="center"/>
            <w:hideMark/>
          </w:tcPr>
          <w:p w14:paraId="425583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1977-85</w:t>
            </w:r>
          </w:p>
        </w:tc>
        <w:tc>
          <w:tcPr>
            <w:tcW w:w="608" w:type="pct"/>
            <w:tcBorders>
              <w:bottom w:val="single" w:sz="4" w:space="0" w:color="auto"/>
            </w:tcBorders>
            <w:shd w:val="clear" w:color="auto" w:fill="auto"/>
            <w:noWrap/>
            <w:vAlign w:val="center"/>
            <w:hideMark/>
          </w:tcPr>
          <w:p w14:paraId="659219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479</w:t>
            </w:r>
          </w:p>
        </w:tc>
      </w:tr>
      <w:tr w:rsidR="00284B86" w:rsidRPr="00284B86" w14:paraId="16398776" w14:textId="77777777" w:rsidTr="001F5AA7">
        <w:trPr>
          <w:trHeight w:val="20"/>
        </w:trPr>
        <w:tc>
          <w:tcPr>
            <w:tcW w:w="860" w:type="pct"/>
            <w:tcBorders>
              <w:top w:val="single" w:sz="4" w:space="0" w:color="auto"/>
            </w:tcBorders>
            <w:shd w:val="clear" w:color="auto" w:fill="auto"/>
            <w:noWrap/>
            <w:vAlign w:val="center"/>
            <w:hideMark/>
          </w:tcPr>
          <w:p w14:paraId="7D67D2CF"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MUZ</w:t>
            </w:r>
          </w:p>
        </w:tc>
        <w:tc>
          <w:tcPr>
            <w:tcW w:w="908" w:type="pct"/>
            <w:tcBorders>
              <w:top w:val="single" w:sz="4" w:space="0" w:color="auto"/>
            </w:tcBorders>
            <w:shd w:val="clear" w:color="auto" w:fill="auto"/>
            <w:noWrap/>
            <w:vAlign w:val="center"/>
            <w:hideMark/>
          </w:tcPr>
          <w:p w14:paraId="130F3A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BAGHIRA</w:t>
            </w:r>
          </w:p>
        </w:tc>
        <w:tc>
          <w:tcPr>
            <w:tcW w:w="2018" w:type="pct"/>
            <w:tcBorders>
              <w:top w:val="single" w:sz="4" w:space="0" w:color="auto"/>
            </w:tcBorders>
            <w:shd w:val="clear" w:color="auto" w:fill="auto"/>
            <w:noWrap/>
            <w:vAlign w:val="center"/>
            <w:hideMark/>
          </w:tcPr>
          <w:p w14:paraId="4A55378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tcBorders>
              <w:top w:val="single" w:sz="4" w:space="0" w:color="auto"/>
            </w:tcBorders>
            <w:shd w:val="clear" w:color="auto" w:fill="auto"/>
            <w:noWrap/>
            <w:vAlign w:val="center"/>
            <w:hideMark/>
          </w:tcPr>
          <w:p w14:paraId="4240C3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1999-02</w:t>
            </w:r>
          </w:p>
        </w:tc>
        <w:tc>
          <w:tcPr>
            <w:tcW w:w="608" w:type="pct"/>
            <w:tcBorders>
              <w:top w:val="single" w:sz="4" w:space="0" w:color="auto"/>
            </w:tcBorders>
            <w:shd w:val="clear" w:color="auto" w:fill="auto"/>
            <w:noWrap/>
            <w:vAlign w:val="center"/>
            <w:hideMark/>
          </w:tcPr>
          <w:p w14:paraId="49928D0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76674F5B" w14:textId="77777777" w:rsidTr="001F5AA7">
        <w:trPr>
          <w:trHeight w:val="20"/>
        </w:trPr>
        <w:tc>
          <w:tcPr>
            <w:tcW w:w="860" w:type="pct"/>
            <w:shd w:val="clear" w:color="auto" w:fill="auto"/>
            <w:noWrap/>
            <w:vAlign w:val="center"/>
            <w:hideMark/>
          </w:tcPr>
          <w:p w14:paraId="380E70A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D0414F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MASTIFF</w:t>
            </w:r>
          </w:p>
        </w:tc>
        <w:tc>
          <w:tcPr>
            <w:tcW w:w="2018" w:type="pct"/>
            <w:shd w:val="clear" w:color="auto" w:fill="auto"/>
            <w:noWrap/>
            <w:vAlign w:val="center"/>
            <w:hideMark/>
          </w:tcPr>
          <w:p w14:paraId="40A492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SUPERMOTARD</w:t>
            </w:r>
          </w:p>
        </w:tc>
        <w:tc>
          <w:tcPr>
            <w:tcW w:w="606" w:type="pct"/>
            <w:shd w:val="clear" w:color="auto" w:fill="auto"/>
            <w:noWrap/>
            <w:vAlign w:val="center"/>
            <w:hideMark/>
          </w:tcPr>
          <w:p w14:paraId="0487E7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1999-02</w:t>
            </w:r>
          </w:p>
        </w:tc>
        <w:tc>
          <w:tcPr>
            <w:tcW w:w="608" w:type="pct"/>
            <w:shd w:val="clear" w:color="auto" w:fill="auto"/>
            <w:noWrap/>
            <w:vAlign w:val="center"/>
            <w:hideMark/>
          </w:tcPr>
          <w:p w14:paraId="6CBEFF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6CD75069" w14:textId="77777777" w:rsidTr="001F5AA7">
        <w:trPr>
          <w:trHeight w:val="20"/>
        </w:trPr>
        <w:tc>
          <w:tcPr>
            <w:tcW w:w="860" w:type="pct"/>
            <w:shd w:val="clear" w:color="auto" w:fill="auto"/>
            <w:noWrap/>
            <w:vAlign w:val="center"/>
            <w:hideMark/>
          </w:tcPr>
          <w:p w14:paraId="745C3CC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194C6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SKORPION</w:t>
            </w:r>
          </w:p>
        </w:tc>
        <w:tc>
          <w:tcPr>
            <w:tcW w:w="2018" w:type="pct"/>
            <w:shd w:val="clear" w:color="auto" w:fill="auto"/>
            <w:noWrap/>
            <w:vAlign w:val="center"/>
            <w:hideMark/>
          </w:tcPr>
          <w:p w14:paraId="137EFB9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REPLICA</w:t>
            </w:r>
          </w:p>
        </w:tc>
        <w:tc>
          <w:tcPr>
            <w:tcW w:w="606" w:type="pct"/>
            <w:shd w:val="clear" w:color="auto" w:fill="auto"/>
            <w:noWrap/>
            <w:vAlign w:val="center"/>
            <w:hideMark/>
          </w:tcPr>
          <w:p w14:paraId="098707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1998-02</w:t>
            </w:r>
          </w:p>
        </w:tc>
        <w:tc>
          <w:tcPr>
            <w:tcW w:w="608" w:type="pct"/>
            <w:shd w:val="clear" w:color="auto" w:fill="auto"/>
            <w:noWrap/>
            <w:vAlign w:val="center"/>
            <w:hideMark/>
          </w:tcPr>
          <w:p w14:paraId="1C4061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0DD71104" w14:textId="77777777" w:rsidTr="001F5AA7">
        <w:trPr>
          <w:trHeight w:val="20"/>
        </w:trPr>
        <w:tc>
          <w:tcPr>
            <w:tcW w:w="860" w:type="pct"/>
            <w:shd w:val="clear" w:color="auto" w:fill="auto"/>
            <w:noWrap/>
            <w:vAlign w:val="center"/>
            <w:hideMark/>
          </w:tcPr>
          <w:p w14:paraId="1B34CA8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34B47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SKORPION</w:t>
            </w:r>
          </w:p>
        </w:tc>
        <w:tc>
          <w:tcPr>
            <w:tcW w:w="2018" w:type="pct"/>
            <w:shd w:val="clear" w:color="auto" w:fill="auto"/>
            <w:noWrap/>
            <w:vAlign w:val="center"/>
            <w:hideMark/>
          </w:tcPr>
          <w:p w14:paraId="09F6A64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SPORT</w:t>
            </w:r>
          </w:p>
        </w:tc>
        <w:tc>
          <w:tcPr>
            <w:tcW w:w="606" w:type="pct"/>
            <w:shd w:val="clear" w:color="auto" w:fill="auto"/>
            <w:noWrap/>
            <w:vAlign w:val="center"/>
            <w:hideMark/>
          </w:tcPr>
          <w:p w14:paraId="5654A65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1998-02</w:t>
            </w:r>
          </w:p>
        </w:tc>
        <w:tc>
          <w:tcPr>
            <w:tcW w:w="608" w:type="pct"/>
            <w:shd w:val="clear" w:color="auto" w:fill="auto"/>
            <w:noWrap/>
            <w:vAlign w:val="center"/>
            <w:hideMark/>
          </w:tcPr>
          <w:p w14:paraId="087F11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0AD4007B" w14:textId="77777777" w:rsidTr="001F5AA7">
        <w:trPr>
          <w:trHeight w:val="20"/>
        </w:trPr>
        <w:tc>
          <w:tcPr>
            <w:tcW w:w="860" w:type="pct"/>
            <w:shd w:val="clear" w:color="auto" w:fill="auto"/>
            <w:noWrap/>
            <w:vAlign w:val="center"/>
            <w:hideMark/>
          </w:tcPr>
          <w:p w14:paraId="0EB48C2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F70F1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SKORPION</w:t>
            </w:r>
          </w:p>
        </w:tc>
        <w:tc>
          <w:tcPr>
            <w:tcW w:w="2018" w:type="pct"/>
            <w:shd w:val="clear" w:color="auto" w:fill="auto"/>
            <w:noWrap/>
            <w:vAlign w:val="center"/>
            <w:hideMark/>
          </w:tcPr>
          <w:p w14:paraId="6AF5822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TRAVELLER</w:t>
            </w:r>
          </w:p>
        </w:tc>
        <w:tc>
          <w:tcPr>
            <w:tcW w:w="606" w:type="pct"/>
            <w:shd w:val="clear" w:color="auto" w:fill="auto"/>
            <w:noWrap/>
            <w:vAlign w:val="center"/>
            <w:hideMark/>
          </w:tcPr>
          <w:p w14:paraId="678FAE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1998-02</w:t>
            </w:r>
          </w:p>
        </w:tc>
        <w:tc>
          <w:tcPr>
            <w:tcW w:w="608" w:type="pct"/>
            <w:shd w:val="clear" w:color="auto" w:fill="auto"/>
            <w:noWrap/>
            <w:vAlign w:val="center"/>
            <w:hideMark/>
          </w:tcPr>
          <w:p w14:paraId="0E270AB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084BD635" w14:textId="77777777" w:rsidTr="001F5AA7">
        <w:trPr>
          <w:trHeight w:val="20"/>
        </w:trPr>
        <w:tc>
          <w:tcPr>
            <w:tcW w:w="860" w:type="pct"/>
            <w:tcBorders>
              <w:bottom w:val="single" w:sz="4" w:space="0" w:color="auto"/>
            </w:tcBorders>
            <w:shd w:val="clear" w:color="auto" w:fill="auto"/>
            <w:noWrap/>
            <w:vAlign w:val="center"/>
            <w:hideMark/>
          </w:tcPr>
          <w:p w14:paraId="02231FEA"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188C147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SKORPION</w:t>
            </w:r>
          </w:p>
        </w:tc>
        <w:tc>
          <w:tcPr>
            <w:tcW w:w="2018" w:type="pct"/>
            <w:tcBorders>
              <w:bottom w:val="single" w:sz="4" w:space="0" w:color="auto"/>
            </w:tcBorders>
            <w:shd w:val="clear" w:color="auto" w:fill="auto"/>
            <w:noWrap/>
            <w:vAlign w:val="center"/>
            <w:hideMark/>
          </w:tcPr>
          <w:p w14:paraId="50F93B5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TOUR</w:t>
            </w:r>
          </w:p>
        </w:tc>
        <w:tc>
          <w:tcPr>
            <w:tcW w:w="606" w:type="pct"/>
            <w:tcBorders>
              <w:bottom w:val="single" w:sz="4" w:space="0" w:color="auto"/>
            </w:tcBorders>
            <w:shd w:val="clear" w:color="auto" w:fill="auto"/>
            <w:noWrap/>
            <w:vAlign w:val="center"/>
            <w:hideMark/>
          </w:tcPr>
          <w:p w14:paraId="04669F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1998-02</w:t>
            </w:r>
          </w:p>
        </w:tc>
        <w:tc>
          <w:tcPr>
            <w:tcW w:w="608" w:type="pct"/>
            <w:tcBorders>
              <w:bottom w:val="single" w:sz="4" w:space="0" w:color="auto"/>
            </w:tcBorders>
            <w:shd w:val="clear" w:color="auto" w:fill="auto"/>
            <w:noWrap/>
            <w:vAlign w:val="center"/>
            <w:hideMark/>
          </w:tcPr>
          <w:p w14:paraId="6FFAEC6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6C4E0D99"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606557F0"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MV AGUSTA</w:t>
            </w:r>
          </w:p>
        </w:tc>
        <w:tc>
          <w:tcPr>
            <w:tcW w:w="908" w:type="pct"/>
            <w:tcBorders>
              <w:top w:val="single" w:sz="4" w:space="0" w:color="auto"/>
              <w:bottom w:val="single" w:sz="4" w:space="0" w:color="auto"/>
            </w:tcBorders>
            <w:shd w:val="clear" w:color="auto" w:fill="auto"/>
            <w:noWrap/>
            <w:vAlign w:val="center"/>
            <w:hideMark/>
          </w:tcPr>
          <w:p w14:paraId="2AEB84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c>
          <w:tcPr>
            <w:tcW w:w="2018" w:type="pct"/>
            <w:tcBorders>
              <w:top w:val="single" w:sz="4" w:space="0" w:color="auto"/>
              <w:bottom w:val="single" w:sz="4" w:space="0" w:color="auto"/>
            </w:tcBorders>
            <w:shd w:val="clear" w:color="auto" w:fill="auto"/>
            <w:noWrap/>
            <w:vAlign w:val="center"/>
            <w:hideMark/>
          </w:tcPr>
          <w:p w14:paraId="283C907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c>
          <w:tcPr>
            <w:tcW w:w="606" w:type="pct"/>
            <w:tcBorders>
              <w:top w:val="single" w:sz="4" w:space="0" w:color="auto"/>
              <w:bottom w:val="single" w:sz="4" w:space="0" w:color="auto"/>
            </w:tcBorders>
            <w:shd w:val="clear" w:color="auto" w:fill="auto"/>
            <w:noWrap/>
            <w:vAlign w:val="center"/>
            <w:hideMark/>
          </w:tcPr>
          <w:p w14:paraId="367E240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1972-76</w:t>
            </w:r>
          </w:p>
        </w:tc>
        <w:tc>
          <w:tcPr>
            <w:tcW w:w="608" w:type="pct"/>
            <w:tcBorders>
              <w:top w:val="single" w:sz="4" w:space="0" w:color="auto"/>
              <w:bottom w:val="single" w:sz="4" w:space="0" w:color="auto"/>
            </w:tcBorders>
            <w:shd w:val="clear" w:color="auto" w:fill="auto"/>
            <w:noWrap/>
            <w:vAlign w:val="center"/>
            <w:hideMark/>
          </w:tcPr>
          <w:p w14:paraId="203A013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104F6310" w14:textId="77777777" w:rsidTr="001F5AA7">
        <w:trPr>
          <w:trHeight w:val="20"/>
        </w:trPr>
        <w:tc>
          <w:tcPr>
            <w:tcW w:w="860" w:type="pct"/>
            <w:tcBorders>
              <w:top w:val="single" w:sz="4" w:space="0" w:color="auto"/>
            </w:tcBorders>
            <w:shd w:val="clear" w:color="auto" w:fill="auto"/>
            <w:noWrap/>
            <w:vAlign w:val="center"/>
            <w:hideMark/>
          </w:tcPr>
          <w:p w14:paraId="096C8645"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NORTON</w:t>
            </w:r>
          </w:p>
        </w:tc>
        <w:tc>
          <w:tcPr>
            <w:tcW w:w="908" w:type="pct"/>
            <w:tcBorders>
              <w:top w:val="single" w:sz="4" w:space="0" w:color="auto"/>
            </w:tcBorders>
            <w:shd w:val="clear" w:color="auto" w:fill="auto"/>
            <w:noWrap/>
            <w:vAlign w:val="center"/>
            <w:hideMark/>
          </w:tcPr>
          <w:p w14:paraId="2367B6E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650SS</w:t>
            </w:r>
          </w:p>
        </w:tc>
        <w:tc>
          <w:tcPr>
            <w:tcW w:w="2018" w:type="pct"/>
            <w:tcBorders>
              <w:top w:val="single" w:sz="4" w:space="0" w:color="auto"/>
            </w:tcBorders>
            <w:shd w:val="clear" w:color="auto" w:fill="auto"/>
            <w:noWrap/>
            <w:vAlign w:val="center"/>
            <w:hideMark/>
          </w:tcPr>
          <w:p w14:paraId="5CE0410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650SS</w:t>
            </w:r>
          </w:p>
        </w:tc>
        <w:tc>
          <w:tcPr>
            <w:tcW w:w="606" w:type="pct"/>
            <w:tcBorders>
              <w:top w:val="single" w:sz="4" w:space="0" w:color="auto"/>
            </w:tcBorders>
            <w:shd w:val="clear" w:color="auto" w:fill="auto"/>
            <w:noWrap/>
            <w:vAlign w:val="center"/>
            <w:hideMark/>
          </w:tcPr>
          <w:p w14:paraId="222AF76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1961-68</w:t>
            </w:r>
          </w:p>
        </w:tc>
        <w:tc>
          <w:tcPr>
            <w:tcW w:w="608" w:type="pct"/>
            <w:tcBorders>
              <w:top w:val="single" w:sz="4" w:space="0" w:color="auto"/>
            </w:tcBorders>
            <w:shd w:val="clear" w:color="auto" w:fill="auto"/>
            <w:noWrap/>
            <w:vAlign w:val="center"/>
            <w:hideMark/>
          </w:tcPr>
          <w:p w14:paraId="656289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44051A7F" w14:textId="77777777" w:rsidTr="001F5AA7">
        <w:trPr>
          <w:trHeight w:val="20"/>
        </w:trPr>
        <w:tc>
          <w:tcPr>
            <w:tcW w:w="860" w:type="pct"/>
            <w:shd w:val="clear" w:color="auto" w:fill="auto"/>
            <w:noWrap/>
            <w:vAlign w:val="center"/>
            <w:hideMark/>
          </w:tcPr>
          <w:p w14:paraId="509821B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7537A6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ES2</w:t>
            </w:r>
          </w:p>
        </w:tc>
        <w:tc>
          <w:tcPr>
            <w:tcW w:w="2018" w:type="pct"/>
            <w:shd w:val="clear" w:color="auto" w:fill="auto"/>
            <w:noWrap/>
            <w:vAlign w:val="center"/>
            <w:hideMark/>
          </w:tcPr>
          <w:p w14:paraId="588C598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ES2</w:t>
            </w:r>
          </w:p>
        </w:tc>
        <w:tc>
          <w:tcPr>
            <w:tcW w:w="606" w:type="pct"/>
            <w:shd w:val="clear" w:color="auto" w:fill="auto"/>
            <w:noWrap/>
            <w:vAlign w:val="center"/>
            <w:hideMark/>
          </w:tcPr>
          <w:p w14:paraId="1B525C7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 1963</w:t>
            </w:r>
          </w:p>
        </w:tc>
        <w:tc>
          <w:tcPr>
            <w:tcW w:w="608" w:type="pct"/>
            <w:shd w:val="clear" w:color="auto" w:fill="auto"/>
            <w:noWrap/>
            <w:vAlign w:val="center"/>
            <w:hideMark/>
          </w:tcPr>
          <w:p w14:paraId="41B125D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490</w:t>
            </w:r>
          </w:p>
        </w:tc>
      </w:tr>
      <w:tr w:rsidR="00284B86" w:rsidRPr="00284B86" w14:paraId="737D1A90" w14:textId="77777777" w:rsidTr="001F5AA7">
        <w:trPr>
          <w:trHeight w:val="20"/>
        </w:trPr>
        <w:tc>
          <w:tcPr>
            <w:tcW w:w="860" w:type="pct"/>
            <w:shd w:val="clear" w:color="auto" w:fill="auto"/>
            <w:noWrap/>
            <w:vAlign w:val="center"/>
            <w:hideMark/>
          </w:tcPr>
          <w:p w14:paraId="12D643D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0F66B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MANX</w:t>
            </w:r>
          </w:p>
        </w:tc>
        <w:tc>
          <w:tcPr>
            <w:tcW w:w="2018" w:type="pct"/>
            <w:shd w:val="clear" w:color="auto" w:fill="auto"/>
            <w:noWrap/>
            <w:vAlign w:val="center"/>
            <w:hideMark/>
          </w:tcPr>
          <w:p w14:paraId="487F1FA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MANX</w:t>
            </w:r>
          </w:p>
        </w:tc>
        <w:tc>
          <w:tcPr>
            <w:tcW w:w="606" w:type="pct"/>
            <w:shd w:val="clear" w:color="auto" w:fill="auto"/>
            <w:noWrap/>
            <w:vAlign w:val="center"/>
            <w:hideMark/>
          </w:tcPr>
          <w:p w14:paraId="4FEED3E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184393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Under 660</w:t>
            </w:r>
          </w:p>
        </w:tc>
      </w:tr>
      <w:tr w:rsidR="00284B86" w:rsidRPr="00284B86" w14:paraId="4A718802" w14:textId="77777777" w:rsidTr="001F5AA7">
        <w:trPr>
          <w:trHeight w:val="20"/>
        </w:trPr>
        <w:tc>
          <w:tcPr>
            <w:tcW w:w="860" w:type="pct"/>
            <w:shd w:val="clear" w:color="auto" w:fill="auto"/>
            <w:noWrap/>
            <w:vAlign w:val="center"/>
            <w:hideMark/>
          </w:tcPr>
          <w:p w14:paraId="2170FA7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644FC9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MODEL 50</w:t>
            </w:r>
          </w:p>
        </w:tc>
        <w:tc>
          <w:tcPr>
            <w:tcW w:w="2018" w:type="pct"/>
            <w:shd w:val="clear" w:color="auto" w:fill="auto"/>
            <w:noWrap/>
            <w:vAlign w:val="center"/>
            <w:hideMark/>
          </w:tcPr>
          <w:p w14:paraId="1F9B45D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MODEL 50</w:t>
            </w:r>
          </w:p>
        </w:tc>
        <w:tc>
          <w:tcPr>
            <w:tcW w:w="606" w:type="pct"/>
            <w:shd w:val="clear" w:color="auto" w:fill="auto"/>
            <w:noWrap/>
            <w:vAlign w:val="center"/>
            <w:hideMark/>
          </w:tcPr>
          <w:p w14:paraId="22D3DF5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1933-63</w:t>
            </w:r>
          </w:p>
        </w:tc>
        <w:tc>
          <w:tcPr>
            <w:tcW w:w="608" w:type="pct"/>
            <w:shd w:val="clear" w:color="auto" w:fill="auto"/>
            <w:noWrap/>
            <w:vAlign w:val="center"/>
            <w:hideMark/>
          </w:tcPr>
          <w:p w14:paraId="352AEA7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348</w:t>
            </w:r>
          </w:p>
        </w:tc>
      </w:tr>
      <w:tr w:rsidR="00284B86" w:rsidRPr="00284B86" w14:paraId="4DF48C83" w14:textId="77777777" w:rsidTr="001F5AA7">
        <w:trPr>
          <w:trHeight w:val="20"/>
        </w:trPr>
        <w:tc>
          <w:tcPr>
            <w:tcW w:w="860" w:type="pct"/>
            <w:shd w:val="clear" w:color="auto" w:fill="auto"/>
            <w:noWrap/>
            <w:vAlign w:val="center"/>
            <w:hideMark/>
          </w:tcPr>
          <w:p w14:paraId="007B981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08631E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MODEL 88</w:t>
            </w:r>
          </w:p>
        </w:tc>
        <w:tc>
          <w:tcPr>
            <w:tcW w:w="2018" w:type="pct"/>
            <w:shd w:val="clear" w:color="auto" w:fill="auto"/>
            <w:noWrap/>
            <w:vAlign w:val="center"/>
            <w:hideMark/>
          </w:tcPr>
          <w:p w14:paraId="573611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DOMINATOR</w:t>
            </w:r>
          </w:p>
        </w:tc>
        <w:tc>
          <w:tcPr>
            <w:tcW w:w="606" w:type="pct"/>
            <w:shd w:val="clear" w:color="auto" w:fill="auto"/>
            <w:noWrap/>
            <w:vAlign w:val="center"/>
            <w:hideMark/>
          </w:tcPr>
          <w:p w14:paraId="505721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 1966</w:t>
            </w:r>
          </w:p>
        </w:tc>
        <w:tc>
          <w:tcPr>
            <w:tcW w:w="608" w:type="pct"/>
            <w:shd w:val="clear" w:color="auto" w:fill="auto"/>
            <w:noWrap/>
            <w:vAlign w:val="center"/>
            <w:hideMark/>
          </w:tcPr>
          <w:p w14:paraId="39B41E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497</w:t>
            </w:r>
          </w:p>
        </w:tc>
      </w:tr>
      <w:tr w:rsidR="00284B86" w:rsidRPr="00284B86" w14:paraId="5A87ACCF" w14:textId="77777777" w:rsidTr="001F5AA7">
        <w:trPr>
          <w:trHeight w:val="20"/>
        </w:trPr>
        <w:tc>
          <w:tcPr>
            <w:tcW w:w="860" w:type="pct"/>
            <w:tcBorders>
              <w:bottom w:val="single" w:sz="4" w:space="0" w:color="auto"/>
            </w:tcBorders>
            <w:shd w:val="clear" w:color="auto" w:fill="auto"/>
            <w:noWrap/>
            <w:vAlign w:val="center"/>
            <w:hideMark/>
          </w:tcPr>
          <w:p w14:paraId="39BF6418"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7E6FB2C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NAVIGATOR</w:t>
            </w:r>
          </w:p>
        </w:tc>
        <w:tc>
          <w:tcPr>
            <w:tcW w:w="2018" w:type="pct"/>
            <w:tcBorders>
              <w:bottom w:val="single" w:sz="4" w:space="0" w:color="auto"/>
            </w:tcBorders>
            <w:shd w:val="clear" w:color="auto" w:fill="auto"/>
            <w:noWrap/>
            <w:vAlign w:val="center"/>
            <w:hideMark/>
          </w:tcPr>
          <w:p w14:paraId="1E2A4F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NAVIGATOR</w:t>
            </w:r>
          </w:p>
        </w:tc>
        <w:tc>
          <w:tcPr>
            <w:tcW w:w="606" w:type="pct"/>
            <w:tcBorders>
              <w:bottom w:val="single" w:sz="4" w:space="0" w:color="auto"/>
            </w:tcBorders>
            <w:shd w:val="clear" w:color="auto" w:fill="auto"/>
            <w:noWrap/>
            <w:vAlign w:val="center"/>
            <w:hideMark/>
          </w:tcPr>
          <w:p w14:paraId="5842D32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1964</w:t>
            </w:r>
          </w:p>
        </w:tc>
        <w:tc>
          <w:tcPr>
            <w:tcW w:w="608" w:type="pct"/>
            <w:tcBorders>
              <w:bottom w:val="single" w:sz="4" w:space="0" w:color="auto"/>
            </w:tcBorders>
            <w:shd w:val="clear" w:color="auto" w:fill="auto"/>
            <w:noWrap/>
            <w:vAlign w:val="center"/>
            <w:hideMark/>
          </w:tcPr>
          <w:p w14:paraId="16ABDE9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33A37A77" w14:textId="77777777" w:rsidTr="001F5AA7">
        <w:trPr>
          <w:trHeight w:val="20"/>
        </w:trPr>
        <w:tc>
          <w:tcPr>
            <w:tcW w:w="860" w:type="pct"/>
            <w:tcBorders>
              <w:top w:val="single" w:sz="4" w:space="0" w:color="auto"/>
            </w:tcBorders>
            <w:shd w:val="clear" w:color="auto" w:fill="auto"/>
            <w:noWrap/>
            <w:vAlign w:val="center"/>
            <w:hideMark/>
          </w:tcPr>
          <w:p w14:paraId="21FD6C80"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PANTHER</w:t>
            </w:r>
          </w:p>
        </w:tc>
        <w:tc>
          <w:tcPr>
            <w:tcW w:w="908" w:type="pct"/>
            <w:tcBorders>
              <w:top w:val="single" w:sz="4" w:space="0" w:color="auto"/>
            </w:tcBorders>
            <w:shd w:val="clear" w:color="auto" w:fill="auto"/>
            <w:noWrap/>
            <w:vAlign w:val="center"/>
            <w:hideMark/>
          </w:tcPr>
          <w:p w14:paraId="123822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MODEL 100</w:t>
            </w:r>
          </w:p>
        </w:tc>
        <w:tc>
          <w:tcPr>
            <w:tcW w:w="2018" w:type="pct"/>
            <w:tcBorders>
              <w:top w:val="single" w:sz="4" w:space="0" w:color="auto"/>
            </w:tcBorders>
            <w:shd w:val="clear" w:color="auto" w:fill="auto"/>
            <w:noWrap/>
            <w:vAlign w:val="center"/>
            <w:hideMark/>
          </w:tcPr>
          <w:p w14:paraId="0E83CA4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c>
          <w:tcPr>
            <w:tcW w:w="606" w:type="pct"/>
            <w:tcBorders>
              <w:top w:val="single" w:sz="4" w:space="0" w:color="auto"/>
            </w:tcBorders>
            <w:shd w:val="clear" w:color="auto" w:fill="auto"/>
            <w:noWrap/>
            <w:vAlign w:val="center"/>
            <w:hideMark/>
          </w:tcPr>
          <w:p w14:paraId="70F2D20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 1963</w:t>
            </w:r>
          </w:p>
        </w:tc>
        <w:tc>
          <w:tcPr>
            <w:tcW w:w="608" w:type="pct"/>
            <w:tcBorders>
              <w:top w:val="single" w:sz="4" w:space="0" w:color="auto"/>
            </w:tcBorders>
            <w:shd w:val="clear" w:color="auto" w:fill="auto"/>
            <w:noWrap/>
            <w:vAlign w:val="center"/>
            <w:hideMark/>
          </w:tcPr>
          <w:p w14:paraId="2E70AC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598</w:t>
            </w:r>
          </w:p>
        </w:tc>
      </w:tr>
      <w:tr w:rsidR="00284B86" w:rsidRPr="00284B86" w14:paraId="2FC75CB9" w14:textId="77777777" w:rsidTr="001F5AA7">
        <w:trPr>
          <w:trHeight w:val="20"/>
        </w:trPr>
        <w:tc>
          <w:tcPr>
            <w:tcW w:w="860" w:type="pct"/>
            <w:tcBorders>
              <w:bottom w:val="single" w:sz="4" w:space="0" w:color="auto"/>
            </w:tcBorders>
            <w:shd w:val="clear" w:color="auto" w:fill="auto"/>
            <w:noWrap/>
            <w:vAlign w:val="center"/>
            <w:hideMark/>
          </w:tcPr>
          <w:p w14:paraId="219DF036"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43151E4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MODEL 120</w:t>
            </w:r>
          </w:p>
        </w:tc>
        <w:tc>
          <w:tcPr>
            <w:tcW w:w="2018" w:type="pct"/>
            <w:tcBorders>
              <w:bottom w:val="single" w:sz="4" w:space="0" w:color="auto"/>
            </w:tcBorders>
            <w:shd w:val="clear" w:color="auto" w:fill="auto"/>
            <w:noWrap/>
            <w:vAlign w:val="center"/>
            <w:hideMark/>
          </w:tcPr>
          <w:p w14:paraId="1C389C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c>
          <w:tcPr>
            <w:tcW w:w="606" w:type="pct"/>
            <w:tcBorders>
              <w:bottom w:val="single" w:sz="4" w:space="0" w:color="auto"/>
            </w:tcBorders>
            <w:shd w:val="clear" w:color="auto" w:fill="auto"/>
            <w:noWrap/>
            <w:vAlign w:val="center"/>
            <w:hideMark/>
          </w:tcPr>
          <w:p w14:paraId="42DCD3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 1966</w:t>
            </w:r>
          </w:p>
        </w:tc>
        <w:tc>
          <w:tcPr>
            <w:tcW w:w="608" w:type="pct"/>
            <w:tcBorders>
              <w:bottom w:val="single" w:sz="4" w:space="0" w:color="auto"/>
            </w:tcBorders>
            <w:shd w:val="clear" w:color="auto" w:fill="auto"/>
            <w:noWrap/>
            <w:vAlign w:val="center"/>
            <w:hideMark/>
          </w:tcPr>
          <w:p w14:paraId="2CA4225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645</w:t>
            </w:r>
          </w:p>
        </w:tc>
      </w:tr>
      <w:tr w:rsidR="00284B86" w:rsidRPr="00284B86" w14:paraId="011B7892" w14:textId="77777777" w:rsidTr="001F5AA7">
        <w:trPr>
          <w:trHeight w:val="20"/>
        </w:trPr>
        <w:tc>
          <w:tcPr>
            <w:tcW w:w="860" w:type="pct"/>
            <w:tcBorders>
              <w:top w:val="single" w:sz="4" w:space="0" w:color="auto"/>
            </w:tcBorders>
            <w:shd w:val="clear" w:color="auto" w:fill="auto"/>
            <w:noWrap/>
            <w:vAlign w:val="center"/>
            <w:hideMark/>
          </w:tcPr>
          <w:p w14:paraId="0E3CE041"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PEUGEOT</w:t>
            </w:r>
          </w:p>
        </w:tc>
        <w:tc>
          <w:tcPr>
            <w:tcW w:w="908" w:type="pct"/>
            <w:tcBorders>
              <w:top w:val="single" w:sz="4" w:space="0" w:color="auto"/>
            </w:tcBorders>
            <w:shd w:val="clear" w:color="auto" w:fill="auto"/>
            <w:noWrap/>
            <w:vAlign w:val="center"/>
            <w:hideMark/>
          </w:tcPr>
          <w:p w14:paraId="5073D6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GEOPOLIS</w:t>
            </w:r>
          </w:p>
        </w:tc>
        <w:tc>
          <w:tcPr>
            <w:tcW w:w="2018" w:type="pct"/>
            <w:tcBorders>
              <w:top w:val="single" w:sz="4" w:space="0" w:color="auto"/>
            </w:tcBorders>
            <w:shd w:val="clear" w:color="auto" w:fill="auto"/>
            <w:noWrap/>
            <w:vAlign w:val="center"/>
            <w:hideMark/>
          </w:tcPr>
          <w:p w14:paraId="06ECA83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AEAA</w:t>
            </w:r>
          </w:p>
        </w:tc>
        <w:tc>
          <w:tcPr>
            <w:tcW w:w="606" w:type="pct"/>
            <w:tcBorders>
              <w:top w:val="single" w:sz="4" w:space="0" w:color="auto"/>
            </w:tcBorders>
            <w:shd w:val="clear" w:color="auto" w:fill="auto"/>
            <w:noWrap/>
            <w:vAlign w:val="center"/>
            <w:hideMark/>
          </w:tcPr>
          <w:p w14:paraId="3FFED37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2007-08</w:t>
            </w:r>
          </w:p>
        </w:tc>
        <w:tc>
          <w:tcPr>
            <w:tcW w:w="608" w:type="pct"/>
            <w:tcBorders>
              <w:top w:val="single" w:sz="4" w:space="0" w:color="auto"/>
            </w:tcBorders>
            <w:shd w:val="clear" w:color="auto" w:fill="auto"/>
            <w:noWrap/>
            <w:vAlign w:val="center"/>
            <w:hideMark/>
          </w:tcPr>
          <w:p w14:paraId="2E0496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4F0768DE" w14:textId="77777777" w:rsidTr="001F5AA7">
        <w:trPr>
          <w:trHeight w:val="20"/>
        </w:trPr>
        <w:tc>
          <w:tcPr>
            <w:tcW w:w="860" w:type="pct"/>
            <w:shd w:val="clear" w:color="auto" w:fill="auto"/>
            <w:noWrap/>
            <w:vAlign w:val="center"/>
          </w:tcPr>
          <w:p w14:paraId="15ED30F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77B2D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METROPOLIS</w:t>
            </w:r>
          </w:p>
        </w:tc>
        <w:tc>
          <w:tcPr>
            <w:tcW w:w="2018" w:type="pct"/>
            <w:shd w:val="clear" w:color="auto" w:fill="auto"/>
            <w:noWrap/>
            <w:vAlign w:val="center"/>
          </w:tcPr>
          <w:p w14:paraId="5BA0679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AA</w:t>
            </w:r>
          </w:p>
        </w:tc>
        <w:tc>
          <w:tcPr>
            <w:tcW w:w="606" w:type="pct"/>
            <w:shd w:val="clear" w:color="auto" w:fill="auto"/>
            <w:noWrap/>
            <w:vAlign w:val="center"/>
          </w:tcPr>
          <w:p w14:paraId="33B1F24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4CA7738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07835E1E" w14:textId="77777777" w:rsidTr="001F5AA7">
        <w:trPr>
          <w:trHeight w:val="20"/>
        </w:trPr>
        <w:tc>
          <w:tcPr>
            <w:tcW w:w="860" w:type="pct"/>
            <w:shd w:val="clear" w:color="auto" w:fill="auto"/>
            <w:noWrap/>
            <w:vAlign w:val="center"/>
            <w:hideMark/>
          </w:tcPr>
          <w:p w14:paraId="6A4EE54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FBF1D2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SATELIS</w:t>
            </w:r>
          </w:p>
        </w:tc>
        <w:tc>
          <w:tcPr>
            <w:tcW w:w="2018" w:type="pct"/>
            <w:shd w:val="clear" w:color="auto" w:fill="auto"/>
            <w:noWrap/>
            <w:vAlign w:val="center"/>
            <w:hideMark/>
          </w:tcPr>
          <w:p w14:paraId="11CE2F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AEAA</w:t>
            </w:r>
          </w:p>
        </w:tc>
        <w:tc>
          <w:tcPr>
            <w:tcW w:w="606" w:type="pct"/>
            <w:shd w:val="clear" w:color="auto" w:fill="auto"/>
            <w:noWrap/>
            <w:vAlign w:val="center"/>
            <w:hideMark/>
          </w:tcPr>
          <w:p w14:paraId="2E0B60E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2007-08</w:t>
            </w:r>
          </w:p>
        </w:tc>
        <w:tc>
          <w:tcPr>
            <w:tcW w:w="608" w:type="pct"/>
            <w:shd w:val="clear" w:color="auto" w:fill="auto"/>
            <w:noWrap/>
            <w:vAlign w:val="center"/>
            <w:hideMark/>
          </w:tcPr>
          <w:p w14:paraId="05902FB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25036B24" w14:textId="77777777" w:rsidTr="001F5AA7">
        <w:trPr>
          <w:trHeight w:val="20"/>
        </w:trPr>
        <w:tc>
          <w:tcPr>
            <w:tcW w:w="860" w:type="pct"/>
            <w:shd w:val="clear" w:color="auto" w:fill="auto"/>
            <w:noWrap/>
            <w:vAlign w:val="center"/>
            <w:hideMark/>
          </w:tcPr>
          <w:p w14:paraId="55BE682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4AFB14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SATELIS</w:t>
            </w:r>
          </w:p>
        </w:tc>
        <w:tc>
          <w:tcPr>
            <w:tcW w:w="2018" w:type="pct"/>
            <w:shd w:val="clear" w:color="auto" w:fill="auto"/>
            <w:noWrap/>
            <w:vAlign w:val="center"/>
            <w:hideMark/>
          </w:tcPr>
          <w:p w14:paraId="633017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AFAA</w:t>
            </w:r>
          </w:p>
        </w:tc>
        <w:tc>
          <w:tcPr>
            <w:tcW w:w="606" w:type="pct"/>
            <w:shd w:val="clear" w:color="auto" w:fill="auto"/>
            <w:noWrap/>
            <w:vAlign w:val="center"/>
            <w:hideMark/>
          </w:tcPr>
          <w:p w14:paraId="46F610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2007-08</w:t>
            </w:r>
          </w:p>
        </w:tc>
        <w:tc>
          <w:tcPr>
            <w:tcW w:w="608" w:type="pct"/>
            <w:shd w:val="clear" w:color="auto" w:fill="auto"/>
            <w:noWrap/>
            <w:vAlign w:val="center"/>
            <w:hideMark/>
          </w:tcPr>
          <w:p w14:paraId="68DA97E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493</w:t>
            </w:r>
          </w:p>
        </w:tc>
      </w:tr>
      <w:tr w:rsidR="00284B86" w:rsidRPr="00284B86" w14:paraId="5C657F2B" w14:textId="77777777" w:rsidTr="001F5AA7">
        <w:trPr>
          <w:trHeight w:val="20"/>
        </w:trPr>
        <w:tc>
          <w:tcPr>
            <w:tcW w:w="860" w:type="pct"/>
            <w:tcBorders>
              <w:top w:val="single" w:sz="4" w:space="0" w:color="auto"/>
            </w:tcBorders>
            <w:shd w:val="clear" w:color="auto" w:fill="auto"/>
            <w:noWrap/>
            <w:vAlign w:val="center"/>
            <w:hideMark/>
          </w:tcPr>
          <w:p w14:paraId="0F320A37"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PIAGGIO</w:t>
            </w:r>
          </w:p>
        </w:tc>
        <w:tc>
          <w:tcPr>
            <w:tcW w:w="908" w:type="pct"/>
            <w:tcBorders>
              <w:top w:val="single" w:sz="4" w:space="0" w:color="auto"/>
            </w:tcBorders>
            <w:shd w:val="clear" w:color="auto" w:fill="auto"/>
            <w:noWrap/>
            <w:vAlign w:val="center"/>
            <w:hideMark/>
          </w:tcPr>
          <w:p w14:paraId="0DBE940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 Models</w:t>
            </w:r>
          </w:p>
        </w:tc>
        <w:tc>
          <w:tcPr>
            <w:tcW w:w="2018" w:type="pct"/>
            <w:tcBorders>
              <w:top w:val="single" w:sz="4" w:space="0" w:color="auto"/>
            </w:tcBorders>
            <w:shd w:val="clear" w:color="auto" w:fill="auto"/>
            <w:noWrap/>
            <w:vAlign w:val="center"/>
            <w:hideMark/>
          </w:tcPr>
          <w:p w14:paraId="6342C0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 models</w:t>
            </w:r>
          </w:p>
        </w:tc>
        <w:tc>
          <w:tcPr>
            <w:tcW w:w="606" w:type="pct"/>
            <w:tcBorders>
              <w:top w:val="single" w:sz="4" w:space="0" w:color="auto"/>
            </w:tcBorders>
            <w:shd w:val="clear" w:color="auto" w:fill="auto"/>
            <w:noWrap/>
            <w:vAlign w:val="center"/>
            <w:hideMark/>
          </w:tcPr>
          <w:p w14:paraId="12D203D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2010-17</w:t>
            </w:r>
          </w:p>
        </w:tc>
        <w:tc>
          <w:tcPr>
            <w:tcW w:w="608" w:type="pct"/>
            <w:tcBorders>
              <w:top w:val="single" w:sz="4" w:space="0" w:color="auto"/>
            </w:tcBorders>
            <w:shd w:val="clear" w:color="auto" w:fill="auto"/>
            <w:noWrap/>
            <w:vAlign w:val="center"/>
            <w:hideMark/>
          </w:tcPr>
          <w:p w14:paraId="1DEB068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 under 350</w:t>
            </w:r>
          </w:p>
        </w:tc>
      </w:tr>
      <w:tr w:rsidR="00284B86" w:rsidRPr="00284B86" w14:paraId="4FD89CE0" w14:textId="77777777" w:rsidTr="001F5AA7">
        <w:trPr>
          <w:trHeight w:val="20"/>
        </w:trPr>
        <w:tc>
          <w:tcPr>
            <w:tcW w:w="860" w:type="pct"/>
            <w:shd w:val="clear" w:color="auto" w:fill="auto"/>
            <w:noWrap/>
            <w:vAlign w:val="center"/>
            <w:hideMark/>
          </w:tcPr>
          <w:p w14:paraId="3CCC7B9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BAD7F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M59 (MP3 400)</w:t>
            </w:r>
          </w:p>
        </w:tc>
        <w:tc>
          <w:tcPr>
            <w:tcW w:w="2018" w:type="pct"/>
            <w:shd w:val="clear" w:color="auto" w:fill="auto"/>
            <w:noWrap/>
            <w:vAlign w:val="center"/>
            <w:hideMark/>
          </w:tcPr>
          <w:p w14:paraId="1A10C86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M59101 (400ie RL)</w:t>
            </w:r>
          </w:p>
        </w:tc>
        <w:tc>
          <w:tcPr>
            <w:tcW w:w="606" w:type="pct"/>
            <w:shd w:val="clear" w:color="auto" w:fill="auto"/>
            <w:noWrap/>
            <w:vAlign w:val="center"/>
            <w:hideMark/>
          </w:tcPr>
          <w:p w14:paraId="10E4676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2006-08</w:t>
            </w:r>
          </w:p>
        </w:tc>
        <w:tc>
          <w:tcPr>
            <w:tcW w:w="608" w:type="pct"/>
            <w:shd w:val="clear" w:color="auto" w:fill="auto"/>
            <w:noWrap/>
            <w:vAlign w:val="center"/>
            <w:hideMark/>
          </w:tcPr>
          <w:p w14:paraId="255F30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7BD4914F" w14:textId="77777777" w:rsidTr="001F5AA7">
        <w:trPr>
          <w:trHeight w:val="20"/>
        </w:trPr>
        <w:tc>
          <w:tcPr>
            <w:tcW w:w="860" w:type="pct"/>
            <w:tcBorders>
              <w:bottom w:val="single" w:sz="4" w:space="0" w:color="auto"/>
            </w:tcBorders>
            <w:shd w:val="clear" w:color="auto" w:fill="auto"/>
            <w:noWrap/>
            <w:vAlign w:val="center"/>
            <w:hideMark/>
          </w:tcPr>
          <w:p w14:paraId="44070CCD"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5D82DCA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M52</w:t>
            </w:r>
          </w:p>
        </w:tc>
        <w:tc>
          <w:tcPr>
            <w:tcW w:w="2018" w:type="pct"/>
            <w:tcBorders>
              <w:bottom w:val="single" w:sz="4" w:space="0" w:color="auto"/>
            </w:tcBorders>
            <w:shd w:val="clear" w:color="auto" w:fill="auto"/>
            <w:noWrap/>
            <w:vAlign w:val="center"/>
            <w:hideMark/>
          </w:tcPr>
          <w:p w14:paraId="0056E3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M52101 XEVO 400ie</w:t>
            </w:r>
          </w:p>
        </w:tc>
        <w:tc>
          <w:tcPr>
            <w:tcW w:w="606" w:type="pct"/>
            <w:tcBorders>
              <w:bottom w:val="single" w:sz="4" w:space="0" w:color="auto"/>
            </w:tcBorders>
            <w:shd w:val="clear" w:color="auto" w:fill="auto"/>
            <w:noWrap/>
            <w:vAlign w:val="center"/>
            <w:hideMark/>
          </w:tcPr>
          <w:p w14:paraId="20591B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2006-08</w:t>
            </w:r>
          </w:p>
        </w:tc>
        <w:tc>
          <w:tcPr>
            <w:tcW w:w="608" w:type="pct"/>
            <w:tcBorders>
              <w:bottom w:val="single" w:sz="4" w:space="0" w:color="auto"/>
            </w:tcBorders>
            <w:shd w:val="clear" w:color="auto" w:fill="auto"/>
            <w:noWrap/>
            <w:vAlign w:val="center"/>
            <w:hideMark/>
          </w:tcPr>
          <w:p w14:paraId="1580735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45158C60" w14:textId="77777777" w:rsidTr="001F5AA7">
        <w:trPr>
          <w:trHeight w:val="20"/>
        </w:trPr>
        <w:tc>
          <w:tcPr>
            <w:tcW w:w="860" w:type="pct"/>
            <w:tcBorders>
              <w:top w:val="single" w:sz="4" w:space="0" w:color="auto"/>
            </w:tcBorders>
            <w:shd w:val="clear" w:color="auto" w:fill="auto"/>
            <w:noWrap/>
            <w:vAlign w:val="center"/>
            <w:hideMark/>
          </w:tcPr>
          <w:p w14:paraId="24D78E52"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QJ MOTORCYCLES</w:t>
            </w:r>
          </w:p>
        </w:tc>
        <w:tc>
          <w:tcPr>
            <w:tcW w:w="908" w:type="pct"/>
            <w:tcBorders>
              <w:top w:val="single" w:sz="4" w:space="0" w:color="auto"/>
            </w:tcBorders>
            <w:shd w:val="clear" w:color="auto" w:fill="auto"/>
            <w:noWrap/>
            <w:vAlign w:val="center"/>
            <w:hideMark/>
          </w:tcPr>
          <w:p w14:paraId="7C7B94C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BJ60</w:t>
            </w:r>
          </w:p>
        </w:tc>
        <w:tc>
          <w:tcPr>
            <w:tcW w:w="2018" w:type="pct"/>
            <w:tcBorders>
              <w:top w:val="single" w:sz="4" w:space="0" w:color="auto"/>
            </w:tcBorders>
            <w:shd w:val="clear" w:color="auto" w:fill="auto"/>
            <w:noWrap/>
            <w:vAlign w:val="center"/>
            <w:hideMark/>
          </w:tcPr>
          <w:p w14:paraId="2C06E6C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BJ60</w:t>
            </w:r>
          </w:p>
        </w:tc>
        <w:tc>
          <w:tcPr>
            <w:tcW w:w="606" w:type="pct"/>
            <w:tcBorders>
              <w:top w:val="single" w:sz="4" w:space="0" w:color="auto"/>
            </w:tcBorders>
            <w:shd w:val="clear" w:color="auto" w:fill="auto"/>
            <w:noWrap/>
            <w:vAlign w:val="center"/>
            <w:hideMark/>
          </w:tcPr>
          <w:p w14:paraId="1FD0A7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tcBorders>
              <w:top w:val="single" w:sz="4" w:space="0" w:color="auto"/>
            </w:tcBorders>
            <w:shd w:val="clear" w:color="auto" w:fill="auto"/>
            <w:noWrap/>
            <w:vAlign w:val="center"/>
            <w:hideMark/>
          </w:tcPr>
          <w:p w14:paraId="22AC3F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0538FD73" w14:textId="77777777" w:rsidTr="001F5AA7">
        <w:trPr>
          <w:trHeight w:val="20"/>
        </w:trPr>
        <w:tc>
          <w:tcPr>
            <w:tcW w:w="860" w:type="pct"/>
            <w:tcBorders>
              <w:bottom w:val="single" w:sz="4" w:space="0" w:color="auto"/>
            </w:tcBorders>
            <w:shd w:val="clear" w:color="auto" w:fill="auto"/>
            <w:noWrap/>
            <w:vAlign w:val="center"/>
            <w:hideMark/>
          </w:tcPr>
          <w:p w14:paraId="66B7157D"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18C05B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P25</w:t>
            </w:r>
          </w:p>
        </w:tc>
        <w:tc>
          <w:tcPr>
            <w:tcW w:w="2018" w:type="pct"/>
            <w:tcBorders>
              <w:bottom w:val="single" w:sz="4" w:space="0" w:color="auto"/>
            </w:tcBorders>
            <w:shd w:val="clear" w:color="auto" w:fill="auto"/>
            <w:noWrap/>
            <w:vAlign w:val="center"/>
            <w:hideMark/>
          </w:tcPr>
          <w:p w14:paraId="268B464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BJ600</w:t>
            </w:r>
          </w:p>
        </w:tc>
        <w:tc>
          <w:tcPr>
            <w:tcW w:w="606" w:type="pct"/>
            <w:tcBorders>
              <w:bottom w:val="single" w:sz="4" w:space="0" w:color="auto"/>
            </w:tcBorders>
            <w:shd w:val="clear" w:color="auto" w:fill="auto"/>
            <w:noWrap/>
            <w:vAlign w:val="center"/>
            <w:hideMark/>
          </w:tcPr>
          <w:p w14:paraId="481336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All </w:t>
            </w:r>
          </w:p>
        </w:tc>
        <w:tc>
          <w:tcPr>
            <w:tcW w:w="608" w:type="pct"/>
            <w:tcBorders>
              <w:bottom w:val="single" w:sz="4" w:space="0" w:color="auto"/>
            </w:tcBorders>
            <w:shd w:val="clear" w:color="auto" w:fill="auto"/>
            <w:noWrap/>
            <w:vAlign w:val="center"/>
            <w:hideMark/>
          </w:tcPr>
          <w:p w14:paraId="241CF03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008E725D"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765FDB79"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RICKMAN</w:t>
            </w:r>
          </w:p>
        </w:tc>
        <w:tc>
          <w:tcPr>
            <w:tcW w:w="908" w:type="pct"/>
            <w:tcBorders>
              <w:top w:val="single" w:sz="4" w:space="0" w:color="auto"/>
              <w:bottom w:val="single" w:sz="4" w:space="0" w:color="auto"/>
            </w:tcBorders>
            <w:shd w:val="clear" w:color="auto" w:fill="auto"/>
            <w:noWrap/>
            <w:vAlign w:val="center"/>
            <w:hideMark/>
          </w:tcPr>
          <w:p w14:paraId="5673A1B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c>
          <w:tcPr>
            <w:tcW w:w="2018" w:type="pct"/>
            <w:tcBorders>
              <w:top w:val="single" w:sz="4" w:space="0" w:color="auto"/>
              <w:bottom w:val="single" w:sz="4" w:space="0" w:color="auto"/>
            </w:tcBorders>
            <w:shd w:val="clear" w:color="auto" w:fill="auto"/>
            <w:noWrap/>
            <w:vAlign w:val="center"/>
            <w:hideMark/>
          </w:tcPr>
          <w:p w14:paraId="2D101E4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Triumph</w:t>
            </w:r>
          </w:p>
        </w:tc>
        <w:tc>
          <w:tcPr>
            <w:tcW w:w="606" w:type="pct"/>
            <w:tcBorders>
              <w:top w:val="single" w:sz="4" w:space="0" w:color="auto"/>
              <w:bottom w:val="single" w:sz="4" w:space="0" w:color="auto"/>
            </w:tcBorders>
            <w:shd w:val="clear" w:color="auto" w:fill="auto"/>
            <w:noWrap/>
            <w:vAlign w:val="center"/>
            <w:hideMark/>
          </w:tcPr>
          <w:p w14:paraId="5E6695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1964</w:t>
            </w:r>
          </w:p>
        </w:tc>
        <w:tc>
          <w:tcPr>
            <w:tcW w:w="608" w:type="pct"/>
            <w:tcBorders>
              <w:top w:val="single" w:sz="4" w:space="0" w:color="auto"/>
              <w:bottom w:val="single" w:sz="4" w:space="0" w:color="auto"/>
            </w:tcBorders>
            <w:shd w:val="clear" w:color="auto" w:fill="auto"/>
            <w:noWrap/>
            <w:vAlign w:val="center"/>
            <w:hideMark/>
          </w:tcPr>
          <w:p w14:paraId="208099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370B4C17" w14:textId="77777777" w:rsidTr="001F5AA7">
        <w:trPr>
          <w:trHeight w:val="20"/>
        </w:trPr>
        <w:tc>
          <w:tcPr>
            <w:tcW w:w="860" w:type="pct"/>
            <w:tcBorders>
              <w:top w:val="single" w:sz="4" w:space="0" w:color="auto"/>
            </w:tcBorders>
            <w:shd w:val="clear" w:color="auto" w:fill="auto"/>
            <w:noWrap/>
            <w:vAlign w:val="center"/>
          </w:tcPr>
          <w:p w14:paraId="73C6149A"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RIEJU</w:t>
            </w:r>
          </w:p>
        </w:tc>
        <w:tc>
          <w:tcPr>
            <w:tcW w:w="908" w:type="pct"/>
            <w:tcBorders>
              <w:top w:val="single" w:sz="4" w:space="0" w:color="auto"/>
            </w:tcBorders>
            <w:shd w:val="clear" w:color="auto" w:fill="auto"/>
            <w:noWrap/>
            <w:vAlign w:val="center"/>
          </w:tcPr>
          <w:p w14:paraId="111148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MR5E</w:t>
            </w:r>
          </w:p>
        </w:tc>
        <w:tc>
          <w:tcPr>
            <w:tcW w:w="2018" w:type="pct"/>
            <w:tcBorders>
              <w:top w:val="single" w:sz="4" w:space="0" w:color="auto"/>
            </w:tcBorders>
            <w:shd w:val="clear" w:color="auto" w:fill="auto"/>
            <w:noWrap/>
            <w:vAlign w:val="center"/>
          </w:tcPr>
          <w:p w14:paraId="5F1102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MR300 ENDURO</w:t>
            </w:r>
          </w:p>
        </w:tc>
        <w:tc>
          <w:tcPr>
            <w:tcW w:w="606" w:type="pct"/>
            <w:tcBorders>
              <w:top w:val="single" w:sz="4" w:space="0" w:color="auto"/>
            </w:tcBorders>
            <w:shd w:val="clear" w:color="auto" w:fill="auto"/>
            <w:noWrap/>
            <w:vAlign w:val="center"/>
          </w:tcPr>
          <w:p w14:paraId="2A9235D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tcBorders>
              <w:top w:val="single" w:sz="4" w:space="0" w:color="auto"/>
            </w:tcBorders>
            <w:shd w:val="clear" w:color="auto" w:fill="auto"/>
            <w:noWrap/>
            <w:vAlign w:val="center"/>
          </w:tcPr>
          <w:p w14:paraId="46293CB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16E8E915" w14:textId="77777777" w:rsidTr="001F5AA7">
        <w:trPr>
          <w:trHeight w:val="20"/>
        </w:trPr>
        <w:tc>
          <w:tcPr>
            <w:tcW w:w="860" w:type="pct"/>
            <w:tcBorders>
              <w:bottom w:val="single" w:sz="4" w:space="0" w:color="auto"/>
            </w:tcBorders>
            <w:shd w:val="clear" w:color="auto" w:fill="auto"/>
            <w:noWrap/>
            <w:vAlign w:val="center"/>
          </w:tcPr>
          <w:p w14:paraId="4772E1C0" w14:textId="77777777" w:rsidR="00284B86" w:rsidRPr="00284B86" w:rsidRDefault="00284B86" w:rsidP="00284B86">
            <w:pPr>
              <w:spacing w:after="0"/>
              <w:jc w:val="center"/>
              <w:rPr>
                <w:rFonts w:eastAsia="Times New Roman"/>
                <w:b/>
                <w:bCs/>
                <w:color w:val="000000"/>
                <w:szCs w:val="17"/>
                <w:lang w:eastAsia="en-AU"/>
              </w:rPr>
            </w:pPr>
          </w:p>
        </w:tc>
        <w:tc>
          <w:tcPr>
            <w:tcW w:w="908" w:type="pct"/>
            <w:tcBorders>
              <w:bottom w:val="single" w:sz="4" w:space="0" w:color="auto"/>
            </w:tcBorders>
            <w:shd w:val="clear" w:color="auto" w:fill="auto"/>
            <w:noWrap/>
            <w:vAlign w:val="center"/>
          </w:tcPr>
          <w:p w14:paraId="1D4B62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MR5E</w:t>
            </w:r>
          </w:p>
        </w:tc>
        <w:tc>
          <w:tcPr>
            <w:tcW w:w="2018" w:type="pct"/>
            <w:tcBorders>
              <w:bottom w:val="single" w:sz="4" w:space="0" w:color="auto"/>
            </w:tcBorders>
            <w:shd w:val="clear" w:color="auto" w:fill="auto"/>
            <w:noWrap/>
            <w:vAlign w:val="center"/>
          </w:tcPr>
          <w:p w14:paraId="702033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MR300 ENDURO PRO</w:t>
            </w:r>
          </w:p>
        </w:tc>
        <w:tc>
          <w:tcPr>
            <w:tcW w:w="606" w:type="pct"/>
            <w:tcBorders>
              <w:bottom w:val="single" w:sz="4" w:space="0" w:color="auto"/>
            </w:tcBorders>
            <w:shd w:val="clear" w:color="auto" w:fill="auto"/>
            <w:noWrap/>
            <w:vAlign w:val="center"/>
          </w:tcPr>
          <w:p w14:paraId="1E65E3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tcBorders>
              <w:bottom w:val="single" w:sz="4" w:space="0" w:color="auto"/>
            </w:tcBorders>
            <w:shd w:val="clear" w:color="auto" w:fill="auto"/>
            <w:noWrap/>
            <w:vAlign w:val="center"/>
          </w:tcPr>
          <w:p w14:paraId="45C7A3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0784E984"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00429BA1"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RIYA</w:t>
            </w:r>
          </w:p>
        </w:tc>
        <w:tc>
          <w:tcPr>
            <w:tcW w:w="908" w:type="pct"/>
            <w:tcBorders>
              <w:top w:val="single" w:sz="4" w:space="0" w:color="auto"/>
              <w:bottom w:val="single" w:sz="4" w:space="0" w:color="auto"/>
            </w:tcBorders>
            <w:shd w:val="clear" w:color="auto" w:fill="auto"/>
            <w:noWrap/>
            <w:vAlign w:val="center"/>
            <w:hideMark/>
          </w:tcPr>
          <w:p w14:paraId="1659308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RY300T (RY)</w:t>
            </w:r>
          </w:p>
        </w:tc>
        <w:tc>
          <w:tcPr>
            <w:tcW w:w="2018" w:type="pct"/>
            <w:tcBorders>
              <w:top w:val="single" w:sz="4" w:space="0" w:color="auto"/>
              <w:bottom w:val="single" w:sz="4" w:space="0" w:color="auto"/>
            </w:tcBorders>
            <w:shd w:val="clear" w:color="auto" w:fill="auto"/>
            <w:noWrap/>
            <w:vAlign w:val="center"/>
            <w:hideMark/>
          </w:tcPr>
          <w:p w14:paraId="76A777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RY300T</w:t>
            </w:r>
          </w:p>
        </w:tc>
        <w:tc>
          <w:tcPr>
            <w:tcW w:w="606" w:type="pct"/>
            <w:tcBorders>
              <w:top w:val="single" w:sz="4" w:space="0" w:color="auto"/>
              <w:bottom w:val="single" w:sz="4" w:space="0" w:color="auto"/>
            </w:tcBorders>
            <w:shd w:val="clear" w:color="auto" w:fill="auto"/>
            <w:noWrap/>
            <w:vAlign w:val="center"/>
            <w:hideMark/>
          </w:tcPr>
          <w:p w14:paraId="11B3486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2012-15</w:t>
            </w:r>
          </w:p>
        </w:tc>
        <w:tc>
          <w:tcPr>
            <w:tcW w:w="608" w:type="pct"/>
            <w:tcBorders>
              <w:top w:val="single" w:sz="4" w:space="0" w:color="auto"/>
              <w:bottom w:val="single" w:sz="4" w:space="0" w:color="auto"/>
            </w:tcBorders>
            <w:shd w:val="clear" w:color="auto" w:fill="auto"/>
            <w:noWrap/>
            <w:vAlign w:val="center"/>
            <w:hideMark/>
          </w:tcPr>
          <w:p w14:paraId="25ECC6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288</w:t>
            </w:r>
          </w:p>
        </w:tc>
      </w:tr>
      <w:tr w:rsidR="00284B86" w:rsidRPr="00284B86" w14:paraId="6BC1BD24" w14:textId="77777777" w:rsidTr="001F5AA7">
        <w:trPr>
          <w:trHeight w:val="20"/>
        </w:trPr>
        <w:tc>
          <w:tcPr>
            <w:tcW w:w="860" w:type="pct"/>
            <w:tcBorders>
              <w:top w:val="single" w:sz="4" w:space="0" w:color="auto"/>
              <w:bottom w:val="single" w:sz="4" w:space="0" w:color="auto"/>
            </w:tcBorders>
            <w:shd w:val="clear" w:color="auto" w:fill="auto"/>
            <w:noWrap/>
            <w:vAlign w:val="center"/>
          </w:tcPr>
          <w:p w14:paraId="10FF1CFC"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ROYAL ALLOY</w:t>
            </w:r>
          </w:p>
        </w:tc>
        <w:tc>
          <w:tcPr>
            <w:tcW w:w="908" w:type="pct"/>
            <w:tcBorders>
              <w:top w:val="single" w:sz="4" w:space="0" w:color="auto"/>
              <w:bottom w:val="single" w:sz="4" w:space="0" w:color="auto"/>
            </w:tcBorders>
            <w:shd w:val="clear" w:color="auto" w:fill="auto"/>
            <w:noWrap/>
            <w:vAlign w:val="center"/>
          </w:tcPr>
          <w:p w14:paraId="2607B3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GP300</w:t>
            </w:r>
          </w:p>
        </w:tc>
        <w:tc>
          <w:tcPr>
            <w:tcW w:w="2018" w:type="pct"/>
            <w:tcBorders>
              <w:top w:val="single" w:sz="4" w:space="0" w:color="auto"/>
              <w:bottom w:val="single" w:sz="4" w:space="0" w:color="auto"/>
            </w:tcBorders>
            <w:shd w:val="clear" w:color="auto" w:fill="auto"/>
            <w:noWrap/>
            <w:vAlign w:val="center"/>
          </w:tcPr>
          <w:p w14:paraId="1081324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GP300</w:t>
            </w:r>
          </w:p>
        </w:tc>
        <w:tc>
          <w:tcPr>
            <w:tcW w:w="606" w:type="pct"/>
            <w:tcBorders>
              <w:top w:val="single" w:sz="4" w:space="0" w:color="auto"/>
              <w:bottom w:val="single" w:sz="4" w:space="0" w:color="auto"/>
            </w:tcBorders>
            <w:shd w:val="clear" w:color="auto" w:fill="auto"/>
            <w:noWrap/>
            <w:vAlign w:val="center"/>
          </w:tcPr>
          <w:p w14:paraId="477264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tcBorders>
              <w:top w:val="single" w:sz="4" w:space="0" w:color="auto"/>
              <w:bottom w:val="single" w:sz="4" w:space="0" w:color="auto"/>
            </w:tcBorders>
            <w:shd w:val="clear" w:color="auto" w:fill="auto"/>
            <w:noWrap/>
            <w:vAlign w:val="center"/>
          </w:tcPr>
          <w:p w14:paraId="0A8357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67798475" w14:textId="77777777" w:rsidTr="001F5AA7">
        <w:trPr>
          <w:trHeight w:val="20"/>
        </w:trPr>
        <w:tc>
          <w:tcPr>
            <w:tcW w:w="860" w:type="pct"/>
            <w:tcBorders>
              <w:top w:val="single" w:sz="4" w:space="0" w:color="auto"/>
            </w:tcBorders>
            <w:shd w:val="clear" w:color="auto" w:fill="auto"/>
            <w:noWrap/>
            <w:vAlign w:val="center"/>
            <w:hideMark/>
          </w:tcPr>
          <w:p w14:paraId="02820BE3"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ROYAL ENFIELD</w:t>
            </w:r>
          </w:p>
        </w:tc>
        <w:tc>
          <w:tcPr>
            <w:tcW w:w="908" w:type="pct"/>
            <w:tcBorders>
              <w:top w:val="single" w:sz="4" w:space="0" w:color="auto"/>
            </w:tcBorders>
            <w:shd w:val="clear" w:color="auto" w:fill="auto"/>
            <w:noWrap/>
            <w:vAlign w:val="center"/>
            <w:hideMark/>
          </w:tcPr>
          <w:p w14:paraId="520EB60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All models </w:t>
            </w:r>
          </w:p>
        </w:tc>
        <w:tc>
          <w:tcPr>
            <w:tcW w:w="2018" w:type="pct"/>
            <w:tcBorders>
              <w:top w:val="single" w:sz="4" w:space="0" w:color="auto"/>
            </w:tcBorders>
            <w:shd w:val="clear" w:color="auto" w:fill="auto"/>
            <w:noWrap/>
            <w:vAlign w:val="center"/>
            <w:hideMark/>
          </w:tcPr>
          <w:p w14:paraId="196A8E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 models under 660</w:t>
            </w:r>
          </w:p>
        </w:tc>
        <w:tc>
          <w:tcPr>
            <w:tcW w:w="606" w:type="pct"/>
            <w:tcBorders>
              <w:top w:val="single" w:sz="4" w:space="0" w:color="auto"/>
            </w:tcBorders>
            <w:shd w:val="clear" w:color="auto" w:fill="auto"/>
            <w:noWrap/>
            <w:vAlign w:val="center"/>
            <w:hideMark/>
          </w:tcPr>
          <w:p w14:paraId="27F43D6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till 2014</w:t>
            </w:r>
          </w:p>
        </w:tc>
        <w:tc>
          <w:tcPr>
            <w:tcW w:w="608" w:type="pct"/>
            <w:tcBorders>
              <w:top w:val="single" w:sz="4" w:space="0" w:color="auto"/>
            </w:tcBorders>
            <w:shd w:val="clear" w:color="auto" w:fill="auto"/>
            <w:noWrap/>
            <w:vAlign w:val="center"/>
            <w:hideMark/>
          </w:tcPr>
          <w:p w14:paraId="5FE4CC2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under 660</w:t>
            </w:r>
          </w:p>
        </w:tc>
      </w:tr>
      <w:tr w:rsidR="00284B86" w:rsidRPr="00284B86" w14:paraId="43703E49" w14:textId="77777777" w:rsidTr="001F5AA7">
        <w:trPr>
          <w:trHeight w:val="20"/>
        </w:trPr>
        <w:tc>
          <w:tcPr>
            <w:tcW w:w="860" w:type="pct"/>
            <w:shd w:val="clear" w:color="auto" w:fill="auto"/>
            <w:noWrap/>
            <w:vAlign w:val="center"/>
          </w:tcPr>
          <w:p w14:paraId="3BDB597E"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6904FA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CLASSIC</w:t>
            </w:r>
          </w:p>
        </w:tc>
        <w:tc>
          <w:tcPr>
            <w:tcW w:w="2018" w:type="pct"/>
            <w:shd w:val="clear" w:color="auto" w:fill="auto"/>
            <w:noWrap/>
            <w:vAlign w:val="center"/>
          </w:tcPr>
          <w:p w14:paraId="7EFFAF5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Classic 350</w:t>
            </w:r>
          </w:p>
        </w:tc>
        <w:tc>
          <w:tcPr>
            <w:tcW w:w="606" w:type="pct"/>
            <w:shd w:val="clear" w:color="auto" w:fill="auto"/>
            <w:noWrap/>
            <w:vAlign w:val="center"/>
          </w:tcPr>
          <w:p w14:paraId="31F7D3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tcPr>
          <w:p w14:paraId="0B868A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23DA873E" w14:textId="77777777" w:rsidTr="001F5AA7">
        <w:trPr>
          <w:trHeight w:val="20"/>
        </w:trPr>
        <w:tc>
          <w:tcPr>
            <w:tcW w:w="860" w:type="pct"/>
            <w:shd w:val="clear" w:color="auto" w:fill="auto"/>
            <w:noWrap/>
            <w:vAlign w:val="center"/>
          </w:tcPr>
          <w:p w14:paraId="4412511C"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0DBE69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CNEX</w:t>
            </w:r>
          </w:p>
        </w:tc>
        <w:tc>
          <w:tcPr>
            <w:tcW w:w="2018" w:type="pct"/>
            <w:shd w:val="clear" w:color="auto" w:fill="auto"/>
            <w:noWrap/>
            <w:vAlign w:val="center"/>
          </w:tcPr>
          <w:p w14:paraId="5CEDB40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CNEG</w:t>
            </w:r>
          </w:p>
        </w:tc>
        <w:tc>
          <w:tcPr>
            <w:tcW w:w="606" w:type="pct"/>
            <w:shd w:val="clear" w:color="auto" w:fill="auto"/>
            <w:noWrap/>
            <w:vAlign w:val="center"/>
          </w:tcPr>
          <w:p w14:paraId="261FCF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2D65578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648</w:t>
            </w:r>
          </w:p>
        </w:tc>
      </w:tr>
      <w:tr w:rsidR="00284B86" w:rsidRPr="00284B86" w14:paraId="6D1D6E94" w14:textId="77777777" w:rsidTr="001F5AA7">
        <w:trPr>
          <w:trHeight w:val="20"/>
        </w:trPr>
        <w:tc>
          <w:tcPr>
            <w:tcW w:w="860" w:type="pct"/>
            <w:shd w:val="clear" w:color="auto" w:fill="auto"/>
            <w:noWrap/>
            <w:vAlign w:val="center"/>
          </w:tcPr>
          <w:p w14:paraId="118322C7"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6ED9EA2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CNEX</w:t>
            </w:r>
          </w:p>
        </w:tc>
        <w:tc>
          <w:tcPr>
            <w:tcW w:w="2018" w:type="pct"/>
            <w:shd w:val="clear" w:color="auto" w:fill="auto"/>
            <w:noWrap/>
            <w:vAlign w:val="center"/>
          </w:tcPr>
          <w:p w14:paraId="38F9E84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CNEH</w:t>
            </w:r>
          </w:p>
        </w:tc>
        <w:tc>
          <w:tcPr>
            <w:tcW w:w="606" w:type="pct"/>
            <w:shd w:val="clear" w:color="auto" w:fill="auto"/>
            <w:noWrap/>
            <w:vAlign w:val="center"/>
          </w:tcPr>
          <w:p w14:paraId="66502E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2D11EE8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648</w:t>
            </w:r>
          </w:p>
          <w:p w14:paraId="23F79BB7" w14:textId="77777777" w:rsidR="00284B86" w:rsidRPr="00284B86" w:rsidRDefault="00284B86" w:rsidP="00284B86">
            <w:pPr>
              <w:spacing w:after="0"/>
              <w:jc w:val="center"/>
              <w:rPr>
                <w:rFonts w:eastAsia="Times New Roman"/>
                <w:color w:val="000000"/>
                <w:szCs w:val="17"/>
                <w:lang w:eastAsia="en-AU"/>
              </w:rPr>
            </w:pPr>
          </w:p>
        </w:tc>
      </w:tr>
      <w:tr w:rsidR="00284B86" w:rsidRPr="00284B86" w14:paraId="3E5C04C5" w14:textId="77777777" w:rsidTr="001F5AA7">
        <w:trPr>
          <w:trHeight w:val="20"/>
        </w:trPr>
        <w:tc>
          <w:tcPr>
            <w:tcW w:w="860" w:type="pct"/>
            <w:shd w:val="clear" w:color="auto" w:fill="auto"/>
            <w:noWrap/>
            <w:vAlign w:val="center"/>
          </w:tcPr>
          <w:p w14:paraId="1D281F53"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27467AD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CNEX</w:t>
            </w:r>
          </w:p>
        </w:tc>
        <w:tc>
          <w:tcPr>
            <w:tcW w:w="2018" w:type="pct"/>
            <w:shd w:val="clear" w:color="auto" w:fill="auto"/>
            <w:noWrap/>
            <w:vAlign w:val="center"/>
          </w:tcPr>
          <w:p w14:paraId="55E41D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CNEG (CONTINENTAL GT 650)</w:t>
            </w:r>
          </w:p>
        </w:tc>
        <w:tc>
          <w:tcPr>
            <w:tcW w:w="606" w:type="pct"/>
            <w:shd w:val="clear" w:color="auto" w:fill="auto"/>
            <w:noWrap/>
            <w:vAlign w:val="center"/>
          </w:tcPr>
          <w:p w14:paraId="2B42AC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37EA9B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648</w:t>
            </w:r>
          </w:p>
        </w:tc>
      </w:tr>
      <w:tr w:rsidR="00284B86" w:rsidRPr="00284B86" w14:paraId="2DFA65BC" w14:textId="77777777" w:rsidTr="001F5AA7">
        <w:trPr>
          <w:trHeight w:val="20"/>
        </w:trPr>
        <w:tc>
          <w:tcPr>
            <w:tcW w:w="860" w:type="pct"/>
            <w:shd w:val="clear" w:color="auto" w:fill="auto"/>
            <w:noWrap/>
            <w:vAlign w:val="center"/>
          </w:tcPr>
          <w:p w14:paraId="6B2FC4CB"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229D87A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CNEX</w:t>
            </w:r>
          </w:p>
        </w:tc>
        <w:tc>
          <w:tcPr>
            <w:tcW w:w="2018" w:type="pct"/>
            <w:shd w:val="clear" w:color="auto" w:fill="auto"/>
            <w:noWrap/>
            <w:vAlign w:val="center"/>
          </w:tcPr>
          <w:p w14:paraId="106AA8E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CNEH (INTERCEPTOR GT 650)</w:t>
            </w:r>
          </w:p>
        </w:tc>
        <w:tc>
          <w:tcPr>
            <w:tcW w:w="606" w:type="pct"/>
            <w:shd w:val="clear" w:color="auto" w:fill="auto"/>
            <w:noWrap/>
            <w:vAlign w:val="center"/>
          </w:tcPr>
          <w:p w14:paraId="66DF64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23311B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648</w:t>
            </w:r>
          </w:p>
        </w:tc>
      </w:tr>
      <w:tr w:rsidR="00284B86" w:rsidRPr="00284B86" w14:paraId="68DD5565" w14:textId="77777777" w:rsidTr="001F5AA7">
        <w:trPr>
          <w:trHeight w:val="20"/>
        </w:trPr>
        <w:tc>
          <w:tcPr>
            <w:tcW w:w="860" w:type="pct"/>
            <w:shd w:val="clear" w:color="auto" w:fill="auto"/>
            <w:noWrap/>
            <w:vAlign w:val="center"/>
          </w:tcPr>
          <w:p w14:paraId="7A1DA6A6"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5E8F27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CNEX</w:t>
            </w:r>
          </w:p>
        </w:tc>
        <w:tc>
          <w:tcPr>
            <w:tcW w:w="2018" w:type="pct"/>
            <w:shd w:val="clear" w:color="auto" w:fill="auto"/>
            <w:noWrap/>
            <w:vAlign w:val="center"/>
          </w:tcPr>
          <w:p w14:paraId="34F82E8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 Meteor 650</w:t>
            </w:r>
          </w:p>
        </w:tc>
        <w:tc>
          <w:tcPr>
            <w:tcW w:w="606" w:type="pct"/>
            <w:shd w:val="clear" w:color="auto" w:fill="auto"/>
            <w:noWrap/>
            <w:vAlign w:val="center"/>
          </w:tcPr>
          <w:p w14:paraId="301EFA6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2023-on</w:t>
            </w:r>
          </w:p>
        </w:tc>
        <w:tc>
          <w:tcPr>
            <w:tcW w:w="608" w:type="pct"/>
            <w:shd w:val="clear" w:color="auto" w:fill="auto"/>
            <w:noWrap/>
            <w:vAlign w:val="center"/>
          </w:tcPr>
          <w:p w14:paraId="2F79A5E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648</w:t>
            </w:r>
          </w:p>
        </w:tc>
      </w:tr>
      <w:tr w:rsidR="00284B86" w:rsidRPr="00284B86" w14:paraId="40906B90" w14:textId="77777777" w:rsidTr="001F5AA7">
        <w:trPr>
          <w:trHeight w:val="20"/>
        </w:trPr>
        <w:tc>
          <w:tcPr>
            <w:tcW w:w="860" w:type="pct"/>
            <w:shd w:val="clear" w:color="auto" w:fill="auto"/>
            <w:noWrap/>
            <w:vAlign w:val="center"/>
          </w:tcPr>
          <w:p w14:paraId="0E21E76D"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45B7EB0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CNEX</w:t>
            </w:r>
          </w:p>
        </w:tc>
        <w:tc>
          <w:tcPr>
            <w:tcW w:w="2018" w:type="pct"/>
            <w:shd w:val="clear" w:color="auto" w:fill="auto"/>
            <w:noWrap/>
            <w:vAlign w:val="center"/>
          </w:tcPr>
          <w:p w14:paraId="3BBF7E3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Super Meteor 650 Touring</w:t>
            </w:r>
          </w:p>
        </w:tc>
        <w:tc>
          <w:tcPr>
            <w:tcW w:w="606" w:type="pct"/>
            <w:shd w:val="clear" w:color="auto" w:fill="auto"/>
            <w:noWrap/>
            <w:vAlign w:val="center"/>
          </w:tcPr>
          <w:p w14:paraId="3C5A2A0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2023-on</w:t>
            </w:r>
          </w:p>
        </w:tc>
        <w:tc>
          <w:tcPr>
            <w:tcW w:w="608" w:type="pct"/>
            <w:shd w:val="clear" w:color="auto" w:fill="auto"/>
            <w:noWrap/>
            <w:vAlign w:val="center"/>
          </w:tcPr>
          <w:p w14:paraId="6A0AEF6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648</w:t>
            </w:r>
          </w:p>
        </w:tc>
      </w:tr>
      <w:tr w:rsidR="00284B86" w:rsidRPr="00284B86" w14:paraId="0ACD1DA2" w14:textId="77777777" w:rsidTr="001F5AA7">
        <w:trPr>
          <w:trHeight w:val="20"/>
        </w:trPr>
        <w:tc>
          <w:tcPr>
            <w:tcW w:w="860" w:type="pct"/>
            <w:shd w:val="clear" w:color="auto" w:fill="auto"/>
            <w:noWrap/>
            <w:vAlign w:val="center"/>
            <w:hideMark/>
          </w:tcPr>
          <w:p w14:paraId="7F7B3EE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6297B6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D4A5C</w:t>
            </w:r>
          </w:p>
        </w:tc>
        <w:tc>
          <w:tcPr>
            <w:tcW w:w="2018" w:type="pct"/>
            <w:shd w:val="clear" w:color="auto" w:fill="auto"/>
            <w:noWrap/>
            <w:vAlign w:val="center"/>
            <w:hideMark/>
          </w:tcPr>
          <w:p w14:paraId="707054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Himalayan</w:t>
            </w:r>
          </w:p>
        </w:tc>
        <w:tc>
          <w:tcPr>
            <w:tcW w:w="606" w:type="pct"/>
            <w:shd w:val="clear" w:color="auto" w:fill="auto"/>
            <w:noWrap/>
            <w:vAlign w:val="center"/>
            <w:hideMark/>
          </w:tcPr>
          <w:p w14:paraId="205DAE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4509249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411</w:t>
            </w:r>
          </w:p>
        </w:tc>
      </w:tr>
      <w:tr w:rsidR="00284B86" w:rsidRPr="00284B86" w14:paraId="25465898" w14:textId="77777777" w:rsidTr="001F5AA7">
        <w:trPr>
          <w:trHeight w:val="20"/>
        </w:trPr>
        <w:tc>
          <w:tcPr>
            <w:tcW w:w="860" w:type="pct"/>
            <w:shd w:val="clear" w:color="auto" w:fill="auto"/>
            <w:noWrap/>
            <w:vAlign w:val="center"/>
          </w:tcPr>
          <w:p w14:paraId="79F6777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7F52D39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D4A5C EFI</w:t>
            </w:r>
          </w:p>
        </w:tc>
        <w:tc>
          <w:tcPr>
            <w:tcW w:w="2018" w:type="pct"/>
            <w:shd w:val="clear" w:color="auto" w:fill="auto"/>
            <w:noWrap/>
            <w:vAlign w:val="center"/>
          </w:tcPr>
          <w:p w14:paraId="278D53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Himalayan</w:t>
            </w:r>
          </w:p>
        </w:tc>
        <w:tc>
          <w:tcPr>
            <w:tcW w:w="606" w:type="pct"/>
            <w:shd w:val="clear" w:color="auto" w:fill="auto"/>
            <w:noWrap/>
            <w:vAlign w:val="center"/>
          </w:tcPr>
          <w:p w14:paraId="73B9EC4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tcPr>
          <w:p w14:paraId="3EAA45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411</w:t>
            </w:r>
          </w:p>
        </w:tc>
      </w:tr>
      <w:tr w:rsidR="00284B86" w:rsidRPr="00284B86" w14:paraId="09D48079" w14:textId="77777777" w:rsidTr="001F5AA7">
        <w:trPr>
          <w:trHeight w:val="20"/>
        </w:trPr>
        <w:tc>
          <w:tcPr>
            <w:tcW w:w="860" w:type="pct"/>
            <w:shd w:val="clear" w:color="auto" w:fill="auto"/>
            <w:noWrap/>
            <w:vAlign w:val="center"/>
          </w:tcPr>
          <w:p w14:paraId="16C192F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B30D09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GUERRILLA</w:t>
            </w:r>
          </w:p>
        </w:tc>
        <w:tc>
          <w:tcPr>
            <w:tcW w:w="2018" w:type="pct"/>
            <w:shd w:val="clear" w:color="auto" w:fill="auto"/>
            <w:noWrap/>
            <w:vAlign w:val="center"/>
          </w:tcPr>
          <w:p w14:paraId="3ABF4B8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 G1</w:t>
            </w:r>
          </w:p>
        </w:tc>
        <w:tc>
          <w:tcPr>
            <w:tcW w:w="606" w:type="pct"/>
            <w:shd w:val="clear" w:color="auto" w:fill="auto"/>
            <w:noWrap/>
            <w:vAlign w:val="center"/>
          </w:tcPr>
          <w:p w14:paraId="57C090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2024-on</w:t>
            </w:r>
          </w:p>
        </w:tc>
        <w:tc>
          <w:tcPr>
            <w:tcW w:w="608" w:type="pct"/>
            <w:shd w:val="clear" w:color="auto" w:fill="auto"/>
            <w:noWrap/>
            <w:vAlign w:val="center"/>
          </w:tcPr>
          <w:p w14:paraId="1173280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129424D3" w14:textId="77777777" w:rsidTr="001F5AA7">
        <w:trPr>
          <w:trHeight w:val="20"/>
        </w:trPr>
        <w:tc>
          <w:tcPr>
            <w:tcW w:w="860" w:type="pct"/>
            <w:shd w:val="clear" w:color="auto" w:fill="auto"/>
            <w:noWrap/>
            <w:vAlign w:val="center"/>
          </w:tcPr>
          <w:p w14:paraId="38515E3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2497A5D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HIMALAYAN 450</w:t>
            </w:r>
          </w:p>
        </w:tc>
        <w:tc>
          <w:tcPr>
            <w:tcW w:w="2018" w:type="pct"/>
            <w:shd w:val="clear" w:color="auto" w:fill="auto"/>
            <w:noWrap/>
            <w:vAlign w:val="center"/>
          </w:tcPr>
          <w:p w14:paraId="68C2F9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G1</w:t>
            </w:r>
          </w:p>
        </w:tc>
        <w:tc>
          <w:tcPr>
            <w:tcW w:w="606" w:type="pct"/>
            <w:shd w:val="clear" w:color="auto" w:fill="auto"/>
            <w:noWrap/>
            <w:vAlign w:val="center"/>
          </w:tcPr>
          <w:p w14:paraId="1AE0467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2024-on</w:t>
            </w:r>
          </w:p>
        </w:tc>
        <w:tc>
          <w:tcPr>
            <w:tcW w:w="608" w:type="pct"/>
            <w:shd w:val="clear" w:color="auto" w:fill="auto"/>
            <w:noWrap/>
            <w:vAlign w:val="center"/>
          </w:tcPr>
          <w:p w14:paraId="28FD25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452</w:t>
            </w:r>
          </w:p>
        </w:tc>
      </w:tr>
      <w:tr w:rsidR="00284B86" w:rsidRPr="00284B86" w14:paraId="29ADE384" w14:textId="77777777" w:rsidTr="001F5AA7">
        <w:trPr>
          <w:trHeight w:val="20"/>
        </w:trPr>
        <w:tc>
          <w:tcPr>
            <w:tcW w:w="860" w:type="pct"/>
            <w:shd w:val="clear" w:color="auto" w:fill="auto"/>
            <w:noWrap/>
            <w:vAlign w:val="center"/>
          </w:tcPr>
          <w:p w14:paraId="5855622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5EA3788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HUNTER</w:t>
            </w:r>
          </w:p>
        </w:tc>
        <w:tc>
          <w:tcPr>
            <w:tcW w:w="2018" w:type="pct"/>
            <w:shd w:val="clear" w:color="auto" w:fill="auto"/>
            <w:noWrap/>
            <w:vAlign w:val="center"/>
          </w:tcPr>
          <w:p w14:paraId="40532D9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Hunter 350</w:t>
            </w:r>
          </w:p>
        </w:tc>
        <w:tc>
          <w:tcPr>
            <w:tcW w:w="606" w:type="pct"/>
            <w:shd w:val="clear" w:color="auto" w:fill="auto"/>
            <w:noWrap/>
            <w:vAlign w:val="center"/>
          </w:tcPr>
          <w:p w14:paraId="5208677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2022-on</w:t>
            </w:r>
          </w:p>
        </w:tc>
        <w:tc>
          <w:tcPr>
            <w:tcW w:w="608" w:type="pct"/>
            <w:shd w:val="clear" w:color="auto" w:fill="auto"/>
            <w:noWrap/>
            <w:vAlign w:val="center"/>
          </w:tcPr>
          <w:p w14:paraId="2777601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331AC340" w14:textId="77777777" w:rsidTr="001F5AA7">
        <w:trPr>
          <w:trHeight w:val="20"/>
        </w:trPr>
        <w:tc>
          <w:tcPr>
            <w:tcW w:w="860" w:type="pct"/>
            <w:shd w:val="clear" w:color="auto" w:fill="auto"/>
            <w:noWrap/>
            <w:vAlign w:val="center"/>
          </w:tcPr>
          <w:p w14:paraId="0EFE094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2B6F03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J1</w:t>
            </w:r>
          </w:p>
        </w:tc>
        <w:tc>
          <w:tcPr>
            <w:tcW w:w="2018" w:type="pct"/>
            <w:shd w:val="clear" w:color="auto" w:fill="auto"/>
            <w:noWrap/>
            <w:vAlign w:val="center"/>
          </w:tcPr>
          <w:p w14:paraId="7F2943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Bullet 350</w:t>
            </w:r>
          </w:p>
        </w:tc>
        <w:tc>
          <w:tcPr>
            <w:tcW w:w="606" w:type="pct"/>
            <w:shd w:val="clear" w:color="auto" w:fill="auto"/>
            <w:noWrap/>
            <w:vAlign w:val="center"/>
          </w:tcPr>
          <w:p w14:paraId="6D1E75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2023-on</w:t>
            </w:r>
          </w:p>
        </w:tc>
        <w:tc>
          <w:tcPr>
            <w:tcW w:w="608" w:type="pct"/>
            <w:shd w:val="clear" w:color="auto" w:fill="auto"/>
            <w:noWrap/>
            <w:vAlign w:val="center"/>
          </w:tcPr>
          <w:p w14:paraId="449214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72A0B617" w14:textId="77777777" w:rsidTr="001F5AA7">
        <w:trPr>
          <w:trHeight w:val="20"/>
        </w:trPr>
        <w:tc>
          <w:tcPr>
            <w:tcW w:w="860" w:type="pct"/>
            <w:shd w:val="clear" w:color="auto" w:fill="auto"/>
            <w:noWrap/>
            <w:vAlign w:val="center"/>
          </w:tcPr>
          <w:p w14:paraId="24C14DD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26D4C2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Meteor</w:t>
            </w:r>
          </w:p>
        </w:tc>
        <w:tc>
          <w:tcPr>
            <w:tcW w:w="2018" w:type="pct"/>
            <w:shd w:val="clear" w:color="auto" w:fill="auto"/>
            <w:noWrap/>
            <w:vAlign w:val="center"/>
          </w:tcPr>
          <w:p w14:paraId="4B25FB8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Meteor 350</w:t>
            </w:r>
          </w:p>
        </w:tc>
        <w:tc>
          <w:tcPr>
            <w:tcW w:w="606" w:type="pct"/>
            <w:shd w:val="clear" w:color="auto" w:fill="auto"/>
            <w:noWrap/>
            <w:vAlign w:val="center"/>
          </w:tcPr>
          <w:p w14:paraId="0B2EBB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shd w:val="clear" w:color="auto" w:fill="auto"/>
            <w:noWrap/>
            <w:vAlign w:val="center"/>
          </w:tcPr>
          <w:p w14:paraId="1AE231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5926E7D7" w14:textId="77777777" w:rsidTr="001F5AA7">
        <w:trPr>
          <w:trHeight w:val="20"/>
        </w:trPr>
        <w:tc>
          <w:tcPr>
            <w:tcW w:w="860" w:type="pct"/>
            <w:shd w:val="clear" w:color="auto" w:fill="auto"/>
            <w:noWrap/>
            <w:vAlign w:val="center"/>
            <w:hideMark/>
          </w:tcPr>
          <w:p w14:paraId="1A768E6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14133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UMI BULLET</w:t>
            </w:r>
          </w:p>
        </w:tc>
        <w:tc>
          <w:tcPr>
            <w:tcW w:w="2018" w:type="pct"/>
            <w:shd w:val="clear" w:color="auto" w:fill="auto"/>
            <w:noWrap/>
            <w:vAlign w:val="center"/>
            <w:hideMark/>
          </w:tcPr>
          <w:p w14:paraId="4D6261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U3S</w:t>
            </w:r>
          </w:p>
        </w:tc>
        <w:tc>
          <w:tcPr>
            <w:tcW w:w="606" w:type="pct"/>
            <w:shd w:val="clear" w:color="000000" w:fill="FFFFFF"/>
            <w:noWrap/>
            <w:vAlign w:val="center"/>
            <w:hideMark/>
          </w:tcPr>
          <w:p w14:paraId="5232844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2015-19</w:t>
            </w:r>
          </w:p>
        </w:tc>
        <w:tc>
          <w:tcPr>
            <w:tcW w:w="608" w:type="pct"/>
            <w:shd w:val="clear" w:color="auto" w:fill="auto"/>
            <w:noWrap/>
            <w:vAlign w:val="center"/>
            <w:hideMark/>
          </w:tcPr>
          <w:p w14:paraId="770A17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346</w:t>
            </w:r>
          </w:p>
        </w:tc>
      </w:tr>
      <w:tr w:rsidR="00284B86" w:rsidRPr="00284B86" w14:paraId="4570E3BD" w14:textId="77777777" w:rsidTr="001F5AA7">
        <w:trPr>
          <w:trHeight w:val="20"/>
        </w:trPr>
        <w:tc>
          <w:tcPr>
            <w:tcW w:w="860" w:type="pct"/>
            <w:shd w:val="clear" w:color="auto" w:fill="auto"/>
            <w:noWrap/>
            <w:vAlign w:val="center"/>
            <w:hideMark/>
          </w:tcPr>
          <w:p w14:paraId="4499179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02BF38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UMI BULLET</w:t>
            </w:r>
          </w:p>
        </w:tc>
        <w:tc>
          <w:tcPr>
            <w:tcW w:w="2018" w:type="pct"/>
            <w:shd w:val="clear" w:color="auto" w:fill="auto"/>
            <w:noWrap/>
            <w:vAlign w:val="center"/>
            <w:hideMark/>
          </w:tcPr>
          <w:p w14:paraId="712B11F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BULLET 500 CKE</w:t>
            </w:r>
          </w:p>
        </w:tc>
        <w:tc>
          <w:tcPr>
            <w:tcW w:w="606" w:type="pct"/>
            <w:shd w:val="clear" w:color="000000" w:fill="FFFFFF"/>
            <w:noWrap/>
            <w:vAlign w:val="center"/>
            <w:hideMark/>
          </w:tcPr>
          <w:p w14:paraId="1C5CC48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2015-19</w:t>
            </w:r>
          </w:p>
        </w:tc>
        <w:tc>
          <w:tcPr>
            <w:tcW w:w="608" w:type="pct"/>
            <w:shd w:val="clear" w:color="auto" w:fill="auto"/>
            <w:noWrap/>
            <w:vAlign w:val="center"/>
            <w:hideMark/>
          </w:tcPr>
          <w:p w14:paraId="2DEBAD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24F04D47" w14:textId="77777777" w:rsidTr="001F5AA7">
        <w:trPr>
          <w:trHeight w:val="20"/>
        </w:trPr>
        <w:tc>
          <w:tcPr>
            <w:tcW w:w="860" w:type="pct"/>
            <w:tcBorders>
              <w:bottom w:val="single" w:sz="4" w:space="0" w:color="auto"/>
            </w:tcBorders>
            <w:shd w:val="clear" w:color="auto" w:fill="auto"/>
            <w:noWrap/>
            <w:vAlign w:val="center"/>
            <w:hideMark/>
          </w:tcPr>
          <w:p w14:paraId="16DD92DE" w14:textId="77777777" w:rsidR="00284B86" w:rsidRPr="00284B86" w:rsidRDefault="00284B86" w:rsidP="00284B86">
            <w:pPr>
              <w:spacing w:after="0"/>
              <w:jc w:val="center"/>
              <w:rPr>
                <w:rFonts w:eastAsia="Times New Roman"/>
                <w:szCs w:val="17"/>
                <w:lang w:eastAsia="en-AU"/>
              </w:rPr>
            </w:pPr>
          </w:p>
        </w:tc>
        <w:tc>
          <w:tcPr>
            <w:tcW w:w="908" w:type="pct"/>
            <w:tcBorders>
              <w:bottom w:val="single" w:sz="4" w:space="0" w:color="auto"/>
            </w:tcBorders>
            <w:shd w:val="clear" w:color="auto" w:fill="auto"/>
            <w:noWrap/>
            <w:vAlign w:val="center"/>
            <w:hideMark/>
          </w:tcPr>
          <w:p w14:paraId="4D5813E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UMI CONTINENTAL</w:t>
            </w:r>
          </w:p>
        </w:tc>
        <w:tc>
          <w:tcPr>
            <w:tcW w:w="2018" w:type="pct"/>
            <w:tcBorders>
              <w:bottom w:val="single" w:sz="4" w:space="0" w:color="auto"/>
            </w:tcBorders>
            <w:shd w:val="clear" w:color="auto" w:fill="auto"/>
            <w:noWrap/>
            <w:vAlign w:val="center"/>
            <w:hideMark/>
          </w:tcPr>
          <w:p w14:paraId="46FF98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CONTINENTAL GT</w:t>
            </w:r>
          </w:p>
        </w:tc>
        <w:tc>
          <w:tcPr>
            <w:tcW w:w="606" w:type="pct"/>
            <w:tcBorders>
              <w:bottom w:val="single" w:sz="4" w:space="0" w:color="auto"/>
            </w:tcBorders>
            <w:shd w:val="clear" w:color="auto" w:fill="auto"/>
            <w:noWrap/>
            <w:vAlign w:val="center"/>
            <w:hideMark/>
          </w:tcPr>
          <w:p w14:paraId="568FE01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w:t>
            </w:r>
          </w:p>
        </w:tc>
        <w:tc>
          <w:tcPr>
            <w:tcW w:w="608" w:type="pct"/>
            <w:tcBorders>
              <w:bottom w:val="single" w:sz="4" w:space="0" w:color="auto"/>
            </w:tcBorders>
            <w:shd w:val="clear" w:color="auto" w:fill="auto"/>
            <w:noWrap/>
            <w:vAlign w:val="center"/>
            <w:hideMark/>
          </w:tcPr>
          <w:p w14:paraId="6894864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535</w:t>
            </w:r>
          </w:p>
        </w:tc>
      </w:tr>
      <w:tr w:rsidR="00284B86" w:rsidRPr="00284B86" w14:paraId="0D49F07F"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31D15D75"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RS HONDA</w:t>
            </w:r>
          </w:p>
        </w:tc>
        <w:tc>
          <w:tcPr>
            <w:tcW w:w="908" w:type="pct"/>
            <w:tcBorders>
              <w:top w:val="single" w:sz="4" w:space="0" w:color="auto"/>
              <w:bottom w:val="single" w:sz="4" w:space="0" w:color="auto"/>
            </w:tcBorders>
            <w:shd w:val="clear" w:color="auto" w:fill="auto"/>
            <w:noWrap/>
            <w:vAlign w:val="center"/>
            <w:hideMark/>
          </w:tcPr>
          <w:p w14:paraId="47FB21F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XR400M </w:t>
            </w:r>
          </w:p>
        </w:tc>
        <w:tc>
          <w:tcPr>
            <w:tcW w:w="2018" w:type="pct"/>
            <w:tcBorders>
              <w:top w:val="single" w:sz="4" w:space="0" w:color="auto"/>
              <w:bottom w:val="single" w:sz="4" w:space="0" w:color="auto"/>
            </w:tcBorders>
            <w:shd w:val="clear" w:color="auto" w:fill="auto"/>
            <w:noWrap/>
            <w:vAlign w:val="center"/>
            <w:hideMark/>
          </w:tcPr>
          <w:p w14:paraId="085350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MOTARD</w:t>
            </w:r>
          </w:p>
        </w:tc>
        <w:tc>
          <w:tcPr>
            <w:tcW w:w="606" w:type="pct"/>
            <w:tcBorders>
              <w:top w:val="single" w:sz="4" w:space="0" w:color="auto"/>
              <w:bottom w:val="single" w:sz="4" w:space="0" w:color="auto"/>
            </w:tcBorders>
            <w:shd w:val="clear" w:color="auto" w:fill="auto"/>
            <w:noWrap/>
            <w:vAlign w:val="center"/>
            <w:hideMark/>
          </w:tcPr>
          <w:p w14:paraId="7F4FD8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2005-08</w:t>
            </w:r>
          </w:p>
        </w:tc>
        <w:tc>
          <w:tcPr>
            <w:tcW w:w="608" w:type="pct"/>
            <w:tcBorders>
              <w:top w:val="single" w:sz="4" w:space="0" w:color="auto"/>
              <w:bottom w:val="single" w:sz="4" w:space="0" w:color="auto"/>
            </w:tcBorders>
            <w:shd w:val="clear" w:color="auto" w:fill="auto"/>
            <w:noWrap/>
            <w:vAlign w:val="center"/>
            <w:hideMark/>
          </w:tcPr>
          <w:p w14:paraId="3536AAF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397</w:t>
            </w:r>
          </w:p>
        </w:tc>
      </w:tr>
      <w:tr w:rsidR="00284B86" w:rsidRPr="00284B86" w14:paraId="480EE477"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689BEA09"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RUDGE WHITWORTH</w:t>
            </w:r>
          </w:p>
        </w:tc>
        <w:tc>
          <w:tcPr>
            <w:tcW w:w="908" w:type="pct"/>
            <w:tcBorders>
              <w:top w:val="single" w:sz="4" w:space="0" w:color="auto"/>
              <w:bottom w:val="single" w:sz="4" w:space="0" w:color="auto"/>
            </w:tcBorders>
            <w:shd w:val="clear" w:color="auto" w:fill="auto"/>
            <w:noWrap/>
            <w:vAlign w:val="center"/>
            <w:hideMark/>
          </w:tcPr>
          <w:p w14:paraId="406E5A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c>
          <w:tcPr>
            <w:tcW w:w="2018" w:type="pct"/>
            <w:tcBorders>
              <w:top w:val="single" w:sz="4" w:space="0" w:color="auto"/>
              <w:bottom w:val="single" w:sz="4" w:space="0" w:color="auto"/>
            </w:tcBorders>
            <w:shd w:val="clear" w:color="auto" w:fill="auto"/>
            <w:noWrap/>
            <w:vAlign w:val="center"/>
            <w:hideMark/>
          </w:tcPr>
          <w:p w14:paraId="648FC4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Rudge</w:t>
            </w:r>
          </w:p>
        </w:tc>
        <w:tc>
          <w:tcPr>
            <w:tcW w:w="606" w:type="pct"/>
            <w:tcBorders>
              <w:top w:val="single" w:sz="4" w:space="0" w:color="auto"/>
              <w:bottom w:val="single" w:sz="4" w:space="0" w:color="auto"/>
            </w:tcBorders>
            <w:shd w:val="clear" w:color="auto" w:fill="auto"/>
            <w:noWrap/>
            <w:vAlign w:val="center"/>
            <w:hideMark/>
          </w:tcPr>
          <w:p w14:paraId="7A6FE96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 1961</w:t>
            </w:r>
          </w:p>
        </w:tc>
        <w:tc>
          <w:tcPr>
            <w:tcW w:w="608" w:type="pct"/>
            <w:tcBorders>
              <w:top w:val="single" w:sz="4" w:space="0" w:color="auto"/>
              <w:bottom w:val="single" w:sz="4" w:space="0" w:color="auto"/>
            </w:tcBorders>
            <w:shd w:val="clear" w:color="auto" w:fill="auto"/>
            <w:noWrap/>
            <w:vAlign w:val="center"/>
            <w:hideMark/>
          </w:tcPr>
          <w:p w14:paraId="325A2A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2E399CE4" w14:textId="77777777" w:rsidTr="001F5AA7">
        <w:trPr>
          <w:trHeight w:val="20"/>
        </w:trPr>
        <w:tc>
          <w:tcPr>
            <w:tcW w:w="860" w:type="pct"/>
            <w:tcBorders>
              <w:top w:val="single" w:sz="4" w:space="0" w:color="auto"/>
            </w:tcBorders>
            <w:shd w:val="clear" w:color="auto" w:fill="auto"/>
            <w:noWrap/>
            <w:vAlign w:val="center"/>
            <w:hideMark/>
          </w:tcPr>
          <w:p w14:paraId="7E5F97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b/>
                <w:bCs/>
                <w:color w:val="000000"/>
                <w:szCs w:val="17"/>
                <w:lang w:eastAsia="en-AU"/>
              </w:rPr>
              <w:t>SHERCO</w:t>
            </w:r>
          </w:p>
        </w:tc>
        <w:tc>
          <w:tcPr>
            <w:tcW w:w="908" w:type="pct"/>
            <w:tcBorders>
              <w:top w:val="single" w:sz="4" w:space="0" w:color="auto"/>
            </w:tcBorders>
            <w:shd w:val="clear" w:color="auto" w:fill="auto"/>
            <w:noWrap/>
            <w:vAlign w:val="center"/>
            <w:hideMark/>
          </w:tcPr>
          <w:p w14:paraId="343398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S4</w:t>
            </w:r>
          </w:p>
        </w:tc>
        <w:tc>
          <w:tcPr>
            <w:tcW w:w="2018" w:type="pct"/>
            <w:tcBorders>
              <w:top w:val="single" w:sz="4" w:space="0" w:color="auto"/>
            </w:tcBorders>
            <w:shd w:val="clear" w:color="auto" w:fill="auto"/>
            <w:noWrap/>
            <w:vAlign w:val="center"/>
            <w:hideMark/>
          </w:tcPr>
          <w:p w14:paraId="3A7530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 450</w:t>
            </w:r>
          </w:p>
        </w:tc>
        <w:tc>
          <w:tcPr>
            <w:tcW w:w="606" w:type="pct"/>
            <w:tcBorders>
              <w:top w:val="single" w:sz="4" w:space="0" w:color="auto"/>
            </w:tcBorders>
            <w:shd w:val="clear" w:color="auto" w:fill="auto"/>
            <w:noWrap/>
            <w:vAlign w:val="center"/>
            <w:hideMark/>
          </w:tcPr>
          <w:p w14:paraId="3CE160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2007-2010</w:t>
            </w:r>
          </w:p>
        </w:tc>
        <w:tc>
          <w:tcPr>
            <w:tcW w:w="608" w:type="pct"/>
            <w:tcBorders>
              <w:top w:val="single" w:sz="4" w:space="0" w:color="auto"/>
            </w:tcBorders>
            <w:shd w:val="clear" w:color="auto" w:fill="auto"/>
            <w:noWrap/>
            <w:vAlign w:val="center"/>
            <w:hideMark/>
          </w:tcPr>
          <w:p w14:paraId="2D5197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448</w:t>
            </w:r>
          </w:p>
        </w:tc>
      </w:tr>
      <w:tr w:rsidR="00284B86" w:rsidRPr="00284B86" w14:paraId="2F485724" w14:textId="77777777" w:rsidTr="001F5AA7">
        <w:trPr>
          <w:trHeight w:val="20"/>
        </w:trPr>
        <w:tc>
          <w:tcPr>
            <w:tcW w:w="860" w:type="pct"/>
            <w:shd w:val="clear" w:color="auto" w:fill="auto"/>
            <w:noWrap/>
            <w:vAlign w:val="center"/>
            <w:hideMark/>
          </w:tcPr>
          <w:p w14:paraId="7344B59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DF819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S4</w:t>
            </w:r>
          </w:p>
        </w:tc>
        <w:tc>
          <w:tcPr>
            <w:tcW w:w="2018" w:type="pct"/>
            <w:shd w:val="clear" w:color="auto" w:fill="auto"/>
            <w:noWrap/>
            <w:vAlign w:val="center"/>
            <w:hideMark/>
          </w:tcPr>
          <w:p w14:paraId="21EDCE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 510</w:t>
            </w:r>
          </w:p>
        </w:tc>
        <w:tc>
          <w:tcPr>
            <w:tcW w:w="606" w:type="pct"/>
            <w:shd w:val="clear" w:color="auto" w:fill="auto"/>
            <w:noWrap/>
            <w:vAlign w:val="center"/>
            <w:hideMark/>
          </w:tcPr>
          <w:p w14:paraId="3B27F4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2007-2010</w:t>
            </w:r>
          </w:p>
        </w:tc>
        <w:tc>
          <w:tcPr>
            <w:tcW w:w="608" w:type="pct"/>
            <w:shd w:val="clear" w:color="auto" w:fill="auto"/>
            <w:noWrap/>
            <w:vAlign w:val="center"/>
            <w:hideMark/>
          </w:tcPr>
          <w:p w14:paraId="06D4DDA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607FD401" w14:textId="77777777" w:rsidTr="001F5AA7">
        <w:trPr>
          <w:trHeight w:val="20"/>
        </w:trPr>
        <w:tc>
          <w:tcPr>
            <w:tcW w:w="860" w:type="pct"/>
            <w:shd w:val="clear" w:color="auto" w:fill="auto"/>
            <w:noWrap/>
            <w:vAlign w:val="center"/>
            <w:hideMark/>
          </w:tcPr>
          <w:p w14:paraId="0543C32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3A2055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S4</w:t>
            </w:r>
          </w:p>
        </w:tc>
        <w:tc>
          <w:tcPr>
            <w:tcW w:w="2018" w:type="pct"/>
            <w:shd w:val="clear" w:color="auto" w:fill="auto"/>
            <w:noWrap/>
            <w:vAlign w:val="center"/>
            <w:hideMark/>
          </w:tcPr>
          <w:p w14:paraId="49B466A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 300</w:t>
            </w:r>
          </w:p>
        </w:tc>
        <w:tc>
          <w:tcPr>
            <w:tcW w:w="606" w:type="pct"/>
            <w:shd w:val="clear" w:color="auto" w:fill="auto"/>
            <w:noWrap/>
            <w:vAlign w:val="center"/>
            <w:hideMark/>
          </w:tcPr>
          <w:p w14:paraId="28D1D7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w:t>
            </w:r>
          </w:p>
        </w:tc>
        <w:tc>
          <w:tcPr>
            <w:tcW w:w="608" w:type="pct"/>
            <w:shd w:val="clear" w:color="auto" w:fill="auto"/>
            <w:noWrap/>
            <w:vAlign w:val="center"/>
            <w:hideMark/>
          </w:tcPr>
          <w:p w14:paraId="154704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290</w:t>
            </w:r>
          </w:p>
        </w:tc>
      </w:tr>
      <w:tr w:rsidR="00284B86" w:rsidRPr="00284B86" w14:paraId="6E2082DD" w14:textId="77777777" w:rsidTr="001F5AA7">
        <w:trPr>
          <w:trHeight w:val="20"/>
        </w:trPr>
        <w:tc>
          <w:tcPr>
            <w:tcW w:w="860" w:type="pct"/>
            <w:shd w:val="clear" w:color="auto" w:fill="auto"/>
            <w:noWrap/>
            <w:vAlign w:val="center"/>
            <w:hideMark/>
          </w:tcPr>
          <w:p w14:paraId="22F5113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EA33A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S6</w:t>
            </w:r>
          </w:p>
        </w:tc>
        <w:tc>
          <w:tcPr>
            <w:tcW w:w="2018" w:type="pct"/>
            <w:shd w:val="clear" w:color="auto" w:fill="auto"/>
            <w:noWrap/>
            <w:vAlign w:val="center"/>
            <w:hideMark/>
          </w:tcPr>
          <w:p w14:paraId="46F736A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 2ST</w:t>
            </w:r>
          </w:p>
        </w:tc>
        <w:tc>
          <w:tcPr>
            <w:tcW w:w="606" w:type="pct"/>
            <w:shd w:val="clear" w:color="auto" w:fill="auto"/>
            <w:noWrap/>
            <w:vAlign w:val="center"/>
            <w:hideMark/>
          </w:tcPr>
          <w:p w14:paraId="14F973E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2014-on</w:t>
            </w:r>
          </w:p>
        </w:tc>
        <w:tc>
          <w:tcPr>
            <w:tcW w:w="608" w:type="pct"/>
            <w:shd w:val="clear" w:color="auto" w:fill="auto"/>
            <w:noWrap/>
            <w:vAlign w:val="center"/>
            <w:hideMark/>
          </w:tcPr>
          <w:p w14:paraId="40E00B5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293</w:t>
            </w:r>
          </w:p>
        </w:tc>
      </w:tr>
      <w:tr w:rsidR="00284B86" w:rsidRPr="00284B86" w14:paraId="38A4B776" w14:textId="77777777" w:rsidTr="001F5AA7">
        <w:trPr>
          <w:trHeight w:val="20"/>
        </w:trPr>
        <w:tc>
          <w:tcPr>
            <w:tcW w:w="860" w:type="pct"/>
            <w:shd w:val="clear" w:color="auto" w:fill="auto"/>
            <w:noWrap/>
            <w:vAlign w:val="center"/>
          </w:tcPr>
          <w:p w14:paraId="70494C3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6FD1A5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S6</w:t>
            </w:r>
          </w:p>
        </w:tc>
        <w:tc>
          <w:tcPr>
            <w:tcW w:w="2018" w:type="pct"/>
            <w:shd w:val="clear" w:color="auto" w:fill="auto"/>
            <w:noWrap/>
            <w:vAlign w:val="center"/>
          </w:tcPr>
          <w:p w14:paraId="76E959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 4ST</w:t>
            </w:r>
          </w:p>
        </w:tc>
        <w:tc>
          <w:tcPr>
            <w:tcW w:w="606" w:type="pct"/>
            <w:shd w:val="clear" w:color="auto" w:fill="auto"/>
            <w:noWrap/>
            <w:vAlign w:val="center"/>
          </w:tcPr>
          <w:p w14:paraId="712A868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2015-on</w:t>
            </w:r>
          </w:p>
        </w:tc>
        <w:tc>
          <w:tcPr>
            <w:tcW w:w="608" w:type="pct"/>
            <w:shd w:val="clear" w:color="auto" w:fill="auto"/>
            <w:noWrap/>
            <w:vAlign w:val="center"/>
          </w:tcPr>
          <w:p w14:paraId="0778997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303</w:t>
            </w:r>
          </w:p>
        </w:tc>
      </w:tr>
      <w:tr w:rsidR="00284B86" w:rsidRPr="00284B86" w14:paraId="495A3BDE" w14:textId="77777777" w:rsidTr="001F5AA7">
        <w:trPr>
          <w:trHeight w:val="20"/>
        </w:trPr>
        <w:tc>
          <w:tcPr>
            <w:tcW w:w="860" w:type="pct"/>
            <w:shd w:val="clear" w:color="auto" w:fill="auto"/>
            <w:noWrap/>
            <w:vAlign w:val="center"/>
          </w:tcPr>
          <w:p w14:paraId="221EF10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81248A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S6</w:t>
            </w:r>
          </w:p>
        </w:tc>
        <w:tc>
          <w:tcPr>
            <w:tcW w:w="2018" w:type="pct"/>
            <w:shd w:val="clear" w:color="auto" w:fill="auto"/>
            <w:noWrap/>
            <w:vAlign w:val="center"/>
          </w:tcPr>
          <w:p w14:paraId="107918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 4ST</w:t>
            </w:r>
          </w:p>
        </w:tc>
        <w:tc>
          <w:tcPr>
            <w:tcW w:w="606" w:type="pct"/>
            <w:shd w:val="clear" w:color="auto" w:fill="auto"/>
            <w:noWrap/>
            <w:vAlign w:val="center"/>
          </w:tcPr>
          <w:p w14:paraId="10A2B3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2015-on</w:t>
            </w:r>
          </w:p>
        </w:tc>
        <w:tc>
          <w:tcPr>
            <w:tcW w:w="608" w:type="pct"/>
            <w:shd w:val="clear" w:color="auto" w:fill="auto"/>
            <w:noWrap/>
            <w:vAlign w:val="center"/>
          </w:tcPr>
          <w:p w14:paraId="4CD2AD9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29592383" w14:textId="77777777" w:rsidTr="001F5AA7">
        <w:trPr>
          <w:trHeight w:val="20"/>
        </w:trPr>
        <w:tc>
          <w:tcPr>
            <w:tcW w:w="860" w:type="pct"/>
            <w:shd w:val="clear" w:color="auto" w:fill="auto"/>
            <w:noWrap/>
            <w:vAlign w:val="center"/>
          </w:tcPr>
          <w:p w14:paraId="25B78E7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0DE124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S6</w:t>
            </w:r>
          </w:p>
        </w:tc>
        <w:tc>
          <w:tcPr>
            <w:tcW w:w="2018" w:type="pct"/>
            <w:shd w:val="clear" w:color="auto" w:fill="auto"/>
            <w:noWrap/>
            <w:vAlign w:val="center"/>
          </w:tcPr>
          <w:p w14:paraId="113E4D9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480ST</w:t>
            </w:r>
          </w:p>
        </w:tc>
        <w:tc>
          <w:tcPr>
            <w:tcW w:w="606" w:type="pct"/>
            <w:shd w:val="clear" w:color="auto" w:fill="auto"/>
            <w:noWrap/>
            <w:vAlign w:val="center"/>
          </w:tcPr>
          <w:p w14:paraId="1E33B9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2021-on</w:t>
            </w:r>
          </w:p>
        </w:tc>
        <w:tc>
          <w:tcPr>
            <w:tcW w:w="608" w:type="pct"/>
            <w:shd w:val="clear" w:color="auto" w:fill="auto"/>
            <w:noWrap/>
            <w:vAlign w:val="center"/>
          </w:tcPr>
          <w:p w14:paraId="41670C8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479</w:t>
            </w:r>
          </w:p>
        </w:tc>
      </w:tr>
      <w:tr w:rsidR="00284B86" w:rsidRPr="00284B86" w14:paraId="7FD51EB0" w14:textId="77777777" w:rsidTr="001F5AA7">
        <w:trPr>
          <w:trHeight w:val="20"/>
        </w:trPr>
        <w:tc>
          <w:tcPr>
            <w:tcW w:w="860" w:type="pct"/>
            <w:tcBorders>
              <w:bottom w:val="single" w:sz="4" w:space="0" w:color="auto"/>
            </w:tcBorders>
            <w:shd w:val="clear" w:color="auto" w:fill="auto"/>
            <w:noWrap/>
            <w:vAlign w:val="center"/>
          </w:tcPr>
          <w:p w14:paraId="5BB42B76"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tcPr>
          <w:p w14:paraId="29F423A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S6</w:t>
            </w:r>
          </w:p>
        </w:tc>
        <w:tc>
          <w:tcPr>
            <w:tcW w:w="2018" w:type="pct"/>
            <w:tcBorders>
              <w:bottom w:val="single" w:sz="4" w:space="0" w:color="auto"/>
            </w:tcBorders>
            <w:shd w:val="clear" w:color="auto" w:fill="auto"/>
            <w:noWrap/>
            <w:vAlign w:val="center"/>
          </w:tcPr>
          <w:p w14:paraId="1608E36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 4ST</w:t>
            </w:r>
          </w:p>
        </w:tc>
        <w:tc>
          <w:tcPr>
            <w:tcW w:w="606" w:type="pct"/>
            <w:tcBorders>
              <w:bottom w:val="single" w:sz="4" w:space="0" w:color="auto"/>
            </w:tcBorders>
            <w:shd w:val="clear" w:color="auto" w:fill="auto"/>
            <w:noWrap/>
            <w:vAlign w:val="center"/>
          </w:tcPr>
          <w:p w14:paraId="6E0904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tcBorders>
              <w:bottom w:val="single" w:sz="4" w:space="0" w:color="auto"/>
            </w:tcBorders>
            <w:shd w:val="clear" w:color="auto" w:fill="auto"/>
            <w:noWrap/>
            <w:vAlign w:val="center"/>
          </w:tcPr>
          <w:p w14:paraId="6B0D7F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510</w:t>
            </w:r>
          </w:p>
        </w:tc>
      </w:tr>
      <w:tr w:rsidR="00284B86" w:rsidRPr="00284B86" w14:paraId="4A4C3754" w14:textId="77777777" w:rsidTr="001F5AA7">
        <w:trPr>
          <w:trHeight w:val="20"/>
        </w:trPr>
        <w:tc>
          <w:tcPr>
            <w:tcW w:w="860" w:type="pct"/>
            <w:tcBorders>
              <w:top w:val="single" w:sz="4" w:space="0" w:color="auto"/>
            </w:tcBorders>
            <w:shd w:val="clear" w:color="auto" w:fill="auto"/>
            <w:noWrap/>
            <w:vAlign w:val="center"/>
            <w:hideMark/>
          </w:tcPr>
          <w:p w14:paraId="2E07467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b/>
                <w:bCs/>
                <w:color w:val="000000"/>
                <w:szCs w:val="17"/>
                <w:lang w:eastAsia="en-AU"/>
              </w:rPr>
              <w:t>SUZUKI</w:t>
            </w:r>
          </w:p>
        </w:tc>
        <w:tc>
          <w:tcPr>
            <w:tcW w:w="908" w:type="pct"/>
            <w:tcBorders>
              <w:top w:val="single" w:sz="4" w:space="0" w:color="auto"/>
            </w:tcBorders>
            <w:shd w:val="clear" w:color="auto" w:fill="auto"/>
            <w:noWrap/>
            <w:vAlign w:val="center"/>
            <w:hideMark/>
          </w:tcPr>
          <w:p w14:paraId="6826244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AN400</w:t>
            </w:r>
          </w:p>
        </w:tc>
        <w:tc>
          <w:tcPr>
            <w:tcW w:w="2018" w:type="pct"/>
            <w:tcBorders>
              <w:top w:val="single" w:sz="4" w:space="0" w:color="auto"/>
            </w:tcBorders>
            <w:shd w:val="clear" w:color="auto" w:fill="auto"/>
            <w:noWrap/>
            <w:vAlign w:val="center"/>
            <w:hideMark/>
          </w:tcPr>
          <w:p w14:paraId="1A4BBA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AN 400</w:t>
            </w:r>
          </w:p>
        </w:tc>
        <w:tc>
          <w:tcPr>
            <w:tcW w:w="606" w:type="pct"/>
            <w:tcBorders>
              <w:top w:val="single" w:sz="4" w:space="0" w:color="auto"/>
            </w:tcBorders>
            <w:shd w:val="clear" w:color="auto" w:fill="auto"/>
            <w:noWrap/>
            <w:vAlign w:val="center"/>
            <w:hideMark/>
          </w:tcPr>
          <w:p w14:paraId="6641650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2004-on</w:t>
            </w:r>
          </w:p>
        </w:tc>
        <w:tc>
          <w:tcPr>
            <w:tcW w:w="608" w:type="pct"/>
            <w:tcBorders>
              <w:top w:val="single" w:sz="4" w:space="0" w:color="auto"/>
            </w:tcBorders>
            <w:shd w:val="clear" w:color="auto" w:fill="auto"/>
            <w:noWrap/>
            <w:vAlign w:val="center"/>
            <w:hideMark/>
          </w:tcPr>
          <w:p w14:paraId="75CCBB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3C7243BC" w14:textId="77777777" w:rsidTr="001F5AA7">
        <w:trPr>
          <w:trHeight w:val="20"/>
        </w:trPr>
        <w:tc>
          <w:tcPr>
            <w:tcW w:w="860" w:type="pct"/>
            <w:shd w:val="clear" w:color="auto" w:fill="auto"/>
            <w:noWrap/>
            <w:vAlign w:val="center"/>
            <w:hideMark/>
          </w:tcPr>
          <w:p w14:paraId="68F3655C"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hideMark/>
          </w:tcPr>
          <w:p w14:paraId="5C845E1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AN400</w:t>
            </w:r>
          </w:p>
        </w:tc>
        <w:tc>
          <w:tcPr>
            <w:tcW w:w="2018" w:type="pct"/>
            <w:shd w:val="clear" w:color="auto" w:fill="auto"/>
            <w:noWrap/>
            <w:vAlign w:val="center"/>
            <w:hideMark/>
          </w:tcPr>
          <w:p w14:paraId="5D19EF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BURGMAN</w:t>
            </w:r>
          </w:p>
        </w:tc>
        <w:tc>
          <w:tcPr>
            <w:tcW w:w="606" w:type="pct"/>
            <w:shd w:val="clear" w:color="auto" w:fill="auto"/>
            <w:noWrap/>
            <w:vAlign w:val="center"/>
            <w:hideMark/>
          </w:tcPr>
          <w:p w14:paraId="46F55C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2008-18</w:t>
            </w:r>
          </w:p>
        </w:tc>
        <w:tc>
          <w:tcPr>
            <w:tcW w:w="608" w:type="pct"/>
            <w:shd w:val="clear" w:color="auto" w:fill="auto"/>
            <w:noWrap/>
            <w:vAlign w:val="center"/>
            <w:hideMark/>
          </w:tcPr>
          <w:p w14:paraId="4DDD43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66F3FF1F" w14:textId="77777777" w:rsidTr="001F5AA7">
        <w:trPr>
          <w:trHeight w:val="20"/>
        </w:trPr>
        <w:tc>
          <w:tcPr>
            <w:tcW w:w="860" w:type="pct"/>
            <w:shd w:val="clear" w:color="auto" w:fill="auto"/>
            <w:noWrap/>
            <w:vAlign w:val="center"/>
          </w:tcPr>
          <w:p w14:paraId="069D67C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5FA3070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AN400</w:t>
            </w:r>
          </w:p>
        </w:tc>
        <w:tc>
          <w:tcPr>
            <w:tcW w:w="2018" w:type="pct"/>
            <w:shd w:val="clear" w:color="auto" w:fill="auto"/>
            <w:noWrap/>
            <w:vAlign w:val="center"/>
          </w:tcPr>
          <w:p w14:paraId="0C5140D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AN400</w:t>
            </w:r>
          </w:p>
        </w:tc>
        <w:tc>
          <w:tcPr>
            <w:tcW w:w="606" w:type="pct"/>
            <w:shd w:val="clear" w:color="auto" w:fill="auto"/>
            <w:noWrap/>
            <w:vAlign w:val="center"/>
          </w:tcPr>
          <w:p w14:paraId="2430E21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2008-18</w:t>
            </w:r>
          </w:p>
        </w:tc>
        <w:tc>
          <w:tcPr>
            <w:tcW w:w="608" w:type="pct"/>
            <w:shd w:val="clear" w:color="auto" w:fill="auto"/>
            <w:noWrap/>
            <w:vAlign w:val="center"/>
          </w:tcPr>
          <w:p w14:paraId="025DE3A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766FAABE" w14:textId="77777777" w:rsidTr="001F5AA7">
        <w:trPr>
          <w:trHeight w:val="20"/>
        </w:trPr>
        <w:tc>
          <w:tcPr>
            <w:tcW w:w="860" w:type="pct"/>
            <w:shd w:val="clear" w:color="auto" w:fill="auto"/>
            <w:noWrap/>
            <w:vAlign w:val="center"/>
            <w:hideMark/>
          </w:tcPr>
          <w:p w14:paraId="398F269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3C8A05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AN650</w:t>
            </w:r>
          </w:p>
        </w:tc>
        <w:tc>
          <w:tcPr>
            <w:tcW w:w="2018" w:type="pct"/>
            <w:shd w:val="clear" w:color="auto" w:fill="auto"/>
            <w:noWrap/>
            <w:vAlign w:val="center"/>
            <w:hideMark/>
          </w:tcPr>
          <w:p w14:paraId="02BCCF0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BURGMAN</w:t>
            </w:r>
          </w:p>
        </w:tc>
        <w:tc>
          <w:tcPr>
            <w:tcW w:w="606" w:type="pct"/>
            <w:shd w:val="clear" w:color="auto" w:fill="auto"/>
            <w:noWrap/>
            <w:vAlign w:val="center"/>
            <w:hideMark/>
          </w:tcPr>
          <w:p w14:paraId="205EFEB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2008-18</w:t>
            </w:r>
          </w:p>
        </w:tc>
        <w:tc>
          <w:tcPr>
            <w:tcW w:w="608" w:type="pct"/>
            <w:shd w:val="clear" w:color="auto" w:fill="auto"/>
            <w:noWrap/>
            <w:vAlign w:val="center"/>
            <w:hideMark/>
          </w:tcPr>
          <w:p w14:paraId="775E445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638</w:t>
            </w:r>
          </w:p>
        </w:tc>
      </w:tr>
      <w:tr w:rsidR="00284B86" w:rsidRPr="00284B86" w14:paraId="77AA21D0" w14:textId="77777777" w:rsidTr="001F5AA7">
        <w:trPr>
          <w:trHeight w:val="20"/>
        </w:trPr>
        <w:tc>
          <w:tcPr>
            <w:tcW w:w="860" w:type="pct"/>
            <w:shd w:val="clear" w:color="auto" w:fill="auto"/>
            <w:noWrap/>
            <w:vAlign w:val="center"/>
            <w:hideMark/>
          </w:tcPr>
          <w:p w14:paraId="34F63AA1" w14:textId="77777777" w:rsidR="00284B86" w:rsidRPr="00284B86" w:rsidRDefault="00284B86" w:rsidP="00284B86">
            <w:pPr>
              <w:spacing w:after="0"/>
              <w:jc w:val="center"/>
              <w:rPr>
                <w:rFonts w:eastAsia="Times New Roman"/>
                <w:color w:val="000000"/>
                <w:szCs w:val="17"/>
                <w:highlight w:val="yellow"/>
                <w:lang w:eastAsia="en-AU"/>
              </w:rPr>
            </w:pPr>
          </w:p>
        </w:tc>
        <w:tc>
          <w:tcPr>
            <w:tcW w:w="908" w:type="pct"/>
            <w:shd w:val="clear" w:color="auto" w:fill="auto"/>
            <w:noWrap/>
            <w:vAlign w:val="center"/>
            <w:hideMark/>
          </w:tcPr>
          <w:p w14:paraId="6533F2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Burgman </w:t>
            </w:r>
          </w:p>
        </w:tc>
        <w:tc>
          <w:tcPr>
            <w:tcW w:w="2018" w:type="pct"/>
            <w:shd w:val="clear" w:color="auto" w:fill="auto"/>
            <w:noWrap/>
            <w:vAlign w:val="center"/>
            <w:hideMark/>
          </w:tcPr>
          <w:p w14:paraId="14F870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Burgman 400ABS (AN400A)</w:t>
            </w:r>
          </w:p>
        </w:tc>
        <w:tc>
          <w:tcPr>
            <w:tcW w:w="606" w:type="pct"/>
            <w:shd w:val="clear" w:color="auto" w:fill="auto"/>
            <w:noWrap/>
            <w:vAlign w:val="center"/>
            <w:hideMark/>
          </w:tcPr>
          <w:p w14:paraId="19F39C0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2014-on</w:t>
            </w:r>
          </w:p>
        </w:tc>
        <w:tc>
          <w:tcPr>
            <w:tcW w:w="608" w:type="pct"/>
            <w:shd w:val="clear" w:color="auto" w:fill="auto"/>
            <w:noWrap/>
            <w:vAlign w:val="center"/>
            <w:hideMark/>
          </w:tcPr>
          <w:p w14:paraId="31B494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219F8DF1" w14:textId="77777777" w:rsidTr="001F5AA7">
        <w:trPr>
          <w:trHeight w:val="20"/>
        </w:trPr>
        <w:tc>
          <w:tcPr>
            <w:tcW w:w="860" w:type="pct"/>
            <w:shd w:val="clear" w:color="auto" w:fill="auto"/>
            <w:noWrap/>
            <w:vAlign w:val="center"/>
            <w:hideMark/>
          </w:tcPr>
          <w:p w14:paraId="54E0329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801481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DL650</w:t>
            </w:r>
          </w:p>
        </w:tc>
        <w:tc>
          <w:tcPr>
            <w:tcW w:w="2018" w:type="pct"/>
            <w:shd w:val="clear" w:color="auto" w:fill="auto"/>
            <w:noWrap/>
            <w:vAlign w:val="center"/>
            <w:hideMark/>
          </w:tcPr>
          <w:p w14:paraId="243732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DL650 AUE &amp; DL650X AUE</w:t>
            </w:r>
          </w:p>
        </w:tc>
        <w:tc>
          <w:tcPr>
            <w:tcW w:w="606" w:type="pct"/>
            <w:shd w:val="clear" w:color="auto" w:fill="auto"/>
            <w:noWrap/>
            <w:vAlign w:val="center"/>
            <w:hideMark/>
          </w:tcPr>
          <w:p w14:paraId="748D05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2016-20</w:t>
            </w:r>
          </w:p>
        </w:tc>
        <w:tc>
          <w:tcPr>
            <w:tcW w:w="608" w:type="pct"/>
            <w:shd w:val="clear" w:color="auto" w:fill="auto"/>
            <w:noWrap/>
            <w:vAlign w:val="center"/>
            <w:hideMark/>
          </w:tcPr>
          <w:p w14:paraId="612348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645</w:t>
            </w:r>
          </w:p>
        </w:tc>
      </w:tr>
      <w:tr w:rsidR="00284B86" w:rsidRPr="00284B86" w14:paraId="47A50068" w14:textId="77777777" w:rsidTr="001F5AA7">
        <w:trPr>
          <w:trHeight w:val="20"/>
        </w:trPr>
        <w:tc>
          <w:tcPr>
            <w:tcW w:w="860" w:type="pct"/>
            <w:shd w:val="clear" w:color="auto" w:fill="auto"/>
            <w:noWrap/>
            <w:vAlign w:val="center"/>
            <w:hideMark/>
          </w:tcPr>
          <w:p w14:paraId="01151D7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216FEB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DL650AUE </w:t>
            </w:r>
          </w:p>
        </w:tc>
        <w:tc>
          <w:tcPr>
            <w:tcW w:w="2018" w:type="pct"/>
            <w:shd w:val="clear" w:color="auto" w:fill="auto"/>
            <w:noWrap/>
            <w:vAlign w:val="center"/>
            <w:hideMark/>
          </w:tcPr>
          <w:p w14:paraId="6736B90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 Strom</w:t>
            </w:r>
          </w:p>
        </w:tc>
        <w:tc>
          <w:tcPr>
            <w:tcW w:w="606" w:type="pct"/>
            <w:shd w:val="clear" w:color="auto" w:fill="auto"/>
            <w:noWrap/>
            <w:vAlign w:val="center"/>
            <w:hideMark/>
          </w:tcPr>
          <w:p w14:paraId="396615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2014-on</w:t>
            </w:r>
          </w:p>
        </w:tc>
        <w:tc>
          <w:tcPr>
            <w:tcW w:w="608" w:type="pct"/>
            <w:shd w:val="clear" w:color="auto" w:fill="auto"/>
            <w:noWrap/>
            <w:vAlign w:val="center"/>
            <w:hideMark/>
          </w:tcPr>
          <w:p w14:paraId="1C5D702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645</w:t>
            </w:r>
          </w:p>
        </w:tc>
      </w:tr>
      <w:tr w:rsidR="00284B86" w:rsidRPr="00284B86" w14:paraId="1EE700F7" w14:textId="77777777" w:rsidTr="001F5AA7">
        <w:trPr>
          <w:trHeight w:val="20"/>
        </w:trPr>
        <w:tc>
          <w:tcPr>
            <w:tcW w:w="860" w:type="pct"/>
            <w:shd w:val="clear" w:color="auto" w:fill="auto"/>
            <w:noWrap/>
            <w:vAlign w:val="center"/>
            <w:hideMark/>
          </w:tcPr>
          <w:p w14:paraId="200D670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D35674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DL650XAUE</w:t>
            </w:r>
          </w:p>
        </w:tc>
        <w:tc>
          <w:tcPr>
            <w:tcW w:w="2018" w:type="pct"/>
            <w:shd w:val="clear" w:color="auto" w:fill="auto"/>
            <w:noWrap/>
            <w:vAlign w:val="center"/>
            <w:hideMark/>
          </w:tcPr>
          <w:p w14:paraId="44C9024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V-Strom 650 XT learner approved</w:t>
            </w:r>
          </w:p>
        </w:tc>
        <w:tc>
          <w:tcPr>
            <w:tcW w:w="606" w:type="pct"/>
            <w:shd w:val="clear" w:color="auto" w:fill="auto"/>
            <w:noWrap/>
            <w:vAlign w:val="center"/>
            <w:hideMark/>
          </w:tcPr>
          <w:p w14:paraId="6E699A6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2015-on</w:t>
            </w:r>
          </w:p>
        </w:tc>
        <w:tc>
          <w:tcPr>
            <w:tcW w:w="608" w:type="pct"/>
            <w:shd w:val="clear" w:color="auto" w:fill="auto"/>
            <w:noWrap/>
            <w:vAlign w:val="center"/>
            <w:hideMark/>
          </w:tcPr>
          <w:p w14:paraId="6454A9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645</w:t>
            </w:r>
          </w:p>
        </w:tc>
      </w:tr>
      <w:tr w:rsidR="00284B86" w:rsidRPr="00284B86" w14:paraId="08C08AD9" w14:textId="77777777" w:rsidTr="001F5AA7">
        <w:trPr>
          <w:trHeight w:val="20"/>
        </w:trPr>
        <w:tc>
          <w:tcPr>
            <w:tcW w:w="860" w:type="pct"/>
            <w:shd w:val="clear" w:color="auto" w:fill="auto"/>
            <w:noWrap/>
            <w:vAlign w:val="center"/>
            <w:hideMark/>
          </w:tcPr>
          <w:p w14:paraId="1F1CCD0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EF1B84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DR350</w:t>
            </w:r>
          </w:p>
        </w:tc>
        <w:tc>
          <w:tcPr>
            <w:tcW w:w="2018" w:type="pct"/>
            <w:shd w:val="clear" w:color="auto" w:fill="auto"/>
            <w:noWrap/>
            <w:vAlign w:val="center"/>
            <w:hideMark/>
          </w:tcPr>
          <w:p w14:paraId="0A37E4A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6" w:type="pct"/>
            <w:shd w:val="clear" w:color="auto" w:fill="auto"/>
            <w:noWrap/>
            <w:vAlign w:val="center"/>
            <w:hideMark/>
          </w:tcPr>
          <w:p w14:paraId="1D4C62A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1991-98</w:t>
            </w:r>
          </w:p>
        </w:tc>
        <w:tc>
          <w:tcPr>
            <w:tcW w:w="608" w:type="pct"/>
            <w:shd w:val="clear" w:color="auto" w:fill="auto"/>
            <w:noWrap/>
            <w:vAlign w:val="center"/>
            <w:hideMark/>
          </w:tcPr>
          <w:p w14:paraId="1671045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349</w:t>
            </w:r>
          </w:p>
        </w:tc>
      </w:tr>
      <w:tr w:rsidR="00284B86" w:rsidRPr="00284B86" w14:paraId="657D1C55" w14:textId="77777777" w:rsidTr="001F5AA7">
        <w:trPr>
          <w:trHeight w:val="20"/>
        </w:trPr>
        <w:tc>
          <w:tcPr>
            <w:tcW w:w="860" w:type="pct"/>
            <w:shd w:val="clear" w:color="auto" w:fill="auto"/>
            <w:noWrap/>
            <w:vAlign w:val="center"/>
            <w:hideMark/>
          </w:tcPr>
          <w:p w14:paraId="5D9B695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E2620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DR400</w:t>
            </w:r>
          </w:p>
        </w:tc>
        <w:tc>
          <w:tcPr>
            <w:tcW w:w="2018" w:type="pct"/>
            <w:shd w:val="clear" w:color="auto" w:fill="auto"/>
            <w:noWrap/>
            <w:vAlign w:val="center"/>
            <w:hideMark/>
          </w:tcPr>
          <w:p w14:paraId="07B4EBE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DR400</w:t>
            </w:r>
          </w:p>
        </w:tc>
        <w:tc>
          <w:tcPr>
            <w:tcW w:w="606" w:type="pct"/>
            <w:shd w:val="clear" w:color="auto" w:fill="auto"/>
            <w:noWrap/>
            <w:vAlign w:val="center"/>
            <w:hideMark/>
          </w:tcPr>
          <w:p w14:paraId="42CBAFE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1999</w:t>
            </w:r>
          </w:p>
        </w:tc>
        <w:tc>
          <w:tcPr>
            <w:tcW w:w="608" w:type="pct"/>
            <w:shd w:val="clear" w:color="auto" w:fill="auto"/>
            <w:noWrap/>
            <w:vAlign w:val="center"/>
            <w:hideMark/>
          </w:tcPr>
          <w:p w14:paraId="1B27EB5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07E5C67D" w14:textId="77777777" w:rsidTr="001F5AA7">
        <w:trPr>
          <w:trHeight w:val="20"/>
        </w:trPr>
        <w:tc>
          <w:tcPr>
            <w:tcW w:w="860" w:type="pct"/>
            <w:shd w:val="clear" w:color="auto" w:fill="auto"/>
            <w:noWrap/>
            <w:vAlign w:val="center"/>
            <w:hideMark/>
          </w:tcPr>
          <w:p w14:paraId="0BB4E90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65BBC6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DR500</w:t>
            </w:r>
          </w:p>
        </w:tc>
        <w:tc>
          <w:tcPr>
            <w:tcW w:w="2018" w:type="pct"/>
            <w:shd w:val="clear" w:color="auto" w:fill="auto"/>
            <w:noWrap/>
            <w:vAlign w:val="center"/>
            <w:hideMark/>
          </w:tcPr>
          <w:p w14:paraId="7858A5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6" w:type="pct"/>
            <w:shd w:val="clear" w:color="auto" w:fill="auto"/>
            <w:noWrap/>
            <w:vAlign w:val="center"/>
            <w:hideMark/>
          </w:tcPr>
          <w:p w14:paraId="7BD0E0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1981-84</w:t>
            </w:r>
          </w:p>
        </w:tc>
        <w:tc>
          <w:tcPr>
            <w:tcW w:w="608" w:type="pct"/>
            <w:shd w:val="clear" w:color="auto" w:fill="auto"/>
            <w:noWrap/>
            <w:vAlign w:val="center"/>
            <w:hideMark/>
          </w:tcPr>
          <w:p w14:paraId="174D34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273F7E18" w14:textId="77777777" w:rsidTr="001F5AA7">
        <w:trPr>
          <w:trHeight w:val="20"/>
        </w:trPr>
        <w:tc>
          <w:tcPr>
            <w:tcW w:w="860" w:type="pct"/>
            <w:shd w:val="clear" w:color="auto" w:fill="auto"/>
            <w:noWrap/>
            <w:vAlign w:val="center"/>
            <w:hideMark/>
          </w:tcPr>
          <w:p w14:paraId="14FC64E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1B7D4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DR600R</w:t>
            </w:r>
          </w:p>
        </w:tc>
        <w:tc>
          <w:tcPr>
            <w:tcW w:w="2018" w:type="pct"/>
            <w:shd w:val="clear" w:color="auto" w:fill="auto"/>
            <w:noWrap/>
            <w:vAlign w:val="center"/>
            <w:hideMark/>
          </w:tcPr>
          <w:p w14:paraId="745854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DR600R</w:t>
            </w:r>
          </w:p>
        </w:tc>
        <w:tc>
          <w:tcPr>
            <w:tcW w:w="606" w:type="pct"/>
            <w:shd w:val="clear" w:color="auto" w:fill="auto"/>
            <w:noWrap/>
            <w:vAlign w:val="center"/>
            <w:hideMark/>
          </w:tcPr>
          <w:p w14:paraId="7BAAE9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1985-90</w:t>
            </w:r>
          </w:p>
        </w:tc>
        <w:tc>
          <w:tcPr>
            <w:tcW w:w="608" w:type="pct"/>
            <w:shd w:val="clear" w:color="auto" w:fill="auto"/>
            <w:noWrap/>
            <w:vAlign w:val="center"/>
            <w:hideMark/>
          </w:tcPr>
          <w:p w14:paraId="66D57D9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598</w:t>
            </w:r>
          </w:p>
        </w:tc>
      </w:tr>
      <w:tr w:rsidR="00284B86" w:rsidRPr="00284B86" w14:paraId="1BA11330" w14:textId="77777777" w:rsidTr="001F5AA7">
        <w:trPr>
          <w:trHeight w:val="20"/>
        </w:trPr>
        <w:tc>
          <w:tcPr>
            <w:tcW w:w="860" w:type="pct"/>
            <w:shd w:val="clear" w:color="auto" w:fill="auto"/>
            <w:noWrap/>
            <w:vAlign w:val="center"/>
            <w:hideMark/>
          </w:tcPr>
          <w:p w14:paraId="49D524B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0EDD9E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DR650</w:t>
            </w:r>
          </w:p>
        </w:tc>
        <w:tc>
          <w:tcPr>
            <w:tcW w:w="2018" w:type="pct"/>
            <w:shd w:val="clear" w:color="auto" w:fill="auto"/>
            <w:noWrap/>
            <w:vAlign w:val="center"/>
            <w:hideMark/>
          </w:tcPr>
          <w:p w14:paraId="0FCCEB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6" w:type="pct"/>
            <w:shd w:val="clear" w:color="auto" w:fill="auto"/>
            <w:noWrap/>
            <w:vAlign w:val="center"/>
            <w:hideMark/>
          </w:tcPr>
          <w:p w14:paraId="436508A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1990-08</w:t>
            </w:r>
          </w:p>
        </w:tc>
        <w:tc>
          <w:tcPr>
            <w:tcW w:w="608" w:type="pct"/>
            <w:shd w:val="clear" w:color="auto" w:fill="auto"/>
            <w:noWrap/>
            <w:vAlign w:val="center"/>
            <w:hideMark/>
          </w:tcPr>
          <w:p w14:paraId="160A13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644</w:t>
            </w:r>
          </w:p>
        </w:tc>
      </w:tr>
      <w:tr w:rsidR="00284B86" w:rsidRPr="00284B86" w14:paraId="57083FF1" w14:textId="77777777" w:rsidTr="001F5AA7">
        <w:trPr>
          <w:trHeight w:val="20"/>
        </w:trPr>
        <w:tc>
          <w:tcPr>
            <w:tcW w:w="860" w:type="pct"/>
            <w:shd w:val="clear" w:color="auto" w:fill="auto"/>
            <w:noWrap/>
            <w:vAlign w:val="center"/>
            <w:hideMark/>
          </w:tcPr>
          <w:p w14:paraId="0D69D54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027F18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DR650SE</w:t>
            </w:r>
          </w:p>
        </w:tc>
        <w:tc>
          <w:tcPr>
            <w:tcW w:w="2018" w:type="pct"/>
            <w:shd w:val="clear" w:color="auto" w:fill="auto"/>
            <w:noWrap/>
            <w:vAlign w:val="center"/>
            <w:hideMark/>
          </w:tcPr>
          <w:p w14:paraId="07691DF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DR650SE</w:t>
            </w:r>
          </w:p>
        </w:tc>
        <w:tc>
          <w:tcPr>
            <w:tcW w:w="606" w:type="pct"/>
            <w:shd w:val="clear" w:color="auto" w:fill="auto"/>
            <w:noWrap/>
            <w:vAlign w:val="center"/>
            <w:hideMark/>
          </w:tcPr>
          <w:p w14:paraId="66AE308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1995-on</w:t>
            </w:r>
          </w:p>
        </w:tc>
        <w:tc>
          <w:tcPr>
            <w:tcW w:w="608" w:type="pct"/>
            <w:shd w:val="clear" w:color="auto" w:fill="auto"/>
            <w:noWrap/>
            <w:vAlign w:val="center"/>
            <w:hideMark/>
          </w:tcPr>
          <w:p w14:paraId="438817D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644</w:t>
            </w:r>
          </w:p>
        </w:tc>
      </w:tr>
      <w:tr w:rsidR="00284B86" w:rsidRPr="00284B86" w14:paraId="0D594F09" w14:textId="77777777" w:rsidTr="001F5AA7">
        <w:trPr>
          <w:trHeight w:val="20"/>
        </w:trPr>
        <w:tc>
          <w:tcPr>
            <w:tcW w:w="860" w:type="pct"/>
            <w:shd w:val="clear" w:color="auto" w:fill="auto"/>
            <w:noWrap/>
            <w:vAlign w:val="center"/>
            <w:hideMark/>
          </w:tcPr>
          <w:p w14:paraId="7289E56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F328C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DR-Z400E</w:t>
            </w:r>
          </w:p>
        </w:tc>
        <w:tc>
          <w:tcPr>
            <w:tcW w:w="2018" w:type="pct"/>
            <w:shd w:val="clear" w:color="auto" w:fill="auto"/>
            <w:noWrap/>
            <w:vAlign w:val="center"/>
            <w:hideMark/>
          </w:tcPr>
          <w:p w14:paraId="4157A76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DR-Z400E</w:t>
            </w:r>
          </w:p>
        </w:tc>
        <w:tc>
          <w:tcPr>
            <w:tcW w:w="606" w:type="pct"/>
            <w:shd w:val="clear" w:color="auto" w:fill="auto"/>
            <w:noWrap/>
            <w:vAlign w:val="center"/>
            <w:hideMark/>
          </w:tcPr>
          <w:p w14:paraId="5ABD8D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34DFEB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5394CDEB" w14:textId="77777777" w:rsidTr="001F5AA7">
        <w:trPr>
          <w:trHeight w:val="20"/>
        </w:trPr>
        <w:tc>
          <w:tcPr>
            <w:tcW w:w="860" w:type="pct"/>
            <w:shd w:val="clear" w:color="auto" w:fill="auto"/>
            <w:noWrap/>
            <w:vAlign w:val="center"/>
          </w:tcPr>
          <w:p w14:paraId="3639CA1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620A823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DR-Z400E</w:t>
            </w:r>
          </w:p>
        </w:tc>
        <w:tc>
          <w:tcPr>
            <w:tcW w:w="2018" w:type="pct"/>
            <w:shd w:val="clear" w:color="auto" w:fill="auto"/>
            <w:noWrap/>
            <w:vAlign w:val="center"/>
          </w:tcPr>
          <w:p w14:paraId="483231C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DR-Z400 (2006 MY~)</w:t>
            </w:r>
          </w:p>
        </w:tc>
        <w:tc>
          <w:tcPr>
            <w:tcW w:w="606" w:type="pct"/>
            <w:shd w:val="clear" w:color="auto" w:fill="auto"/>
            <w:noWrap/>
            <w:vAlign w:val="center"/>
          </w:tcPr>
          <w:p w14:paraId="48AB6E5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tcPr>
          <w:p w14:paraId="73B3CB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7F511CBC" w14:textId="77777777" w:rsidTr="001F5AA7">
        <w:trPr>
          <w:trHeight w:val="20"/>
        </w:trPr>
        <w:tc>
          <w:tcPr>
            <w:tcW w:w="860" w:type="pct"/>
            <w:shd w:val="clear" w:color="auto" w:fill="auto"/>
            <w:noWrap/>
            <w:vAlign w:val="center"/>
          </w:tcPr>
          <w:p w14:paraId="0EAC873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0BCC10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DR-Z400E</w:t>
            </w:r>
          </w:p>
        </w:tc>
        <w:tc>
          <w:tcPr>
            <w:tcW w:w="2018" w:type="pct"/>
            <w:shd w:val="clear" w:color="auto" w:fill="auto"/>
            <w:noWrap/>
            <w:vAlign w:val="center"/>
          </w:tcPr>
          <w:p w14:paraId="2EA063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DR-Z400</w:t>
            </w:r>
          </w:p>
        </w:tc>
        <w:tc>
          <w:tcPr>
            <w:tcW w:w="606" w:type="pct"/>
            <w:shd w:val="clear" w:color="auto" w:fill="auto"/>
            <w:noWrap/>
            <w:vAlign w:val="center"/>
          </w:tcPr>
          <w:p w14:paraId="5A1B96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tcPr>
          <w:p w14:paraId="6F6B3805" w14:textId="77777777" w:rsidR="00284B86" w:rsidRPr="00284B86" w:rsidRDefault="00284B86" w:rsidP="00284B86">
            <w:pPr>
              <w:spacing w:after="0"/>
              <w:jc w:val="center"/>
              <w:rPr>
                <w:rFonts w:eastAsia="Times New Roman"/>
                <w:color w:val="000000"/>
                <w:szCs w:val="17"/>
                <w:lang w:eastAsia="en-AU"/>
              </w:rPr>
            </w:pPr>
          </w:p>
        </w:tc>
      </w:tr>
      <w:tr w:rsidR="00284B86" w:rsidRPr="00284B86" w14:paraId="566417A5" w14:textId="77777777" w:rsidTr="001F5AA7">
        <w:trPr>
          <w:trHeight w:val="20"/>
        </w:trPr>
        <w:tc>
          <w:tcPr>
            <w:tcW w:w="860" w:type="pct"/>
            <w:shd w:val="clear" w:color="auto" w:fill="auto"/>
            <w:noWrap/>
            <w:vAlign w:val="center"/>
            <w:hideMark/>
          </w:tcPr>
          <w:p w14:paraId="65C8617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350E8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DR-Z400S</w:t>
            </w:r>
          </w:p>
        </w:tc>
        <w:tc>
          <w:tcPr>
            <w:tcW w:w="2018" w:type="pct"/>
            <w:shd w:val="clear" w:color="auto" w:fill="auto"/>
            <w:noWrap/>
            <w:vAlign w:val="center"/>
            <w:hideMark/>
          </w:tcPr>
          <w:p w14:paraId="61FD0C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DR-Z400S</w:t>
            </w:r>
          </w:p>
        </w:tc>
        <w:tc>
          <w:tcPr>
            <w:tcW w:w="606" w:type="pct"/>
            <w:shd w:val="clear" w:color="auto" w:fill="auto"/>
            <w:noWrap/>
            <w:vAlign w:val="center"/>
            <w:hideMark/>
          </w:tcPr>
          <w:p w14:paraId="43C6F8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2005-14</w:t>
            </w:r>
          </w:p>
        </w:tc>
        <w:tc>
          <w:tcPr>
            <w:tcW w:w="608" w:type="pct"/>
            <w:shd w:val="clear" w:color="auto" w:fill="auto"/>
            <w:noWrap/>
            <w:vAlign w:val="center"/>
            <w:hideMark/>
          </w:tcPr>
          <w:p w14:paraId="433153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468B74CD" w14:textId="77777777" w:rsidTr="001F5AA7">
        <w:trPr>
          <w:trHeight w:val="20"/>
        </w:trPr>
        <w:tc>
          <w:tcPr>
            <w:tcW w:w="860" w:type="pct"/>
            <w:shd w:val="clear" w:color="auto" w:fill="auto"/>
            <w:noWrap/>
            <w:vAlign w:val="center"/>
            <w:hideMark/>
          </w:tcPr>
          <w:p w14:paraId="58EC023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11CBED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DR-Z400SM</w:t>
            </w:r>
          </w:p>
        </w:tc>
        <w:tc>
          <w:tcPr>
            <w:tcW w:w="2018" w:type="pct"/>
            <w:shd w:val="clear" w:color="auto" w:fill="auto"/>
            <w:noWrap/>
            <w:vAlign w:val="center"/>
            <w:hideMark/>
          </w:tcPr>
          <w:p w14:paraId="76D1D19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DR-Z400SM</w:t>
            </w:r>
          </w:p>
        </w:tc>
        <w:tc>
          <w:tcPr>
            <w:tcW w:w="606" w:type="pct"/>
            <w:shd w:val="clear" w:color="auto" w:fill="auto"/>
            <w:noWrap/>
            <w:vAlign w:val="center"/>
            <w:hideMark/>
          </w:tcPr>
          <w:p w14:paraId="6A624A0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2005-on</w:t>
            </w:r>
          </w:p>
        </w:tc>
        <w:tc>
          <w:tcPr>
            <w:tcW w:w="608" w:type="pct"/>
            <w:shd w:val="clear" w:color="auto" w:fill="auto"/>
            <w:noWrap/>
            <w:vAlign w:val="center"/>
            <w:hideMark/>
          </w:tcPr>
          <w:p w14:paraId="57BE9C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13AA605B" w14:textId="77777777" w:rsidTr="001F5AA7">
        <w:trPr>
          <w:trHeight w:val="20"/>
        </w:trPr>
        <w:tc>
          <w:tcPr>
            <w:tcW w:w="860" w:type="pct"/>
            <w:shd w:val="clear" w:color="auto" w:fill="auto"/>
            <w:noWrap/>
            <w:vAlign w:val="center"/>
            <w:hideMark/>
          </w:tcPr>
          <w:p w14:paraId="6F0CABA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422BF1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GN400</w:t>
            </w:r>
          </w:p>
        </w:tc>
        <w:tc>
          <w:tcPr>
            <w:tcW w:w="2018" w:type="pct"/>
            <w:shd w:val="clear" w:color="auto" w:fill="auto"/>
            <w:noWrap/>
            <w:vAlign w:val="center"/>
            <w:hideMark/>
          </w:tcPr>
          <w:p w14:paraId="540A053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GN400</w:t>
            </w:r>
          </w:p>
        </w:tc>
        <w:tc>
          <w:tcPr>
            <w:tcW w:w="606" w:type="pct"/>
            <w:shd w:val="clear" w:color="auto" w:fill="auto"/>
            <w:noWrap/>
            <w:vAlign w:val="center"/>
            <w:hideMark/>
          </w:tcPr>
          <w:p w14:paraId="1F76CE5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1980-81</w:t>
            </w:r>
          </w:p>
        </w:tc>
        <w:tc>
          <w:tcPr>
            <w:tcW w:w="608" w:type="pct"/>
            <w:shd w:val="clear" w:color="auto" w:fill="auto"/>
            <w:noWrap/>
            <w:vAlign w:val="center"/>
            <w:hideMark/>
          </w:tcPr>
          <w:p w14:paraId="2BD7DF9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532D81EF" w14:textId="77777777" w:rsidTr="001F5AA7">
        <w:trPr>
          <w:trHeight w:val="20"/>
        </w:trPr>
        <w:tc>
          <w:tcPr>
            <w:tcW w:w="860" w:type="pct"/>
            <w:shd w:val="clear" w:color="auto" w:fill="auto"/>
            <w:noWrap/>
            <w:vAlign w:val="center"/>
            <w:hideMark/>
          </w:tcPr>
          <w:p w14:paraId="0A3F402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78BE6E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GR650</w:t>
            </w:r>
          </w:p>
        </w:tc>
        <w:tc>
          <w:tcPr>
            <w:tcW w:w="2018" w:type="pct"/>
            <w:shd w:val="clear" w:color="auto" w:fill="auto"/>
            <w:noWrap/>
            <w:vAlign w:val="center"/>
            <w:hideMark/>
          </w:tcPr>
          <w:p w14:paraId="0D25757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6" w:type="pct"/>
            <w:shd w:val="clear" w:color="auto" w:fill="auto"/>
            <w:noWrap/>
            <w:vAlign w:val="center"/>
            <w:hideMark/>
          </w:tcPr>
          <w:p w14:paraId="71176E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1983-88</w:t>
            </w:r>
          </w:p>
        </w:tc>
        <w:tc>
          <w:tcPr>
            <w:tcW w:w="608" w:type="pct"/>
            <w:shd w:val="clear" w:color="auto" w:fill="auto"/>
            <w:noWrap/>
            <w:vAlign w:val="center"/>
            <w:hideMark/>
          </w:tcPr>
          <w:p w14:paraId="2AECA2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651</w:t>
            </w:r>
          </w:p>
        </w:tc>
      </w:tr>
      <w:tr w:rsidR="00284B86" w:rsidRPr="00284B86" w14:paraId="236398DD" w14:textId="77777777" w:rsidTr="001F5AA7">
        <w:trPr>
          <w:trHeight w:val="20"/>
        </w:trPr>
        <w:tc>
          <w:tcPr>
            <w:tcW w:w="860" w:type="pct"/>
            <w:shd w:val="clear" w:color="auto" w:fill="auto"/>
            <w:noWrap/>
            <w:vAlign w:val="center"/>
            <w:hideMark/>
          </w:tcPr>
          <w:p w14:paraId="13DE9F4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E90CDB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GS400</w:t>
            </w:r>
          </w:p>
        </w:tc>
        <w:tc>
          <w:tcPr>
            <w:tcW w:w="2018" w:type="pct"/>
            <w:shd w:val="clear" w:color="auto" w:fill="auto"/>
            <w:noWrap/>
            <w:vAlign w:val="center"/>
            <w:hideMark/>
          </w:tcPr>
          <w:p w14:paraId="742FDE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GS400</w:t>
            </w:r>
          </w:p>
        </w:tc>
        <w:tc>
          <w:tcPr>
            <w:tcW w:w="606" w:type="pct"/>
            <w:shd w:val="clear" w:color="auto" w:fill="auto"/>
            <w:noWrap/>
            <w:vAlign w:val="center"/>
            <w:hideMark/>
          </w:tcPr>
          <w:p w14:paraId="6B8761C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1976-82</w:t>
            </w:r>
          </w:p>
        </w:tc>
        <w:tc>
          <w:tcPr>
            <w:tcW w:w="608" w:type="pct"/>
            <w:shd w:val="clear" w:color="auto" w:fill="auto"/>
            <w:noWrap/>
            <w:vAlign w:val="center"/>
            <w:hideMark/>
          </w:tcPr>
          <w:p w14:paraId="43BF77C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153888D0" w14:textId="77777777" w:rsidTr="001F5AA7">
        <w:trPr>
          <w:trHeight w:val="20"/>
        </w:trPr>
        <w:tc>
          <w:tcPr>
            <w:tcW w:w="860" w:type="pct"/>
            <w:shd w:val="clear" w:color="auto" w:fill="auto"/>
            <w:noWrap/>
            <w:vAlign w:val="center"/>
            <w:hideMark/>
          </w:tcPr>
          <w:p w14:paraId="3EEC224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3EB45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GS450</w:t>
            </w:r>
          </w:p>
        </w:tc>
        <w:tc>
          <w:tcPr>
            <w:tcW w:w="2018" w:type="pct"/>
            <w:shd w:val="clear" w:color="auto" w:fill="auto"/>
            <w:noWrap/>
            <w:vAlign w:val="center"/>
            <w:hideMark/>
          </w:tcPr>
          <w:p w14:paraId="73CB703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6" w:type="pct"/>
            <w:shd w:val="clear" w:color="auto" w:fill="auto"/>
            <w:noWrap/>
            <w:vAlign w:val="center"/>
            <w:hideMark/>
          </w:tcPr>
          <w:p w14:paraId="5E9D36B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1981-89</w:t>
            </w:r>
          </w:p>
        </w:tc>
        <w:tc>
          <w:tcPr>
            <w:tcW w:w="608" w:type="pct"/>
            <w:shd w:val="clear" w:color="auto" w:fill="auto"/>
            <w:noWrap/>
            <w:vAlign w:val="center"/>
            <w:hideMark/>
          </w:tcPr>
          <w:p w14:paraId="5048D5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415FD134" w14:textId="77777777" w:rsidTr="001F5AA7">
        <w:trPr>
          <w:trHeight w:val="20"/>
        </w:trPr>
        <w:tc>
          <w:tcPr>
            <w:tcW w:w="860" w:type="pct"/>
            <w:shd w:val="clear" w:color="auto" w:fill="auto"/>
            <w:noWrap/>
            <w:vAlign w:val="center"/>
            <w:hideMark/>
          </w:tcPr>
          <w:p w14:paraId="34E548B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B2259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GS500</w:t>
            </w:r>
          </w:p>
        </w:tc>
        <w:tc>
          <w:tcPr>
            <w:tcW w:w="2018" w:type="pct"/>
            <w:shd w:val="clear" w:color="auto" w:fill="auto"/>
            <w:noWrap/>
            <w:vAlign w:val="center"/>
            <w:hideMark/>
          </w:tcPr>
          <w:p w14:paraId="4FCECF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GS500</w:t>
            </w:r>
          </w:p>
        </w:tc>
        <w:tc>
          <w:tcPr>
            <w:tcW w:w="606" w:type="pct"/>
            <w:shd w:val="clear" w:color="auto" w:fill="auto"/>
            <w:noWrap/>
            <w:vAlign w:val="center"/>
            <w:hideMark/>
          </w:tcPr>
          <w:p w14:paraId="4BF453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2000-13</w:t>
            </w:r>
          </w:p>
        </w:tc>
        <w:tc>
          <w:tcPr>
            <w:tcW w:w="608" w:type="pct"/>
            <w:shd w:val="clear" w:color="auto" w:fill="auto"/>
            <w:noWrap/>
            <w:vAlign w:val="center"/>
            <w:hideMark/>
          </w:tcPr>
          <w:p w14:paraId="772AD5F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487</w:t>
            </w:r>
          </w:p>
        </w:tc>
      </w:tr>
      <w:tr w:rsidR="00284B86" w:rsidRPr="00284B86" w14:paraId="3071B2C7" w14:textId="77777777" w:rsidTr="001F5AA7">
        <w:trPr>
          <w:trHeight w:val="20"/>
        </w:trPr>
        <w:tc>
          <w:tcPr>
            <w:tcW w:w="860" w:type="pct"/>
            <w:shd w:val="clear" w:color="auto" w:fill="auto"/>
            <w:noWrap/>
            <w:vAlign w:val="center"/>
            <w:hideMark/>
          </w:tcPr>
          <w:p w14:paraId="13E99BA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403F38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GS500E</w:t>
            </w:r>
          </w:p>
        </w:tc>
        <w:tc>
          <w:tcPr>
            <w:tcW w:w="2018" w:type="pct"/>
            <w:shd w:val="clear" w:color="auto" w:fill="auto"/>
            <w:noWrap/>
            <w:vAlign w:val="center"/>
            <w:hideMark/>
          </w:tcPr>
          <w:p w14:paraId="26A2A1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GS500E</w:t>
            </w:r>
          </w:p>
        </w:tc>
        <w:tc>
          <w:tcPr>
            <w:tcW w:w="606" w:type="pct"/>
            <w:shd w:val="clear" w:color="auto" w:fill="auto"/>
            <w:noWrap/>
            <w:vAlign w:val="center"/>
            <w:hideMark/>
          </w:tcPr>
          <w:p w14:paraId="4811870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1976-99</w:t>
            </w:r>
          </w:p>
        </w:tc>
        <w:tc>
          <w:tcPr>
            <w:tcW w:w="608" w:type="pct"/>
            <w:shd w:val="clear" w:color="auto" w:fill="auto"/>
            <w:noWrap/>
            <w:vAlign w:val="center"/>
            <w:hideMark/>
          </w:tcPr>
          <w:p w14:paraId="637592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492</w:t>
            </w:r>
          </w:p>
        </w:tc>
      </w:tr>
      <w:tr w:rsidR="00284B86" w:rsidRPr="00284B86" w14:paraId="55370242" w14:textId="77777777" w:rsidTr="001F5AA7">
        <w:trPr>
          <w:trHeight w:val="20"/>
        </w:trPr>
        <w:tc>
          <w:tcPr>
            <w:tcW w:w="860" w:type="pct"/>
            <w:shd w:val="clear" w:color="auto" w:fill="auto"/>
            <w:noWrap/>
            <w:vAlign w:val="center"/>
            <w:hideMark/>
          </w:tcPr>
          <w:p w14:paraId="14E447E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4A7009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GS500F</w:t>
            </w:r>
          </w:p>
        </w:tc>
        <w:tc>
          <w:tcPr>
            <w:tcW w:w="2018" w:type="pct"/>
            <w:shd w:val="clear" w:color="auto" w:fill="auto"/>
            <w:noWrap/>
            <w:vAlign w:val="center"/>
            <w:hideMark/>
          </w:tcPr>
          <w:p w14:paraId="65CEB05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GS500F</w:t>
            </w:r>
          </w:p>
        </w:tc>
        <w:tc>
          <w:tcPr>
            <w:tcW w:w="606" w:type="pct"/>
            <w:shd w:val="clear" w:color="auto" w:fill="auto"/>
            <w:noWrap/>
            <w:vAlign w:val="center"/>
            <w:hideMark/>
          </w:tcPr>
          <w:p w14:paraId="454FF3B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2003-13</w:t>
            </w:r>
          </w:p>
        </w:tc>
        <w:tc>
          <w:tcPr>
            <w:tcW w:w="608" w:type="pct"/>
            <w:shd w:val="clear" w:color="auto" w:fill="auto"/>
            <w:noWrap/>
            <w:vAlign w:val="center"/>
            <w:hideMark/>
          </w:tcPr>
          <w:p w14:paraId="2746765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487</w:t>
            </w:r>
          </w:p>
        </w:tc>
      </w:tr>
      <w:tr w:rsidR="00284B86" w:rsidRPr="00284B86" w14:paraId="34AFD1FC" w14:textId="77777777" w:rsidTr="001F5AA7">
        <w:trPr>
          <w:trHeight w:val="20"/>
        </w:trPr>
        <w:tc>
          <w:tcPr>
            <w:tcW w:w="860" w:type="pct"/>
            <w:shd w:val="clear" w:color="auto" w:fill="auto"/>
            <w:noWrap/>
            <w:vAlign w:val="center"/>
            <w:hideMark/>
          </w:tcPr>
          <w:p w14:paraId="3A5E743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49D64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GS550</w:t>
            </w:r>
          </w:p>
        </w:tc>
        <w:tc>
          <w:tcPr>
            <w:tcW w:w="2018" w:type="pct"/>
            <w:shd w:val="clear" w:color="auto" w:fill="auto"/>
            <w:noWrap/>
            <w:vAlign w:val="center"/>
            <w:hideMark/>
          </w:tcPr>
          <w:p w14:paraId="353112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6" w:type="pct"/>
            <w:shd w:val="clear" w:color="auto" w:fill="auto"/>
            <w:noWrap/>
            <w:vAlign w:val="center"/>
            <w:hideMark/>
          </w:tcPr>
          <w:p w14:paraId="3694D0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1977-82</w:t>
            </w:r>
          </w:p>
        </w:tc>
        <w:tc>
          <w:tcPr>
            <w:tcW w:w="608" w:type="pct"/>
            <w:shd w:val="clear" w:color="auto" w:fill="auto"/>
            <w:noWrap/>
            <w:vAlign w:val="center"/>
            <w:hideMark/>
          </w:tcPr>
          <w:p w14:paraId="0620D59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549</w:t>
            </w:r>
          </w:p>
        </w:tc>
      </w:tr>
      <w:tr w:rsidR="00284B86" w:rsidRPr="00284B86" w14:paraId="36505854" w14:textId="77777777" w:rsidTr="001F5AA7">
        <w:trPr>
          <w:trHeight w:val="20"/>
        </w:trPr>
        <w:tc>
          <w:tcPr>
            <w:tcW w:w="860" w:type="pct"/>
            <w:shd w:val="clear" w:color="auto" w:fill="auto"/>
            <w:noWrap/>
            <w:vAlign w:val="center"/>
            <w:hideMark/>
          </w:tcPr>
          <w:p w14:paraId="5817843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93914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GSR400</w:t>
            </w:r>
          </w:p>
        </w:tc>
        <w:tc>
          <w:tcPr>
            <w:tcW w:w="2018" w:type="pct"/>
            <w:shd w:val="clear" w:color="auto" w:fill="auto"/>
            <w:noWrap/>
            <w:vAlign w:val="center"/>
            <w:hideMark/>
          </w:tcPr>
          <w:p w14:paraId="3DCA60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GSR400</w:t>
            </w:r>
          </w:p>
        </w:tc>
        <w:tc>
          <w:tcPr>
            <w:tcW w:w="606" w:type="pct"/>
            <w:shd w:val="clear" w:color="auto" w:fill="auto"/>
            <w:noWrap/>
            <w:vAlign w:val="center"/>
            <w:hideMark/>
          </w:tcPr>
          <w:p w14:paraId="17E796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2006-08</w:t>
            </w:r>
          </w:p>
        </w:tc>
        <w:tc>
          <w:tcPr>
            <w:tcW w:w="608" w:type="pct"/>
            <w:shd w:val="clear" w:color="auto" w:fill="auto"/>
            <w:noWrap/>
            <w:vAlign w:val="center"/>
            <w:hideMark/>
          </w:tcPr>
          <w:p w14:paraId="2A95224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6D5E70B7" w14:textId="77777777" w:rsidTr="001F5AA7">
        <w:trPr>
          <w:trHeight w:val="20"/>
        </w:trPr>
        <w:tc>
          <w:tcPr>
            <w:tcW w:w="860" w:type="pct"/>
            <w:shd w:val="clear" w:color="auto" w:fill="auto"/>
            <w:noWrap/>
            <w:vAlign w:val="center"/>
            <w:hideMark/>
          </w:tcPr>
          <w:p w14:paraId="43596F4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90DB0D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GSX400</w:t>
            </w:r>
          </w:p>
        </w:tc>
        <w:tc>
          <w:tcPr>
            <w:tcW w:w="2018" w:type="pct"/>
            <w:shd w:val="clear" w:color="auto" w:fill="auto"/>
            <w:noWrap/>
            <w:vAlign w:val="center"/>
            <w:hideMark/>
          </w:tcPr>
          <w:p w14:paraId="7D45B94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w:t>
            </w:r>
          </w:p>
        </w:tc>
        <w:tc>
          <w:tcPr>
            <w:tcW w:w="606" w:type="pct"/>
            <w:shd w:val="clear" w:color="auto" w:fill="auto"/>
            <w:noWrap/>
            <w:vAlign w:val="center"/>
            <w:hideMark/>
          </w:tcPr>
          <w:p w14:paraId="76E1300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1981-04</w:t>
            </w:r>
          </w:p>
        </w:tc>
        <w:tc>
          <w:tcPr>
            <w:tcW w:w="608" w:type="pct"/>
            <w:shd w:val="clear" w:color="auto" w:fill="auto"/>
            <w:noWrap/>
            <w:vAlign w:val="center"/>
            <w:hideMark/>
          </w:tcPr>
          <w:p w14:paraId="37FC83F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00DCA197" w14:textId="77777777" w:rsidTr="001F5AA7">
        <w:trPr>
          <w:trHeight w:val="20"/>
        </w:trPr>
        <w:tc>
          <w:tcPr>
            <w:tcW w:w="860" w:type="pct"/>
            <w:shd w:val="clear" w:color="auto" w:fill="auto"/>
            <w:noWrap/>
            <w:vAlign w:val="center"/>
            <w:hideMark/>
          </w:tcPr>
          <w:p w14:paraId="5B17173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FE260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GSX400</w:t>
            </w:r>
          </w:p>
        </w:tc>
        <w:tc>
          <w:tcPr>
            <w:tcW w:w="2018" w:type="pct"/>
            <w:shd w:val="clear" w:color="auto" w:fill="auto"/>
            <w:noWrap/>
            <w:vAlign w:val="center"/>
            <w:hideMark/>
          </w:tcPr>
          <w:p w14:paraId="4AA9D3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w:t>
            </w:r>
          </w:p>
        </w:tc>
        <w:tc>
          <w:tcPr>
            <w:tcW w:w="606" w:type="pct"/>
            <w:shd w:val="clear" w:color="auto" w:fill="auto"/>
            <w:noWrap/>
            <w:vAlign w:val="center"/>
            <w:hideMark/>
          </w:tcPr>
          <w:p w14:paraId="701077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1981-84</w:t>
            </w:r>
          </w:p>
        </w:tc>
        <w:tc>
          <w:tcPr>
            <w:tcW w:w="608" w:type="pct"/>
            <w:shd w:val="clear" w:color="auto" w:fill="auto"/>
            <w:noWrap/>
            <w:vAlign w:val="center"/>
            <w:hideMark/>
          </w:tcPr>
          <w:p w14:paraId="42D8590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712D29AC" w14:textId="77777777" w:rsidTr="001F5AA7">
        <w:trPr>
          <w:trHeight w:val="20"/>
        </w:trPr>
        <w:tc>
          <w:tcPr>
            <w:tcW w:w="860" w:type="pct"/>
            <w:shd w:val="clear" w:color="auto" w:fill="auto"/>
            <w:noWrap/>
            <w:vAlign w:val="center"/>
            <w:hideMark/>
          </w:tcPr>
          <w:p w14:paraId="2B2FBFE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1E0B9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GSX650F</w:t>
            </w:r>
          </w:p>
        </w:tc>
        <w:tc>
          <w:tcPr>
            <w:tcW w:w="2018" w:type="pct"/>
            <w:shd w:val="clear" w:color="auto" w:fill="auto"/>
            <w:noWrap/>
            <w:vAlign w:val="center"/>
            <w:hideMark/>
          </w:tcPr>
          <w:p w14:paraId="0540549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GSX650 /FU</w:t>
            </w:r>
          </w:p>
        </w:tc>
        <w:tc>
          <w:tcPr>
            <w:tcW w:w="606" w:type="pct"/>
            <w:shd w:val="clear" w:color="auto" w:fill="auto"/>
            <w:noWrap/>
            <w:vAlign w:val="center"/>
            <w:hideMark/>
          </w:tcPr>
          <w:p w14:paraId="0FF9F7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2008-12</w:t>
            </w:r>
          </w:p>
        </w:tc>
        <w:tc>
          <w:tcPr>
            <w:tcW w:w="608" w:type="pct"/>
            <w:shd w:val="clear" w:color="auto" w:fill="auto"/>
            <w:noWrap/>
            <w:vAlign w:val="center"/>
            <w:hideMark/>
          </w:tcPr>
          <w:p w14:paraId="038A71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656</w:t>
            </w:r>
          </w:p>
        </w:tc>
      </w:tr>
      <w:tr w:rsidR="00284B86" w:rsidRPr="00284B86" w14:paraId="73C7F887" w14:textId="77777777" w:rsidTr="001F5AA7">
        <w:trPr>
          <w:trHeight w:val="20"/>
        </w:trPr>
        <w:tc>
          <w:tcPr>
            <w:tcW w:w="860" w:type="pct"/>
            <w:shd w:val="clear" w:color="auto" w:fill="auto"/>
            <w:noWrap/>
            <w:vAlign w:val="center"/>
            <w:hideMark/>
          </w:tcPr>
          <w:p w14:paraId="6CA4A09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2B1E3D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GT380</w:t>
            </w:r>
          </w:p>
        </w:tc>
        <w:tc>
          <w:tcPr>
            <w:tcW w:w="2018" w:type="pct"/>
            <w:shd w:val="clear" w:color="auto" w:fill="auto"/>
            <w:noWrap/>
            <w:vAlign w:val="center"/>
            <w:hideMark/>
          </w:tcPr>
          <w:p w14:paraId="7D7DF2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GT380</w:t>
            </w:r>
          </w:p>
        </w:tc>
        <w:tc>
          <w:tcPr>
            <w:tcW w:w="606" w:type="pct"/>
            <w:shd w:val="clear" w:color="auto" w:fill="auto"/>
            <w:noWrap/>
            <w:vAlign w:val="center"/>
            <w:hideMark/>
          </w:tcPr>
          <w:p w14:paraId="63C101C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1973-78</w:t>
            </w:r>
          </w:p>
        </w:tc>
        <w:tc>
          <w:tcPr>
            <w:tcW w:w="608" w:type="pct"/>
            <w:shd w:val="clear" w:color="auto" w:fill="auto"/>
            <w:noWrap/>
            <w:vAlign w:val="center"/>
            <w:hideMark/>
          </w:tcPr>
          <w:p w14:paraId="7E6E97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380</w:t>
            </w:r>
          </w:p>
        </w:tc>
      </w:tr>
      <w:tr w:rsidR="00284B86" w:rsidRPr="00284B86" w14:paraId="6EAB8DC7" w14:textId="77777777" w:rsidTr="001F5AA7">
        <w:trPr>
          <w:trHeight w:val="20"/>
        </w:trPr>
        <w:tc>
          <w:tcPr>
            <w:tcW w:w="860" w:type="pct"/>
            <w:shd w:val="clear" w:color="auto" w:fill="auto"/>
            <w:noWrap/>
            <w:vAlign w:val="center"/>
            <w:hideMark/>
          </w:tcPr>
          <w:p w14:paraId="5996362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2A91B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GT500</w:t>
            </w:r>
          </w:p>
        </w:tc>
        <w:tc>
          <w:tcPr>
            <w:tcW w:w="2018" w:type="pct"/>
            <w:shd w:val="clear" w:color="auto" w:fill="auto"/>
            <w:noWrap/>
            <w:vAlign w:val="center"/>
            <w:hideMark/>
          </w:tcPr>
          <w:p w14:paraId="5C9CCEA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GT500</w:t>
            </w:r>
          </w:p>
        </w:tc>
        <w:tc>
          <w:tcPr>
            <w:tcW w:w="606" w:type="pct"/>
            <w:shd w:val="clear" w:color="auto" w:fill="auto"/>
            <w:noWrap/>
            <w:vAlign w:val="center"/>
            <w:hideMark/>
          </w:tcPr>
          <w:p w14:paraId="06AFEF3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1976-78</w:t>
            </w:r>
          </w:p>
        </w:tc>
        <w:tc>
          <w:tcPr>
            <w:tcW w:w="608" w:type="pct"/>
            <w:shd w:val="clear" w:color="auto" w:fill="auto"/>
            <w:noWrap/>
            <w:vAlign w:val="center"/>
            <w:hideMark/>
          </w:tcPr>
          <w:p w14:paraId="267842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49197DF5" w14:textId="77777777" w:rsidTr="001F5AA7">
        <w:trPr>
          <w:trHeight w:val="20"/>
        </w:trPr>
        <w:tc>
          <w:tcPr>
            <w:tcW w:w="860" w:type="pct"/>
            <w:shd w:val="clear" w:color="auto" w:fill="auto"/>
            <w:noWrap/>
            <w:vAlign w:val="center"/>
            <w:hideMark/>
          </w:tcPr>
          <w:p w14:paraId="466B00C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209CB4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GT550</w:t>
            </w:r>
          </w:p>
        </w:tc>
        <w:tc>
          <w:tcPr>
            <w:tcW w:w="2018" w:type="pct"/>
            <w:shd w:val="clear" w:color="auto" w:fill="auto"/>
            <w:noWrap/>
            <w:vAlign w:val="center"/>
            <w:hideMark/>
          </w:tcPr>
          <w:p w14:paraId="1CC930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GT550</w:t>
            </w:r>
          </w:p>
        </w:tc>
        <w:tc>
          <w:tcPr>
            <w:tcW w:w="606" w:type="pct"/>
            <w:shd w:val="clear" w:color="auto" w:fill="auto"/>
            <w:noWrap/>
            <w:vAlign w:val="center"/>
            <w:hideMark/>
          </w:tcPr>
          <w:p w14:paraId="6D4BE01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1973-78</w:t>
            </w:r>
          </w:p>
        </w:tc>
        <w:tc>
          <w:tcPr>
            <w:tcW w:w="608" w:type="pct"/>
            <w:shd w:val="clear" w:color="auto" w:fill="auto"/>
            <w:noWrap/>
            <w:vAlign w:val="center"/>
            <w:hideMark/>
          </w:tcPr>
          <w:p w14:paraId="12E07C9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550</w:t>
            </w:r>
          </w:p>
        </w:tc>
      </w:tr>
      <w:tr w:rsidR="00284B86" w:rsidRPr="00284B86" w14:paraId="29EC1D9E" w14:textId="77777777" w:rsidTr="001F5AA7">
        <w:trPr>
          <w:trHeight w:val="20"/>
        </w:trPr>
        <w:tc>
          <w:tcPr>
            <w:tcW w:w="860" w:type="pct"/>
            <w:shd w:val="clear" w:color="auto" w:fill="auto"/>
            <w:noWrap/>
            <w:vAlign w:val="center"/>
            <w:hideMark/>
          </w:tcPr>
          <w:p w14:paraId="7202018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202B7D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KATANA 550</w:t>
            </w:r>
          </w:p>
        </w:tc>
        <w:tc>
          <w:tcPr>
            <w:tcW w:w="2018" w:type="pct"/>
            <w:shd w:val="clear" w:color="auto" w:fill="auto"/>
            <w:noWrap/>
            <w:vAlign w:val="center"/>
            <w:hideMark/>
          </w:tcPr>
          <w:p w14:paraId="4D52CA4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KATANA 550</w:t>
            </w:r>
          </w:p>
        </w:tc>
        <w:tc>
          <w:tcPr>
            <w:tcW w:w="606" w:type="pct"/>
            <w:shd w:val="clear" w:color="auto" w:fill="auto"/>
            <w:noWrap/>
            <w:vAlign w:val="center"/>
            <w:hideMark/>
          </w:tcPr>
          <w:p w14:paraId="7C2701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1981-83</w:t>
            </w:r>
          </w:p>
        </w:tc>
        <w:tc>
          <w:tcPr>
            <w:tcW w:w="608" w:type="pct"/>
            <w:shd w:val="clear" w:color="auto" w:fill="auto"/>
            <w:noWrap/>
            <w:vAlign w:val="center"/>
            <w:hideMark/>
          </w:tcPr>
          <w:p w14:paraId="7F7440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550</w:t>
            </w:r>
          </w:p>
        </w:tc>
      </w:tr>
      <w:tr w:rsidR="00284B86" w:rsidRPr="00284B86" w14:paraId="0C5DBEDD" w14:textId="77777777" w:rsidTr="001F5AA7">
        <w:trPr>
          <w:trHeight w:val="20"/>
        </w:trPr>
        <w:tc>
          <w:tcPr>
            <w:tcW w:w="860" w:type="pct"/>
            <w:shd w:val="clear" w:color="auto" w:fill="auto"/>
            <w:noWrap/>
            <w:vAlign w:val="center"/>
            <w:hideMark/>
          </w:tcPr>
          <w:p w14:paraId="6238F59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E3173D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LS650</w:t>
            </w:r>
          </w:p>
        </w:tc>
        <w:tc>
          <w:tcPr>
            <w:tcW w:w="2018" w:type="pct"/>
            <w:shd w:val="clear" w:color="auto" w:fill="auto"/>
            <w:noWrap/>
            <w:vAlign w:val="center"/>
            <w:hideMark/>
          </w:tcPr>
          <w:p w14:paraId="0A3714B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Boulevard S40</w:t>
            </w:r>
          </w:p>
        </w:tc>
        <w:tc>
          <w:tcPr>
            <w:tcW w:w="606" w:type="pct"/>
            <w:shd w:val="clear" w:color="auto" w:fill="auto"/>
            <w:noWrap/>
            <w:vAlign w:val="center"/>
            <w:hideMark/>
          </w:tcPr>
          <w:p w14:paraId="7E21AC9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2015-on</w:t>
            </w:r>
          </w:p>
        </w:tc>
        <w:tc>
          <w:tcPr>
            <w:tcW w:w="608" w:type="pct"/>
            <w:shd w:val="clear" w:color="auto" w:fill="auto"/>
            <w:noWrap/>
            <w:vAlign w:val="center"/>
            <w:hideMark/>
          </w:tcPr>
          <w:p w14:paraId="6CE79C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02FB1B0C" w14:textId="77777777" w:rsidTr="001F5AA7">
        <w:trPr>
          <w:trHeight w:val="20"/>
        </w:trPr>
        <w:tc>
          <w:tcPr>
            <w:tcW w:w="860" w:type="pct"/>
            <w:shd w:val="clear" w:color="auto" w:fill="auto"/>
            <w:noWrap/>
            <w:vAlign w:val="center"/>
            <w:hideMark/>
          </w:tcPr>
          <w:p w14:paraId="036FD72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49E26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LS650</w:t>
            </w:r>
          </w:p>
        </w:tc>
        <w:tc>
          <w:tcPr>
            <w:tcW w:w="2018" w:type="pct"/>
            <w:shd w:val="clear" w:color="auto" w:fill="auto"/>
            <w:noWrap/>
            <w:vAlign w:val="center"/>
            <w:hideMark/>
          </w:tcPr>
          <w:p w14:paraId="72399C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SAVAGE</w:t>
            </w:r>
          </w:p>
        </w:tc>
        <w:tc>
          <w:tcPr>
            <w:tcW w:w="606" w:type="pct"/>
            <w:shd w:val="clear" w:color="auto" w:fill="auto"/>
            <w:noWrap/>
            <w:vAlign w:val="center"/>
            <w:hideMark/>
          </w:tcPr>
          <w:p w14:paraId="274348D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1986-89</w:t>
            </w:r>
          </w:p>
        </w:tc>
        <w:tc>
          <w:tcPr>
            <w:tcW w:w="608" w:type="pct"/>
            <w:shd w:val="clear" w:color="auto" w:fill="auto"/>
            <w:noWrap/>
            <w:vAlign w:val="center"/>
            <w:hideMark/>
          </w:tcPr>
          <w:p w14:paraId="5B4F0E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68593C0F" w14:textId="77777777" w:rsidTr="001F5AA7">
        <w:trPr>
          <w:trHeight w:val="20"/>
        </w:trPr>
        <w:tc>
          <w:tcPr>
            <w:tcW w:w="860" w:type="pct"/>
            <w:shd w:val="clear" w:color="auto" w:fill="auto"/>
            <w:noWrap/>
            <w:vAlign w:val="center"/>
          </w:tcPr>
          <w:p w14:paraId="7649432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73A1CD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LS650</w:t>
            </w:r>
          </w:p>
        </w:tc>
        <w:tc>
          <w:tcPr>
            <w:tcW w:w="2018" w:type="pct"/>
            <w:shd w:val="clear" w:color="auto" w:fill="auto"/>
            <w:noWrap/>
            <w:vAlign w:val="center"/>
          </w:tcPr>
          <w:p w14:paraId="215901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LS650</w:t>
            </w:r>
          </w:p>
        </w:tc>
        <w:tc>
          <w:tcPr>
            <w:tcW w:w="606" w:type="pct"/>
            <w:shd w:val="clear" w:color="auto" w:fill="auto"/>
            <w:noWrap/>
            <w:vAlign w:val="center"/>
          </w:tcPr>
          <w:p w14:paraId="6E896E6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295CCE0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652</w:t>
            </w:r>
          </w:p>
        </w:tc>
      </w:tr>
      <w:tr w:rsidR="00284B86" w:rsidRPr="00284B86" w14:paraId="2E961503" w14:textId="77777777" w:rsidTr="001F5AA7">
        <w:trPr>
          <w:trHeight w:val="20"/>
        </w:trPr>
        <w:tc>
          <w:tcPr>
            <w:tcW w:w="860" w:type="pct"/>
            <w:shd w:val="clear" w:color="auto" w:fill="auto"/>
            <w:noWrap/>
            <w:vAlign w:val="center"/>
            <w:hideMark/>
          </w:tcPr>
          <w:p w14:paraId="4261F0E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263A58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PE400</w:t>
            </w:r>
          </w:p>
        </w:tc>
        <w:tc>
          <w:tcPr>
            <w:tcW w:w="2018" w:type="pct"/>
            <w:shd w:val="clear" w:color="auto" w:fill="auto"/>
            <w:noWrap/>
            <w:vAlign w:val="center"/>
            <w:hideMark/>
          </w:tcPr>
          <w:p w14:paraId="03D1530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PE400</w:t>
            </w:r>
          </w:p>
        </w:tc>
        <w:tc>
          <w:tcPr>
            <w:tcW w:w="606" w:type="pct"/>
            <w:shd w:val="clear" w:color="auto" w:fill="auto"/>
            <w:noWrap/>
            <w:vAlign w:val="center"/>
            <w:hideMark/>
          </w:tcPr>
          <w:p w14:paraId="106B15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1980-81</w:t>
            </w:r>
          </w:p>
        </w:tc>
        <w:tc>
          <w:tcPr>
            <w:tcW w:w="608" w:type="pct"/>
            <w:shd w:val="clear" w:color="auto" w:fill="auto"/>
            <w:noWrap/>
            <w:vAlign w:val="center"/>
            <w:hideMark/>
          </w:tcPr>
          <w:p w14:paraId="7723AC4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17987E06" w14:textId="77777777" w:rsidTr="001F5AA7">
        <w:trPr>
          <w:trHeight w:val="20"/>
        </w:trPr>
        <w:tc>
          <w:tcPr>
            <w:tcW w:w="860" w:type="pct"/>
            <w:shd w:val="clear" w:color="auto" w:fill="auto"/>
            <w:noWrap/>
            <w:vAlign w:val="center"/>
            <w:hideMark/>
          </w:tcPr>
          <w:p w14:paraId="4EB0E47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33A65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RE5</w:t>
            </w:r>
          </w:p>
        </w:tc>
        <w:tc>
          <w:tcPr>
            <w:tcW w:w="2018" w:type="pct"/>
            <w:shd w:val="clear" w:color="auto" w:fill="auto"/>
            <w:noWrap/>
            <w:vAlign w:val="center"/>
            <w:hideMark/>
          </w:tcPr>
          <w:p w14:paraId="2251F4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ROTARY</w:t>
            </w:r>
          </w:p>
        </w:tc>
        <w:tc>
          <w:tcPr>
            <w:tcW w:w="606" w:type="pct"/>
            <w:shd w:val="clear" w:color="auto" w:fill="auto"/>
            <w:noWrap/>
            <w:vAlign w:val="center"/>
            <w:hideMark/>
          </w:tcPr>
          <w:p w14:paraId="3D1E57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w:t>
            </w:r>
          </w:p>
        </w:tc>
        <w:tc>
          <w:tcPr>
            <w:tcW w:w="608" w:type="pct"/>
            <w:shd w:val="clear" w:color="auto" w:fill="auto"/>
            <w:noWrap/>
            <w:vAlign w:val="center"/>
            <w:hideMark/>
          </w:tcPr>
          <w:p w14:paraId="501A2F6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18A26093" w14:textId="77777777" w:rsidTr="001F5AA7">
        <w:trPr>
          <w:trHeight w:val="20"/>
        </w:trPr>
        <w:tc>
          <w:tcPr>
            <w:tcW w:w="860" w:type="pct"/>
            <w:shd w:val="clear" w:color="auto" w:fill="auto"/>
            <w:noWrap/>
            <w:vAlign w:val="center"/>
            <w:hideMark/>
          </w:tcPr>
          <w:p w14:paraId="5027613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1C9DE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RMX450</w:t>
            </w:r>
            <w:r w:rsidRPr="00284B86">
              <w:rPr>
                <w:rFonts w:eastAsia="Times New Roman"/>
                <w:color w:val="000000"/>
                <w:szCs w:val="17"/>
                <w:lang w:eastAsia="en-AU"/>
              </w:rPr>
              <w:br/>
              <w:t>(market name RMX450Z)</w:t>
            </w:r>
          </w:p>
        </w:tc>
        <w:tc>
          <w:tcPr>
            <w:tcW w:w="2018" w:type="pct"/>
            <w:shd w:val="clear" w:color="auto" w:fill="auto"/>
            <w:noWrap/>
            <w:vAlign w:val="center"/>
            <w:hideMark/>
          </w:tcPr>
          <w:p w14:paraId="087C5F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RMX450</w:t>
            </w:r>
          </w:p>
        </w:tc>
        <w:tc>
          <w:tcPr>
            <w:tcW w:w="606" w:type="pct"/>
            <w:shd w:val="clear" w:color="auto" w:fill="auto"/>
            <w:noWrap/>
            <w:vAlign w:val="center"/>
            <w:hideMark/>
          </w:tcPr>
          <w:p w14:paraId="2667EE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2014-15</w:t>
            </w:r>
          </w:p>
        </w:tc>
        <w:tc>
          <w:tcPr>
            <w:tcW w:w="608" w:type="pct"/>
            <w:shd w:val="clear" w:color="auto" w:fill="auto"/>
            <w:noWrap/>
            <w:vAlign w:val="center"/>
            <w:hideMark/>
          </w:tcPr>
          <w:p w14:paraId="7C27A99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52F43717" w14:textId="77777777" w:rsidTr="001F5AA7">
        <w:trPr>
          <w:trHeight w:val="20"/>
        </w:trPr>
        <w:tc>
          <w:tcPr>
            <w:tcW w:w="860" w:type="pct"/>
            <w:shd w:val="clear" w:color="auto" w:fill="auto"/>
            <w:noWrap/>
            <w:vAlign w:val="center"/>
            <w:hideMark/>
          </w:tcPr>
          <w:p w14:paraId="285FA2F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7FBED7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SFV650U</w:t>
            </w:r>
          </w:p>
        </w:tc>
        <w:tc>
          <w:tcPr>
            <w:tcW w:w="2018" w:type="pct"/>
            <w:shd w:val="clear" w:color="auto" w:fill="auto"/>
            <w:noWrap/>
            <w:vAlign w:val="center"/>
            <w:hideMark/>
          </w:tcPr>
          <w:p w14:paraId="16D0F0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SFV650U</w:t>
            </w:r>
          </w:p>
        </w:tc>
        <w:tc>
          <w:tcPr>
            <w:tcW w:w="606" w:type="pct"/>
            <w:shd w:val="clear" w:color="auto" w:fill="auto"/>
            <w:noWrap/>
            <w:vAlign w:val="center"/>
            <w:hideMark/>
          </w:tcPr>
          <w:p w14:paraId="68AFDFF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2009-17</w:t>
            </w:r>
          </w:p>
        </w:tc>
        <w:tc>
          <w:tcPr>
            <w:tcW w:w="608" w:type="pct"/>
            <w:shd w:val="clear" w:color="auto" w:fill="auto"/>
            <w:noWrap/>
            <w:vAlign w:val="center"/>
            <w:hideMark/>
          </w:tcPr>
          <w:p w14:paraId="3E30031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645</w:t>
            </w:r>
          </w:p>
        </w:tc>
      </w:tr>
      <w:tr w:rsidR="00284B86" w:rsidRPr="00284B86" w14:paraId="13B15D24" w14:textId="77777777" w:rsidTr="001F5AA7">
        <w:trPr>
          <w:trHeight w:val="20"/>
        </w:trPr>
        <w:tc>
          <w:tcPr>
            <w:tcW w:w="860" w:type="pct"/>
            <w:shd w:val="clear" w:color="auto" w:fill="auto"/>
            <w:noWrap/>
            <w:vAlign w:val="center"/>
            <w:hideMark/>
          </w:tcPr>
          <w:p w14:paraId="7DF2591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5511BE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SP370</w:t>
            </w:r>
          </w:p>
        </w:tc>
        <w:tc>
          <w:tcPr>
            <w:tcW w:w="2018" w:type="pct"/>
            <w:shd w:val="clear" w:color="auto" w:fill="auto"/>
            <w:noWrap/>
            <w:vAlign w:val="center"/>
            <w:hideMark/>
          </w:tcPr>
          <w:p w14:paraId="23A9391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2DFF6F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1978</w:t>
            </w:r>
          </w:p>
        </w:tc>
        <w:tc>
          <w:tcPr>
            <w:tcW w:w="608" w:type="pct"/>
            <w:shd w:val="clear" w:color="auto" w:fill="auto"/>
            <w:noWrap/>
            <w:vAlign w:val="center"/>
            <w:hideMark/>
          </w:tcPr>
          <w:p w14:paraId="3B75079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370</w:t>
            </w:r>
          </w:p>
        </w:tc>
      </w:tr>
      <w:tr w:rsidR="00284B86" w:rsidRPr="00284B86" w14:paraId="4DCF2AE1" w14:textId="77777777" w:rsidTr="001F5AA7">
        <w:trPr>
          <w:trHeight w:val="20"/>
        </w:trPr>
        <w:tc>
          <w:tcPr>
            <w:tcW w:w="860" w:type="pct"/>
            <w:shd w:val="clear" w:color="auto" w:fill="auto"/>
            <w:noWrap/>
            <w:vAlign w:val="center"/>
            <w:hideMark/>
          </w:tcPr>
          <w:p w14:paraId="164ED86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9D126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SV650-3</w:t>
            </w:r>
          </w:p>
        </w:tc>
        <w:tc>
          <w:tcPr>
            <w:tcW w:w="2018" w:type="pct"/>
            <w:shd w:val="clear" w:color="auto" w:fill="auto"/>
            <w:noWrap/>
            <w:vAlign w:val="center"/>
            <w:hideMark/>
          </w:tcPr>
          <w:p w14:paraId="17AD04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SV650 UA</w:t>
            </w:r>
          </w:p>
        </w:tc>
        <w:tc>
          <w:tcPr>
            <w:tcW w:w="606" w:type="pct"/>
            <w:shd w:val="clear" w:color="auto" w:fill="auto"/>
            <w:noWrap/>
            <w:vAlign w:val="center"/>
            <w:hideMark/>
          </w:tcPr>
          <w:p w14:paraId="639A5A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2015-2017</w:t>
            </w:r>
          </w:p>
        </w:tc>
        <w:tc>
          <w:tcPr>
            <w:tcW w:w="608" w:type="pct"/>
            <w:shd w:val="clear" w:color="auto" w:fill="auto"/>
            <w:noWrap/>
            <w:vAlign w:val="center"/>
            <w:hideMark/>
          </w:tcPr>
          <w:p w14:paraId="3393F2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645</w:t>
            </w:r>
          </w:p>
        </w:tc>
      </w:tr>
      <w:tr w:rsidR="00284B86" w:rsidRPr="00284B86" w14:paraId="4CAAD62B" w14:textId="77777777" w:rsidTr="001F5AA7">
        <w:trPr>
          <w:trHeight w:val="20"/>
        </w:trPr>
        <w:tc>
          <w:tcPr>
            <w:tcW w:w="860" w:type="pct"/>
            <w:shd w:val="clear" w:color="auto" w:fill="auto"/>
            <w:noWrap/>
            <w:vAlign w:val="center"/>
            <w:hideMark/>
          </w:tcPr>
          <w:p w14:paraId="1FACDC4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58B17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SV650S LAMS</w:t>
            </w:r>
          </w:p>
        </w:tc>
        <w:tc>
          <w:tcPr>
            <w:tcW w:w="2018" w:type="pct"/>
            <w:shd w:val="clear" w:color="auto" w:fill="auto"/>
            <w:noWrap/>
            <w:vAlign w:val="center"/>
            <w:hideMark/>
          </w:tcPr>
          <w:p w14:paraId="040EEB6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SV650SU LAMs Gladdius</w:t>
            </w:r>
          </w:p>
        </w:tc>
        <w:tc>
          <w:tcPr>
            <w:tcW w:w="606" w:type="pct"/>
            <w:shd w:val="clear" w:color="auto" w:fill="auto"/>
            <w:noWrap/>
            <w:vAlign w:val="center"/>
            <w:hideMark/>
          </w:tcPr>
          <w:p w14:paraId="4B69550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2008/2013</w:t>
            </w:r>
          </w:p>
        </w:tc>
        <w:tc>
          <w:tcPr>
            <w:tcW w:w="608" w:type="pct"/>
            <w:shd w:val="clear" w:color="auto" w:fill="auto"/>
            <w:noWrap/>
            <w:vAlign w:val="center"/>
            <w:hideMark/>
          </w:tcPr>
          <w:p w14:paraId="22EF2D5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645</w:t>
            </w:r>
          </w:p>
        </w:tc>
      </w:tr>
      <w:tr w:rsidR="00284B86" w:rsidRPr="00284B86" w14:paraId="433DFC8B" w14:textId="77777777" w:rsidTr="001F5AA7">
        <w:trPr>
          <w:trHeight w:val="20"/>
        </w:trPr>
        <w:tc>
          <w:tcPr>
            <w:tcW w:w="860" w:type="pct"/>
            <w:shd w:val="clear" w:color="auto" w:fill="auto"/>
            <w:noWrap/>
            <w:vAlign w:val="center"/>
            <w:hideMark/>
          </w:tcPr>
          <w:p w14:paraId="50E7039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9828FA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SVF650 </w:t>
            </w:r>
            <w:r w:rsidRPr="00284B86">
              <w:rPr>
                <w:rFonts w:eastAsia="Times New Roman"/>
                <w:color w:val="000000"/>
                <w:szCs w:val="17"/>
                <w:lang w:eastAsia="en-AU"/>
              </w:rPr>
              <w:br/>
              <w:t xml:space="preserve">(Market name-Gladius) </w:t>
            </w:r>
          </w:p>
        </w:tc>
        <w:tc>
          <w:tcPr>
            <w:tcW w:w="2018" w:type="pct"/>
            <w:shd w:val="clear" w:color="auto" w:fill="auto"/>
            <w:noWrap/>
            <w:vAlign w:val="center"/>
            <w:hideMark/>
          </w:tcPr>
          <w:p w14:paraId="30CCD50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SVF650 U/UA</w:t>
            </w:r>
          </w:p>
        </w:tc>
        <w:tc>
          <w:tcPr>
            <w:tcW w:w="606" w:type="pct"/>
            <w:shd w:val="clear" w:color="auto" w:fill="auto"/>
            <w:noWrap/>
            <w:vAlign w:val="center"/>
            <w:hideMark/>
          </w:tcPr>
          <w:p w14:paraId="3D162B1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2009-2014</w:t>
            </w:r>
          </w:p>
        </w:tc>
        <w:tc>
          <w:tcPr>
            <w:tcW w:w="608" w:type="pct"/>
            <w:shd w:val="clear" w:color="auto" w:fill="auto"/>
            <w:noWrap/>
            <w:vAlign w:val="center"/>
            <w:hideMark/>
          </w:tcPr>
          <w:p w14:paraId="167FE34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645</w:t>
            </w:r>
          </w:p>
        </w:tc>
      </w:tr>
      <w:tr w:rsidR="00284B86" w:rsidRPr="00284B86" w14:paraId="32854CA9" w14:textId="77777777" w:rsidTr="001F5AA7">
        <w:trPr>
          <w:trHeight w:val="20"/>
        </w:trPr>
        <w:tc>
          <w:tcPr>
            <w:tcW w:w="860" w:type="pct"/>
            <w:shd w:val="clear" w:color="auto" w:fill="auto"/>
            <w:noWrap/>
            <w:vAlign w:val="center"/>
            <w:hideMark/>
          </w:tcPr>
          <w:p w14:paraId="3C0E48B9"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hideMark/>
          </w:tcPr>
          <w:p w14:paraId="0B08AE1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T500</w:t>
            </w:r>
          </w:p>
        </w:tc>
        <w:tc>
          <w:tcPr>
            <w:tcW w:w="2018" w:type="pct"/>
            <w:shd w:val="clear" w:color="auto" w:fill="auto"/>
            <w:noWrap/>
            <w:vAlign w:val="center"/>
            <w:hideMark/>
          </w:tcPr>
          <w:p w14:paraId="670B43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T500</w:t>
            </w:r>
          </w:p>
        </w:tc>
        <w:tc>
          <w:tcPr>
            <w:tcW w:w="606" w:type="pct"/>
            <w:shd w:val="clear" w:color="auto" w:fill="auto"/>
            <w:noWrap/>
            <w:vAlign w:val="center"/>
            <w:hideMark/>
          </w:tcPr>
          <w:p w14:paraId="3625B63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1970-74</w:t>
            </w:r>
          </w:p>
        </w:tc>
        <w:tc>
          <w:tcPr>
            <w:tcW w:w="608" w:type="pct"/>
            <w:shd w:val="clear" w:color="auto" w:fill="auto"/>
            <w:noWrap/>
            <w:vAlign w:val="center"/>
            <w:hideMark/>
          </w:tcPr>
          <w:p w14:paraId="5FCC0F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523140B2" w14:textId="77777777" w:rsidTr="001F5AA7">
        <w:trPr>
          <w:trHeight w:val="20"/>
        </w:trPr>
        <w:tc>
          <w:tcPr>
            <w:tcW w:w="860" w:type="pct"/>
            <w:shd w:val="clear" w:color="auto" w:fill="auto"/>
            <w:noWrap/>
            <w:vAlign w:val="center"/>
            <w:hideMark/>
          </w:tcPr>
          <w:p w14:paraId="3EDAB84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7DD31B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TS400</w:t>
            </w:r>
          </w:p>
        </w:tc>
        <w:tc>
          <w:tcPr>
            <w:tcW w:w="2018" w:type="pct"/>
            <w:shd w:val="clear" w:color="auto" w:fill="auto"/>
            <w:noWrap/>
            <w:vAlign w:val="center"/>
            <w:hideMark/>
          </w:tcPr>
          <w:p w14:paraId="2BC85DB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TS400</w:t>
            </w:r>
          </w:p>
        </w:tc>
        <w:tc>
          <w:tcPr>
            <w:tcW w:w="606" w:type="pct"/>
            <w:shd w:val="clear" w:color="auto" w:fill="auto"/>
            <w:noWrap/>
            <w:vAlign w:val="center"/>
            <w:hideMark/>
          </w:tcPr>
          <w:p w14:paraId="40BF3BF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1976</w:t>
            </w:r>
          </w:p>
        </w:tc>
        <w:tc>
          <w:tcPr>
            <w:tcW w:w="608" w:type="pct"/>
            <w:shd w:val="clear" w:color="auto" w:fill="auto"/>
            <w:noWrap/>
            <w:vAlign w:val="center"/>
            <w:hideMark/>
          </w:tcPr>
          <w:p w14:paraId="036B9B4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6BD9BD35" w14:textId="77777777" w:rsidTr="001F5AA7">
        <w:trPr>
          <w:trHeight w:val="20"/>
        </w:trPr>
        <w:tc>
          <w:tcPr>
            <w:tcW w:w="860" w:type="pct"/>
            <w:shd w:val="clear" w:color="auto" w:fill="auto"/>
            <w:noWrap/>
            <w:vAlign w:val="center"/>
            <w:hideMark/>
          </w:tcPr>
          <w:p w14:paraId="468BCC3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C258AB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XF650</w:t>
            </w:r>
          </w:p>
        </w:tc>
        <w:tc>
          <w:tcPr>
            <w:tcW w:w="2018" w:type="pct"/>
            <w:shd w:val="clear" w:color="auto" w:fill="auto"/>
            <w:noWrap/>
            <w:vAlign w:val="center"/>
            <w:hideMark/>
          </w:tcPr>
          <w:p w14:paraId="474714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FREEWIND</w:t>
            </w:r>
          </w:p>
        </w:tc>
        <w:tc>
          <w:tcPr>
            <w:tcW w:w="606" w:type="pct"/>
            <w:shd w:val="clear" w:color="auto" w:fill="auto"/>
            <w:noWrap/>
            <w:vAlign w:val="center"/>
            <w:hideMark/>
          </w:tcPr>
          <w:p w14:paraId="0CF7B39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1997-01</w:t>
            </w:r>
          </w:p>
        </w:tc>
        <w:tc>
          <w:tcPr>
            <w:tcW w:w="608" w:type="pct"/>
            <w:shd w:val="clear" w:color="auto" w:fill="auto"/>
            <w:noWrap/>
            <w:vAlign w:val="center"/>
            <w:hideMark/>
          </w:tcPr>
          <w:p w14:paraId="15B214E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644</w:t>
            </w:r>
          </w:p>
        </w:tc>
      </w:tr>
      <w:tr w:rsidR="00284B86" w:rsidRPr="00284B86" w14:paraId="54A6936C" w14:textId="77777777" w:rsidTr="001F5AA7">
        <w:trPr>
          <w:trHeight w:val="20"/>
        </w:trPr>
        <w:tc>
          <w:tcPr>
            <w:tcW w:w="860" w:type="pct"/>
            <w:tcBorders>
              <w:top w:val="single" w:sz="4" w:space="0" w:color="auto"/>
            </w:tcBorders>
            <w:shd w:val="clear" w:color="auto" w:fill="auto"/>
            <w:noWrap/>
            <w:vAlign w:val="center"/>
            <w:hideMark/>
          </w:tcPr>
          <w:p w14:paraId="1B3C96CA"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SWM</w:t>
            </w:r>
          </w:p>
        </w:tc>
        <w:tc>
          <w:tcPr>
            <w:tcW w:w="908" w:type="pct"/>
            <w:tcBorders>
              <w:top w:val="single" w:sz="4" w:space="0" w:color="auto"/>
            </w:tcBorders>
            <w:shd w:val="clear" w:color="auto" w:fill="auto"/>
            <w:noWrap/>
            <w:vAlign w:val="center"/>
            <w:hideMark/>
          </w:tcPr>
          <w:p w14:paraId="7E7172A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A1</w:t>
            </w:r>
          </w:p>
        </w:tc>
        <w:tc>
          <w:tcPr>
            <w:tcW w:w="2018" w:type="pct"/>
            <w:tcBorders>
              <w:top w:val="single" w:sz="4" w:space="0" w:color="auto"/>
            </w:tcBorders>
            <w:shd w:val="clear" w:color="auto" w:fill="auto"/>
            <w:noWrap/>
            <w:vAlign w:val="center"/>
            <w:hideMark/>
          </w:tcPr>
          <w:p w14:paraId="6148AE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01/AA and 01/AB</w:t>
            </w:r>
          </w:p>
        </w:tc>
        <w:tc>
          <w:tcPr>
            <w:tcW w:w="606" w:type="pct"/>
            <w:tcBorders>
              <w:top w:val="single" w:sz="4" w:space="0" w:color="auto"/>
            </w:tcBorders>
            <w:shd w:val="clear" w:color="auto" w:fill="auto"/>
            <w:noWrap/>
            <w:vAlign w:val="center"/>
            <w:hideMark/>
          </w:tcPr>
          <w:p w14:paraId="3C6821E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2015-2017</w:t>
            </w:r>
          </w:p>
        </w:tc>
        <w:tc>
          <w:tcPr>
            <w:tcW w:w="608" w:type="pct"/>
            <w:tcBorders>
              <w:top w:val="single" w:sz="4" w:space="0" w:color="auto"/>
            </w:tcBorders>
            <w:shd w:val="clear" w:color="auto" w:fill="auto"/>
            <w:noWrap/>
            <w:vAlign w:val="center"/>
            <w:hideMark/>
          </w:tcPr>
          <w:p w14:paraId="01E8A24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5400789A" w14:textId="77777777" w:rsidTr="001F5AA7">
        <w:trPr>
          <w:trHeight w:val="20"/>
        </w:trPr>
        <w:tc>
          <w:tcPr>
            <w:tcW w:w="860" w:type="pct"/>
            <w:shd w:val="clear" w:color="auto" w:fill="auto"/>
            <w:noWrap/>
            <w:vAlign w:val="center"/>
            <w:hideMark/>
          </w:tcPr>
          <w:p w14:paraId="15728C5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67E20D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A2</w:t>
            </w:r>
          </w:p>
        </w:tc>
        <w:tc>
          <w:tcPr>
            <w:tcW w:w="2018" w:type="pct"/>
            <w:shd w:val="clear" w:color="auto" w:fill="auto"/>
            <w:noWrap/>
            <w:vAlign w:val="center"/>
            <w:hideMark/>
          </w:tcPr>
          <w:p w14:paraId="0FBDFBD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01/AA</w:t>
            </w:r>
          </w:p>
        </w:tc>
        <w:tc>
          <w:tcPr>
            <w:tcW w:w="606" w:type="pct"/>
            <w:shd w:val="clear" w:color="auto" w:fill="auto"/>
            <w:noWrap/>
            <w:vAlign w:val="center"/>
            <w:hideMark/>
          </w:tcPr>
          <w:p w14:paraId="06745C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w:t>
            </w:r>
          </w:p>
        </w:tc>
        <w:tc>
          <w:tcPr>
            <w:tcW w:w="608" w:type="pct"/>
            <w:shd w:val="clear" w:color="auto" w:fill="auto"/>
            <w:noWrap/>
            <w:vAlign w:val="center"/>
            <w:hideMark/>
          </w:tcPr>
          <w:p w14:paraId="391ACB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w:t>
            </w:r>
          </w:p>
        </w:tc>
      </w:tr>
      <w:tr w:rsidR="00284B86" w:rsidRPr="00284B86" w14:paraId="3469FC98" w14:textId="77777777" w:rsidTr="001F5AA7">
        <w:trPr>
          <w:trHeight w:val="20"/>
        </w:trPr>
        <w:tc>
          <w:tcPr>
            <w:tcW w:w="860" w:type="pct"/>
            <w:shd w:val="clear" w:color="auto" w:fill="auto"/>
            <w:noWrap/>
            <w:vAlign w:val="center"/>
            <w:hideMark/>
          </w:tcPr>
          <w:p w14:paraId="311FA09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561536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A2</w:t>
            </w:r>
          </w:p>
        </w:tc>
        <w:tc>
          <w:tcPr>
            <w:tcW w:w="2018" w:type="pct"/>
            <w:shd w:val="clear" w:color="auto" w:fill="auto"/>
            <w:noWrap/>
            <w:vAlign w:val="center"/>
            <w:hideMark/>
          </w:tcPr>
          <w:p w14:paraId="21C911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03/AA and 03/AB</w:t>
            </w:r>
          </w:p>
        </w:tc>
        <w:tc>
          <w:tcPr>
            <w:tcW w:w="606" w:type="pct"/>
            <w:shd w:val="clear" w:color="auto" w:fill="auto"/>
            <w:noWrap/>
            <w:vAlign w:val="center"/>
            <w:hideMark/>
          </w:tcPr>
          <w:p w14:paraId="39B3091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w:t>
            </w:r>
          </w:p>
        </w:tc>
        <w:tc>
          <w:tcPr>
            <w:tcW w:w="608" w:type="pct"/>
            <w:shd w:val="clear" w:color="auto" w:fill="auto"/>
            <w:noWrap/>
            <w:vAlign w:val="center"/>
            <w:hideMark/>
          </w:tcPr>
          <w:p w14:paraId="247194E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7135BBFB" w14:textId="77777777" w:rsidTr="001F5AA7">
        <w:trPr>
          <w:trHeight w:val="20"/>
        </w:trPr>
        <w:tc>
          <w:tcPr>
            <w:tcW w:w="860" w:type="pct"/>
            <w:shd w:val="clear" w:color="auto" w:fill="auto"/>
            <w:noWrap/>
            <w:vAlign w:val="center"/>
            <w:hideMark/>
          </w:tcPr>
          <w:p w14:paraId="610C202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93B005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A3</w:t>
            </w:r>
          </w:p>
        </w:tc>
        <w:tc>
          <w:tcPr>
            <w:tcW w:w="2018" w:type="pct"/>
            <w:shd w:val="clear" w:color="auto" w:fill="auto"/>
            <w:noWrap/>
            <w:vAlign w:val="center"/>
            <w:hideMark/>
          </w:tcPr>
          <w:p w14:paraId="5789DB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00-01-02</w:t>
            </w:r>
          </w:p>
        </w:tc>
        <w:tc>
          <w:tcPr>
            <w:tcW w:w="606" w:type="pct"/>
            <w:shd w:val="clear" w:color="auto" w:fill="auto"/>
            <w:noWrap/>
            <w:vAlign w:val="center"/>
            <w:hideMark/>
          </w:tcPr>
          <w:p w14:paraId="5EB4F20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w:t>
            </w:r>
          </w:p>
        </w:tc>
        <w:tc>
          <w:tcPr>
            <w:tcW w:w="608" w:type="pct"/>
            <w:shd w:val="clear" w:color="auto" w:fill="auto"/>
            <w:noWrap/>
            <w:vAlign w:val="center"/>
            <w:hideMark/>
          </w:tcPr>
          <w:p w14:paraId="5EB56D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445</w:t>
            </w:r>
          </w:p>
        </w:tc>
      </w:tr>
      <w:tr w:rsidR="00284B86" w:rsidRPr="00284B86" w14:paraId="1AF5B852" w14:textId="77777777" w:rsidTr="001F5AA7">
        <w:trPr>
          <w:trHeight w:val="20"/>
        </w:trPr>
        <w:tc>
          <w:tcPr>
            <w:tcW w:w="860" w:type="pct"/>
            <w:tcBorders>
              <w:bottom w:val="single" w:sz="4" w:space="0" w:color="auto"/>
            </w:tcBorders>
            <w:shd w:val="clear" w:color="auto" w:fill="auto"/>
            <w:noWrap/>
            <w:vAlign w:val="center"/>
          </w:tcPr>
          <w:p w14:paraId="35798425"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tcPr>
          <w:p w14:paraId="11CF51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B3</w:t>
            </w:r>
          </w:p>
        </w:tc>
        <w:tc>
          <w:tcPr>
            <w:tcW w:w="2018" w:type="pct"/>
            <w:tcBorders>
              <w:bottom w:val="single" w:sz="4" w:space="0" w:color="auto"/>
            </w:tcBorders>
            <w:shd w:val="clear" w:color="auto" w:fill="auto"/>
            <w:noWrap/>
            <w:vAlign w:val="center"/>
          </w:tcPr>
          <w:p w14:paraId="59873D8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Silver Vase, Gran Milano</w:t>
            </w:r>
          </w:p>
        </w:tc>
        <w:tc>
          <w:tcPr>
            <w:tcW w:w="606" w:type="pct"/>
            <w:tcBorders>
              <w:bottom w:val="single" w:sz="4" w:space="0" w:color="auto"/>
            </w:tcBorders>
            <w:shd w:val="clear" w:color="auto" w:fill="auto"/>
            <w:noWrap/>
            <w:vAlign w:val="center"/>
          </w:tcPr>
          <w:p w14:paraId="344F451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2019-20</w:t>
            </w:r>
          </w:p>
        </w:tc>
        <w:tc>
          <w:tcPr>
            <w:tcW w:w="608" w:type="pct"/>
            <w:tcBorders>
              <w:bottom w:val="single" w:sz="4" w:space="0" w:color="auto"/>
            </w:tcBorders>
            <w:shd w:val="clear" w:color="auto" w:fill="auto"/>
            <w:noWrap/>
            <w:vAlign w:val="center"/>
          </w:tcPr>
          <w:p w14:paraId="601B86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445</w:t>
            </w:r>
          </w:p>
        </w:tc>
      </w:tr>
      <w:tr w:rsidR="00284B86" w:rsidRPr="00284B86" w14:paraId="75862EC4" w14:textId="77777777" w:rsidTr="001F5AA7">
        <w:trPr>
          <w:trHeight w:val="20"/>
        </w:trPr>
        <w:tc>
          <w:tcPr>
            <w:tcW w:w="860" w:type="pct"/>
            <w:tcBorders>
              <w:top w:val="single" w:sz="4" w:space="0" w:color="auto"/>
            </w:tcBorders>
            <w:shd w:val="clear" w:color="auto" w:fill="auto"/>
            <w:noWrap/>
            <w:vAlign w:val="center"/>
            <w:hideMark/>
          </w:tcPr>
          <w:p w14:paraId="5FACDFD4"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SYM</w:t>
            </w:r>
          </w:p>
        </w:tc>
        <w:tc>
          <w:tcPr>
            <w:tcW w:w="908" w:type="pct"/>
            <w:tcBorders>
              <w:top w:val="single" w:sz="4" w:space="0" w:color="auto"/>
            </w:tcBorders>
            <w:shd w:val="clear" w:color="auto" w:fill="auto"/>
            <w:noWrap/>
            <w:vAlign w:val="center"/>
            <w:hideMark/>
          </w:tcPr>
          <w:p w14:paraId="0613B1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All Models </w:t>
            </w:r>
          </w:p>
        </w:tc>
        <w:tc>
          <w:tcPr>
            <w:tcW w:w="2018" w:type="pct"/>
            <w:tcBorders>
              <w:top w:val="single" w:sz="4" w:space="0" w:color="auto"/>
            </w:tcBorders>
            <w:shd w:val="clear" w:color="auto" w:fill="auto"/>
            <w:noWrap/>
            <w:vAlign w:val="center"/>
            <w:hideMark/>
          </w:tcPr>
          <w:p w14:paraId="3C7F85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All models under 400 </w:t>
            </w:r>
          </w:p>
        </w:tc>
        <w:tc>
          <w:tcPr>
            <w:tcW w:w="606" w:type="pct"/>
            <w:tcBorders>
              <w:top w:val="single" w:sz="4" w:space="0" w:color="auto"/>
            </w:tcBorders>
            <w:shd w:val="clear" w:color="auto" w:fill="auto"/>
            <w:noWrap/>
            <w:vAlign w:val="center"/>
            <w:hideMark/>
          </w:tcPr>
          <w:p w14:paraId="033EB2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2008-12</w:t>
            </w:r>
          </w:p>
        </w:tc>
        <w:tc>
          <w:tcPr>
            <w:tcW w:w="608" w:type="pct"/>
            <w:tcBorders>
              <w:top w:val="single" w:sz="4" w:space="0" w:color="auto"/>
            </w:tcBorders>
            <w:shd w:val="clear" w:color="auto" w:fill="auto"/>
            <w:noWrap/>
            <w:vAlign w:val="center"/>
            <w:hideMark/>
          </w:tcPr>
          <w:p w14:paraId="175366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3A8C6F6E" w14:textId="77777777" w:rsidTr="001F5AA7">
        <w:trPr>
          <w:trHeight w:val="20"/>
        </w:trPr>
        <w:tc>
          <w:tcPr>
            <w:tcW w:w="860" w:type="pct"/>
            <w:shd w:val="clear" w:color="auto" w:fill="auto"/>
            <w:noWrap/>
            <w:vAlign w:val="center"/>
            <w:hideMark/>
          </w:tcPr>
          <w:p w14:paraId="37BD08A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A025E8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LN</w:t>
            </w:r>
          </w:p>
        </w:tc>
        <w:tc>
          <w:tcPr>
            <w:tcW w:w="2018" w:type="pct"/>
            <w:shd w:val="clear" w:color="auto" w:fill="auto"/>
            <w:noWrap/>
            <w:vAlign w:val="center"/>
            <w:hideMark/>
          </w:tcPr>
          <w:p w14:paraId="77F0B1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GTS 300i Sport</w:t>
            </w:r>
          </w:p>
        </w:tc>
        <w:tc>
          <w:tcPr>
            <w:tcW w:w="606" w:type="pct"/>
            <w:shd w:val="clear" w:color="auto" w:fill="auto"/>
            <w:noWrap/>
            <w:vAlign w:val="center"/>
            <w:hideMark/>
          </w:tcPr>
          <w:p w14:paraId="67E90E0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2015-16</w:t>
            </w:r>
          </w:p>
        </w:tc>
        <w:tc>
          <w:tcPr>
            <w:tcW w:w="608" w:type="pct"/>
            <w:shd w:val="clear" w:color="auto" w:fill="auto"/>
            <w:noWrap/>
            <w:vAlign w:val="center"/>
            <w:hideMark/>
          </w:tcPr>
          <w:p w14:paraId="72CCEC2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6F4C2F30" w14:textId="77777777" w:rsidTr="001F5AA7">
        <w:trPr>
          <w:trHeight w:val="20"/>
        </w:trPr>
        <w:tc>
          <w:tcPr>
            <w:tcW w:w="860" w:type="pct"/>
            <w:tcBorders>
              <w:bottom w:val="single" w:sz="4" w:space="0" w:color="auto"/>
            </w:tcBorders>
            <w:shd w:val="clear" w:color="auto" w:fill="auto"/>
            <w:noWrap/>
            <w:vAlign w:val="center"/>
          </w:tcPr>
          <w:p w14:paraId="389BB218"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tcPr>
          <w:p w14:paraId="480C021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LX</w:t>
            </w:r>
          </w:p>
        </w:tc>
        <w:tc>
          <w:tcPr>
            <w:tcW w:w="2018" w:type="pct"/>
            <w:tcBorders>
              <w:bottom w:val="single" w:sz="4" w:space="0" w:color="auto"/>
            </w:tcBorders>
            <w:shd w:val="clear" w:color="auto" w:fill="auto"/>
            <w:noWrap/>
            <w:vAlign w:val="center"/>
          </w:tcPr>
          <w:p w14:paraId="0FB9B94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MaxSYM 400i</w:t>
            </w:r>
          </w:p>
        </w:tc>
        <w:tc>
          <w:tcPr>
            <w:tcW w:w="606" w:type="pct"/>
            <w:tcBorders>
              <w:bottom w:val="single" w:sz="4" w:space="0" w:color="auto"/>
            </w:tcBorders>
            <w:shd w:val="clear" w:color="auto" w:fill="auto"/>
            <w:noWrap/>
            <w:vAlign w:val="center"/>
          </w:tcPr>
          <w:p w14:paraId="630588B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2012-on</w:t>
            </w:r>
          </w:p>
        </w:tc>
        <w:tc>
          <w:tcPr>
            <w:tcW w:w="608" w:type="pct"/>
            <w:tcBorders>
              <w:bottom w:val="single" w:sz="4" w:space="0" w:color="auto"/>
            </w:tcBorders>
            <w:shd w:val="clear" w:color="auto" w:fill="auto"/>
            <w:noWrap/>
            <w:vAlign w:val="center"/>
          </w:tcPr>
          <w:p w14:paraId="665BEAD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0F71DAB1"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58BB276B"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TGB</w:t>
            </w:r>
          </w:p>
        </w:tc>
        <w:tc>
          <w:tcPr>
            <w:tcW w:w="908" w:type="pct"/>
            <w:tcBorders>
              <w:top w:val="single" w:sz="4" w:space="0" w:color="auto"/>
              <w:bottom w:val="single" w:sz="4" w:space="0" w:color="auto"/>
            </w:tcBorders>
            <w:shd w:val="clear" w:color="auto" w:fill="auto"/>
            <w:noWrap/>
            <w:vAlign w:val="center"/>
            <w:hideMark/>
          </w:tcPr>
          <w:p w14:paraId="1EE40B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All Models </w:t>
            </w:r>
          </w:p>
        </w:tc>
        <w:tc>
          <w:tcPr>
            <w:tcW w:w="2018" w:type="pct"/>
            <w:tcBorders>
              <w:top w:val="single" w:sz="4" w:space="0" w:color="auto"/>
              <w:bottom w:val="single" w:sz="4" w:space="0" w:color="auto"/>
            </w:tcBorders>
            <w:shd w:val="clear" w:color="auto" w:fill="auto"/>
            <w:noWrap/>
            <w:vAlign w:val="center"/>
            <w:hideMark/>
          </w:tcPr>
          <w:p w14:paraId="2DA4142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All models under 300 </w:t>
            </w:r>
          </w:p>
        </w:tc>
        <w:tc>
          <w:tcPr>
            <w:tcW w:w="606" w:type="pct"/>
            <w:tcBorders>
              <w:top w:val="single" w:sz="4" w:space="0" w:color="auto"/>
              <w:bottom w:val="single" w:sz="4" w:space="0" w:color="auto"/>
            </w:tcBorders>
            <w:shd w:val="clear" w:color="auto" w:fill="auto"/>
            <w:noWrap/>
            <w:vAlign w:val="center"/>
            <w:hideMark/>
          </w:tcPr>
          <w:p w14:paraId="0AA5ED9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2012</w:t>
            </w:r>
          </w:p>
        </w:tc>
        <w:tc>
          <w:tcPr>
            <w:tcW w:w="608" w:type="pct"/>
            <w:tcBorders>
              <w:top w:val="single" w:sz="4" w:space="0" w:color="auto"/>
              <w:bottom w:val="single" w:sz="4" w:space="0" w:color="auto"/>
            </w:tcBorders>
            <w:shd w:val="clear" w:color="auto" w:fill="auto"/>
            <w:noWrap/>
            <w:vAlign w:val="center"/>
            <w:hideMark/>
          </w:tcPr>
          <w:p w14:paraId="1A998AE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w:t>
            </w:r>
          </w:p>
        </w:tc>
      </w:tr>
      <w:tr w:rsidR="00284B86" w:rsidRPr="00284B86" w14:paraId="4409A253" w14:textId="77777777" w:rsidTr="001F5AA7">
        <w:trPr>
          <w:trHeight w:val="20"/>
        </w:trPr>
        <w:tc>
          <w:tcPr>
            <w:tcW w:w="860" w:type="pct"/>
            <w:shd w:val="clear" w:color="auto" w:fill="auto"/>
            <w:noWrap/>
            <w:vAlign w:val="center"/>
            <w:hideMark/>
          </w:tcPr>
          <w:p w14:paraId="1DDF82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b/>
                <w:bCs/>
                <w:color w:val="000000"/>
                <w:szCs w:val="17"/>
                <w:lang w:eastAsia="en-AU"/>
              </w:rPr>
              <w:t>TM</w:t>
            </w:r>
          </w:p>
        </w:tc>
        <w:tc>
          <w:tcPr>
            <w:tcW w:w="908" w:type="pct"/>
            <w:shd w:val="clear" w:color="auto" w:fill="auto"/>
            <w:noWrap/>
            <w:vAlign w:val="center"/>
            <w:hideMark/>
          </w:tcPr>
          <w:p w14:paraId="22AEBB0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3002T</w:t>
            </w:r>
          </w:p>
        </w:tc>
        <w:tc>
          <w:tcPr>
            <w:tcW w:w="2018" w:type="pct"/>
            <w:shd w:val="clear" w:color="auto" w:fill="auto"/>
            <w:noWrap/>
            <w:vAlign w:val="center"/>
            <w:hideMark/>
          </w:tcPr>
          <w:p w14:paraId="2448E7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1BDF9D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w:t>
            </w:r>
          </w:p>
        </w:tc>
        <w:tc>
          <w:tcPr>
            <w:tcW w:w="608" w:type="pct"/>
            <w:shd w:val="clear" w:color="auto" w:fill="auto"/>
            <w:noWrap/>
            <w:vAlign w:val="center"/>
            <w:hideMark/>
          </w:tcPr>
          <w:p w14:paraId="6C9C522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297</w:t>
            </w:r>
          </w:p>
        </w:tc>
      </w:tr>
      <w:tr w:rsidR="00284B86" w:rsidRPr="00284B86" w14:paraId="093D6622" w14:textId="77777777" w:rsidTr="001F5AA7">
        <w:trPr>
          <w:trHeight w:val="20"/>
        </w:trPr>
        <w:tc>
          <w:tcPr>
            <w:tcW w:w="860" w:type="pct"/>
            <w:shd w:val="clear" w:color="auto" w:fill="auto"/>
            <w:noWrap/>
            <w:vAlign w:val="center"/>
            <w:hideMark/>
          </w:tcPr>
          <w:p w14:paraId="40A52E7B"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hideMark/>
          </w:tcPr>
          <w:p w14:paraId="1BF506D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300E</w:t>
            </w:r>
          </w:p>
        </w:tc>
        <w:tc>
          <w:tcPr>
            <w:tcW w:w="2018" w:type="pct"/>
            <w:shd w:val="clear" w:color="auto" w:fill="auto"/>
            <w:noWrap/>
            <w:vAlign w:val="center"/>
            <w:hideMark/>
          </w:tcPr>
          <w:p w14:paraId="22143E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7D9B3BF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2000-08</w:t>
            </w:r>
          </w:p>
        </w:tc>
        <w:tc>
          <w:tcPr>
            <w:tcW w:w="608" w:type="pct"/>
            <w:shd w:val="clear" w:color="auto" w:fill="auto"/>
            <w:noWrap/>
            <w:vAlign w:val="center"/>
            <w:hideMark/>
          </w:tcPr>
          <w:p w14:paraId="4757AAB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294</w:t>
            </w:r>
          </w:p>
        </w:tc>
      </w:tr>
      <w:tr w:rsidR="00284B86" w:rsidRPr="00284B86" w14:paraId="45A139A2" w14:textId="77777777" w:rsidTr="001F5AA7">
        <w:trPr>
          <w:trHeight w:val="20"/>
        </w:trPr>
        <w:tc>
          <w:tcPr>
            <w:tcW w:w="860" w:type="pct"/>
            <w:shd w:val="clear" w:color="auto" w:fill="auto"/>
            <w:noWrap/>
            <w:vAlign w:val="center"/>
            <w:hideMark/>
          </w:tcPr>
          <w:p w14:paraId="1383E18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5707E5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400E</w:t>
            </w:r>
          </w:p>
        </w:tc>
        <w:tc>
          <w:tcPr>
            <w:tcW w:w="2018" w:type="pct"/>
            <w:shd w:val="clear" w:color="auto" w:fill="auto"/>
            <w:noWrap/>
            <w:vAlign w:val="center"/>
            <w:hideMark/>
          </w:tcPr>
          <w:p w14:paraId="07ACB3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075E61A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2002-03</w:t>
            </w:r>
          </w:p>
        </w:tc>
        <w:tc>
          <w:tcPr>
            <w:tcW w:w="608" w:type="pct"/>
            <w:shd w:val="clear" w:color="auto" w:fill="auto"/>
            <w:noWrap/>
            <w:vAlign w:val="center"/>
            <w:hideMark/>
          </w:tcPr>
          <w:p w14:paraId="4AD417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27A442AC" w14:textId="77777777" w:rsidTr="001F5AA7">
        <w:trPr>
          <w:trHeight w:val="20"/>
        </w:trPr>
        <w:tc>
          <w:tcPr>
            <w:tcW w:w="860" w:type="pct"/>
            <w:shd w:val="clear" w:color="auto" w:fill="auto"/>
            <w:noWrap/>
            <w:vAlign w:val="center"/>
            <w:hideMark/>
          </w:tcPr>
          <w:p w14:paraId="552CDDD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5480AE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4504T</w:t>
            </w:r>
          </w:p>
        </w:tc>
        <w:tc>
          <w:tcPr>
            <w:tcW w:w="2018" w:type="pct"/>
            <w:shd w:val="clear" w:color="auto" w:fill="auto"/>
            <w:noWrap/>
            <w:vAlign w:val="center"/>
            <w:hideMark/>
          </w:tcPr>
          <w:p w14:paraId="27D617E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5B60D6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w:t>
            </w:r>
          </w:p>
        </w:tc>
        <w:tc>
          <w:tcPr>
            <w:tcW w:w="608" w:type="pct"/>
            <w:shd w:val="clear" w:color="auto" w:fill="auto"/>
            <w:noWrap/>
            <w:vAlign w:val="center"/>
            <w:hideMark/>
          </w:tcPr>
          <w:p w14:paraId="2D04AE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7AE28862" w14:textId="77777777" w:rsidTr="001F5AA7">
        <w:trPr>
          <w:trHeight w:val="20"/>
        </w:trPr>
        <w:tc>
          <w:tcPr>
            <w:tcW w:w="860" w:type="pct"/>
            <w:shd w:val="clear" w:color="auto" w:fill="auto"/>
            <w:noWrap/>
            <w:vAlign w:val="center"/>
            <w:hideMark/>
          </w:tcPr>
          <w:p w14:paraId="639E875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3BBF4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450E</w:t>
            </w:r>
          </w:p>
        </w:tc>
        <w:tc>
          <w:tcPr>
            <w:tcW w:w="2018" w:type="pct"/>
            <w:shd w:val="clear" w:color="auto" w:fill="auto"/>
            <w:noWrap/>
            <w:vAlign w:val="center"/>
            <w:hideMark/>
          </w:tcPr>
          <w:p w14:paraId="6CA158B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04D4D3E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2003-08</w:t>
            </w:r>
          </w:p>
        </w:tc>
        <w:tc>
          <w:tcPr>
            <w:tcW w:w="608" w:type="pct"/>
            <w:shd w:val="clear" w:color="auto" w:fill="auto"/>
            <w:noWrap/>
            <w:vAlign w:val="center"/>
            <w:hideMark/>
          </w:tcPr>
          <w:p w14:paraId="73D2D9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3C70872F" w14:textId="77777777" w:rsidTr="001F5AA7">
        <w:trPr>
          <w:trHeight w:val="20"/>
        </w:trPr>
        <w:tc>
          <w:tcPr>
            <w:tcW w:w="860" w:type="pct"/>
            <w:shd w:val="clear" w:color="auto" w:fill="auto"/>
            <w:noWrap/>
            <w:vAlign w:val="center"/>
            <w:hideMark/>
          </w:tcPr>
          <w:p w14:paraId="5F970D5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0E69D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450MX</w:t>
            </w:r>
          </w:p>
        </w:tc>
        <w:tc>
          <w:tcPr>
            <w:tcW w:w="2018" w:type="pct"/>
            <w:shd w:val="clear" w:color="auto" w:fill="auto"/>
            <w:noWrap/>
            <w:vAlign w:val="center"/>
            <w:hideMark/>
          </w:tcPr>
          <w:p w14:paraId="6A3C4A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450MX</w:t>
            </w:r>
          </w:p>
        </w:tc>
        <w:tc>
          <w:tcPr>
            <w:tcW w:w="606" w:type="pct"/>
            <w:shd w:val="clear" w:color="auto" w:fill="auto"/>
            <w:noWrap/>
            <w:vAlign w:val="center"/>
            <w:hideMark/>
          </w:tcPr>
          <w:p w14:paraId="260E30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w:t>
            </w:r>
          </w:p>
        </w:tc>
        <w:tc>
          <w:tcPr>
            <w:tcW w:w="608" w:type="pct"/>
            <w:shd w:val="clear" w:color="auto" w:fill="auto"/>
            <w:noWrap/>
            <w:vAlign w:val="center"/>
            <w:hideMark/>
          </w:tcPr>
          <w:p w14:paraId="095928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14DC8EB7" w14:textId="77777777" w:rsidTr="001F5AA7">
        <w:trPr>
          <w:trHeight w:val="20"/>
        </w:trPr>
        <w:tc>
          <w:tcPr>
            <w:tcW w:w="860" w:type="pct"/>
            <w:shd w:val="clear" w:color="auto" w:fill="auto"/>
            <w:noWrap/>
            <w:vAlign w:val="center"/>
            <w:hideMark/>
          </w:tcPr>
          <w:p w14:paraId="43FEE8A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52FE23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5304T</w:t>
            </w:r>
          </w:p>
        </w:tc>
        <w:tc>
          <w:tcPr>
            <w:tcW w:w="2018" w:type="pct"/>
            <w:shd w:val="clear" w:color="auto" w:fill="auto"/>
            <w:noWrap/>
            <w:vAlign w:val="center"/>
            <w:hideMark/>
          </w:tcPr>
          <w:p w14:paraId="39068E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4B8A578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2010</w:t>
            </w:r>
          </w:p>
        </w:tc>
        <w:tc>
          <w:tcPr>
            <w:tcW w:w="608" w:type="pct"/>
            <w:shd w:val="clear" w:color="auto" w:fill="auto"/>
            <w:noWrap/>
            <w:vAlign w:val="center"/>
            <w:hideMark/>
          </w:tcPr>
          <w:p w14:paraId="154BB7F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528</w:t>
            </w:r>
          </w:p>
        </w:tc>
      </w:tr>
      <w:tr w:rsidR="00284B86" w:rsidRPr="00284B86" w14:paraId="302F7E9A" w14:textId="77777777" w:rsidTr="001F5AA7">
        <w:trPr>
          <w:trHeight w:val="20"/>
        </w:trPr>
        <w:tc>
          <w:tcPr>
            <w:tcW w:w="860" w:type="pct"/>
            <w:shd w:val="clear" w:color="auto" w:fill="auto"/>
            <w:noWrap/>
            <w:vAlign w:val="center"/>
            <w:hideMark/>
          </w:tcPr>
          <w:p w14:paraId="6C5BC71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7F28C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530E</w:t>
            </w:r>
          </w:p>
        </w:tc>
        <w:tc>
          <w:tcPr>
            <w:tcW w:w="2018" w:type="pct"/>
            <w:shd w:val="clear" w:color="auto" w:fill="auto"/>
            <w:noWrap/>
            <w:vAlign w:val="center"/>
            <w:hideMark/>
          </w:tcPr>
          <w:p w14:paraId="4EF4044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ENDURO</w:t>
            </w:r>
          </w:p>
        </w:tc>
        <w:tc>
          <w:tcPr>
            <w:tcW w:w="606" w:type="pct"/>
            <w:shd w:val="clear" w:color="auto" w:fill="auto"/>
            <w:noWrap/>
            <w:vAlign w:val="center"/>
            <w:hideMark/>
          </w:tcPr>
          <w:p w14:paraId="0254CFB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2003-08</w:t>
            </w:r>
          </w:p>
        </w:tc>
        <w:tc>
          <w:tcPr>
            <w:tcW w:w="608" w:type="pct"/>
            <w:shd w:val="clear" w:color="auto" w:fill="auto"/>
            <w:noWrap/>
            <w:vAlign w:val="center"/>
            <w:hideMark/>
          </w:tcPr>
          <w:p w14:paraId="0AB0801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528</w:t>
            </w:r>
          </w:p>
        </w:tc>
      </w:tr>
      <w:tr w:rsidR="00284B86" w:rsidRPr="00284B86" w14:paraId="1EAEE7CB" w14:textId="77777777" w:rsidTr="001F5AA7">
        <w:trPr>
          <w:trHeight w:val="20"/>
        </w:trPr>
        <w:tc>
          <w:tcPr>
            <w:tcW w:w="860" w:type="pct"/>
            <w:shd w:val="clear" w:color="auto" w:fill="auto"/>
            <w:noWrap/>
            <w:vAlign w:val="center"/>
            <w:hideMark/>
          </w:tcPr>
          <w:p w14:paraId="2918AEE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2FAC4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530MX</w:t>
            </w:r>
          </w:p>
        </w:tc>
        <w:tc>
          <w:tcPr>
            <w:tcW w:w="2018" w:type="pct"/>
            <w:shd w:val="clear" w:color="auto" w:fill="auto"/>
            <w:noWrap/>
            <w:vAlign w:val="center"/>
            <w:hideMark/>
          </w:tcPr>
          <w:p w14:paraId="5942C6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530MX</w:t>
            </w:r>
          </w:p>
        </w:tc>
        <w:tc>
          <w:tcPr>
            <w:tcW w:w="606" w:type="pct"/>
            <w:shd w:val="clear" w:color="auto" w:fill="auto"/>
            <w:noWrap/>
            <w:vAlign w:val="center"/>
            <w:hideMark/>
          </w:tcPr>
          <w:p w14:paraId="71C7AC8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w:t>
            </w:r>
          </w:p>
        </w:tc>
        <w:tc>
          <w:tcPr>
            <w:tcW w:w="608" w:type="pct"/>
            <w:shd w:val="clear" w:color="auto" w:fill="auto"/>
            <w:noWrap/>
            <w:vAlign w:val="center"/>
            <w:hideMark/>
          </w:tcPr>
          <w:p w14:paraId="1433B4E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528</w:t>
            </w:r>
          </w:p>
        </w:tc>
      </w:tr>
      <w:tr w:rsidR="00284B86" w:rsidRPr="00284B86" w14:paraId="616B2747" w14:textId="77777777" w:rsidTr="001F5AA7">
        <w:trPr>
          <w:trHeight w:val="20"/>
        </w:trPr>
        <w:tc>
          <w:tcPr>
            <w:tcW w:w="860" w:type="pct"/>
            <w:tcBorders>
              <w:top w:val="single" w:sz="4" w:space="0" w:color="auto"/>
            </w:tcBorders>
            <w:shd w:val="clear" w:color="auto" w:fill="auto"/>
            <w:noWrap/>
            <w:vAlign w:val="center"/>
            <w:hideMark/>
          </w:tcPr>
          <w:p w14:paraId="36FF183C"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TRIUMPH</w:t>
            </w:r>
          </w:p>
        </w:tc>
        <w:tc>
          <w:tcPr>
            <w:tcW w:w="908" w:type="pct"/>
            <w:tcBorders>
              <w:top w:val="single" w:sz="4" w:space="0" w:color="auto"/>
            </w:tcBorders>
            <w:shd w:val="clear" w:color="auto" w:fill="auto"/>
            <w:noWrap/>
            <w:vAlign w:val="center"/>
            <w:hideMark/>
          </w:tcPr>
          <w:p w14:paraId="735186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21</w:t>
            </w:r>
          </w:p>
        </w:tc>
        <w:tc>
          <w:tcPr>
            <w:tcW w:w="2018" w:type="pct"/>
            <w:tcBorders>
              <w:top w:val="single" w:sz="4" w:space="0" w:color="auto"/>
            </w:tcBorders>
            <w:shd w:val="clear" w:color="auto" w:fill="auto"/>
            <w:noWrap/>
            <w:vAlign w:val="center"/>
            <w:hideMark/>
          </w:tcPr>
          <w:p w14:paraId="199602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21</w:t>
            </w:r>
          </w:p>
        </w:tc>
        <w:tc>
          <w:tcPr>
            <w:tcW w:w="606" w:type="pct"/>
            <w:tcBorders>
              <w:top w:val="single" w:sz="4" w:space="0" w:color="auto"/>
            </w:tcBorders>
            <w:shd w:val="clear" w:color="auto" w:fill="auto"/>
            <w:noWrap/>
            <w:vAlign w:val="center"/>
            <w:hideMark/>
          </w:tcPr>
          <w:p w14:paraId="2ADE8C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1963</w:t>
            </w:r>
          </w:p>
        </w:tc>
        <w:tc>
          <w:tcPr>
            <w:tcW w:w="608" w:type="pct"/>
            <w:tcBorders>
              <w:top w:val="single" w:sz="4" w:space="0" w:color="auto"/>
            </w:tcBorders>
            <w:shd w:val="clear" w:color="auto" w:fill="auto"/>
            <w:noWrap/>
            <w:vAlign w:val="center"/>
            <w:hideMark/>
          </w:tcPr>
          <w:p w14:paraId="36C5E83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16F3FEDE" w14:textId="77777777" w:rsidTr="001F5AA7">
        <w:trPr>
          <w:trHeight w:val="20"/>
        </w:trPr>
        <w:tc>
          <w:tcPr>
            <w:tcW w:w="860" w:type="pct"/>
            <w:shd w:val="clear" w:color="auto" w:fill="auto"/>
            <w:noWrap/>
            <w:vAlign w:val="center"/>
            <w:hideMark/>
          </w:tcPr>
          <w:p w14:paraId="66CEB4B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2F6EBB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DAYTONA 500</w:t>
            </w:r>
          </w:p>
        </w:tc>
        <w:tc>
          <w:tcPr>
            <w:tcW w:w="2018" w:type="pct"/>
            <w:shd w:val="clear" w:color="auto" w:fill="auto"/>
            <w:noWrap/>
            <w:vAlign w:val="center"/>
            <w:hideMark/>
          </w:tcPr>
          <w:p w14:paraId="75BD26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DAYTONA 500</w:t>
            </w:r>
          </w:p>
        </w:tc>
        <w:tc>
          <w:tcPr>
            <w:tcW w:w="606" w:type="pct"/>
            <w:shd w:val="clear" w:color="auto" w:fill="auto"/>
            <w:noWrap/>
            <w:vAlign w:val="center"/>
            <w:hideMark/>
          </w:tcPr>
          <w:p w14:paraId="7479876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1970</w:t>
            </w:r>
          </w:p>
        </w:tc>
        <w:tc>
          <w:tcPr>
            <w:tcW w:w="608" w:type="pct"/>
            <w:shd w:val="clear" w:color="auto" w:fill="auto"/>
            <w:noWrap/>
            <w:vAlign w:val="center"/>
            <w:hideMark/>
          </w:tcPr>
          <w:p w14:paraId="754C9B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490</w:t>
            </w:r>
          </w:p>
        </w:tc>
      </w:tr>
      <w:tr w:rsidR="00284B86" w:rsidRPr="00284B86" w14:paraId="78237696" w14:textId="77777777" w:rsidTr="001F5AA7">
        <w:trPr>
          <w:trHeight w:val="20"/>
        </w:trPr>
        <w:tc>
          <w:tcPr>
            <w:tcW w:w="860" w:type="pct"/>
            <w:shd w:val="clear" w:color="auto" w:fill="auto"/>
            <w:noWrap/>
            <w:vAlign w:val="center"/>
            <w:hideMark/>
          </w:tcPr>
          <w:p w14:paraId="298542C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85F5B4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HD Series</w:t>
            </w:r>
          </w:p>
        </w:tc>
        <w:tc>
          <w:tcPr>
            <w:tcW w:w="2018" w:type="pct"/>
            <w:shd w:val="clear" w:color="auto" w:fill="auto"/>
            <w:noWrap/>
            <w:vAlign w:val="center"/>
            <w:hideMark/>
          </w:tcPr>
          <w:p w14:paraId="7D3D99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HD418MY</w:t>
            </w:r>
          </w:p>
        </w:tc>
        <w:tc>
          <w:tcPr>
            <w:tcW w:w="606" w:type="pct"/>
            <w:shd w:val="clear" w:color="auto" w:fill="auto"/>
            <w:noWrap/>
            <w:vAlign w:val="center"/>
            <w:hideMark/>
          </w:tcPr>
          <w:p w14:paraId="3F2BDED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2017</w:t>
            </w:r>
          </w:p>
        </w:tc>
        <w:tc>
          <w:tcPr>
            <w:tcW w:w="608" w:type="pct"/>
            <w:shd w:val="clear" w:color="auto" w:fill="auto"/>
            <w:noWrap/>
            <w:vAlign w:val="center"/>
            <w:hideMark/>
          </w:tcPr>
          <w:p w14:paraId="1111EFA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696DC9BC" w14:textId="77777777" w:rsidTr="001F5AA7">
        <w:trPr>
          <w:trHeight w:val="20"/>
        </w:trPr>
        <w:tc>
          <w:tcPr>
            <w:tcW w:w="860" w:type="pct"/>
            <w:shd w:val="clear" w:color="auto" w:fill="auto"/>
            <w:noWrap/>
            <w:vAlign w:val="center"/>
          </w:tcPr>
          <w:p w14:paraId="03895D0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7C32EE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 Series</w:t>
            </w:r>
          </w:p>
        </w:tc>
        <w:tc>
          <w:tcPr>
            <w:tcW w:w="2018" w:type="pct"/>
            <w:shd w:val="clear" w:color="auto" w:fill="auto"/>
            <w:noWrap/>
            <w:vAlign w:val="center"/>
          </w:tcPr>
          <w:p w14:paraId="25EB782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TRIDENT 660</w:t>
            </w:r>
          </w:p>
        </w:tc>
        <w:tc>
          <w:tcPr>
            <w:tcW w:w="606" w:type="pct"/>
            <w:shd w:val="clear" w:color="auto" w:fill="auto"/>
            <w:noWrap/>
            <w:vAlign w:val="center"/>
          </w:tcPr>
          <w:p w14:paraId="556D9C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shd w:val="clear" w:color="auto" w:fill="auto"/>
            <w:noWrap/>
            <w:vAlign w:val="center"/>
          </w:tcPr>
          <w:p w14:paraId="692271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6789007C" w14:textId="77777777" w:rsidTr="001F5AA7">
        <w:trPr>
          <w:trHeight w:val="20"/>
        </w:trPr>
        <w:tc>
          <w:tcPr>
            <w:tcW w:w="860" w:type="pct"/>
            <w:shd w:val="clear" w:color="auto" w:fill="auto"/>
            <w:noWrap/>
            <w:vAlign w:val="center"/>
          </w:tcPr>
          <w:p w14:paraId="33E11D7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5E354FB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 Series</w:t>
            </w:r>
          </w:p>
        </w:tc>
        <w:tc>
          <w:tcPr>
            <w:tcW w:w="2018" w:type="pct"/>
            <w:shd w:val="clear" w:color="auto" w:fill="auto"/>
            <w:noWrap/>
            <w:vAlign w:val="center"/>
          </w:tcPr>
          <w:p w14:paraId="3E3F79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TIGER SPORT 660</w:t>
            </w:r>
          </w:p>
        </w:tc>
        <w:tc>
          <w:tcPr>
            <w:tcW w:w="606" w:type="pct"/>
            <w:shd w:val="clear" w:color="auto" w:fill="auto"/>
            <w:noWrap/>
            <w:vAlign w:val="center"/>
          </w:tcPr>
          <w:p w14:paraId="24278CF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2022-on</w:t>
            </w:r>
          </w:p>
        </w:tc>
        <w:tc>
          <w:tcPr>
            <w:tcW w:w="608" w:type="pct"/>
            <w:shd w:val="clear" w:color="auto" w:fill="auto"/>
            <w:noWrap/>
            <w:vAlign w:val="center"/>
          </w:tcPr>
          <w:p w14:paraId="1C5798A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3284EB24" w14:textId="77777777" w:rsidTr="001F5AA7">
        <w:trPr>
          <w:trHeight w:val="20"/>
        </w:trPr>
        <w:tc>
          <w:tcPr>
            <w:tcW w:w="860" w:type="pct"/>
            <w:shd w:val="clear" w:color="auto" w:fill="auto"/>
            <w:noWrap/>
            <w:vAlign w:val="center"/>
            <w:hideMark/>
          </w:tcPr>
          <w:p w14:paraId="0DE4748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056627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Street triple</w:t>
            </w:r>
          </w:p>
        </w:tc>
        <w:tc>
          <w:tcPr>
            <w:tcW w:w="2018" w:type="pct"/>
            <w:shd w:val="clear" w:color="auto" w:fill="auto"/>
            <w:noWrap/>
            <w:vAlign w:val="center"/>
            <w:hideMark/>
          </w:tcPr>
          <w:p w14:paraId="5D0B39E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LAMs Street Triple 659 L67Ls7</w:t>
            </w:r>
          </w:p>
        </w:tc>
        <w:tc>
          <w:tcPr>
            <w:tcW w:w="606" w:type="pct"/>
            <w:shd w:val="clear" w:color="auto" w:fill="auto"/>
            <w:noWrap/>
            <w:vAlign w:val="center"/>
            <w:hideMark/>
          </w:tcPr>
          <w:p w14:paraId="12B93D3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2014-on</w:t>
            </w:r>
          </w:p>
        </w:tc>
        <w:tc>
          <w:tcPr>
            <w:tcW w:w="608" w:type="pct"/>
            <w:shd w:val="clear" w:color="auto" w:fill="auto"/>
            <w:noWrap/>
            <w:vAlign w:val="center"/>
            <w:hideMark/>
          </w:tcPr>
          <w:p w14:paraId="676F43B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6F8B15F4" w14:textId="77777777" w:rsidTr="001F5AA7">
        <w:trPr>
          <w:trHeight w:val="20"/>
        </w:trPr>
        <w:tc>
          <w:tcPr>
            <w:tcW w:w="860" w:type="pct"/>
            <w:shd w:val="clear" w:color="auto" w:fill="auto"/>
            <w:noWrap/>
            <w:vAlign w:val="center"/>
          </w:tcPr>
          <w:p w14:paraId="303D980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5FCFC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T010</w:t>
            </w:r>
          </w:p>
        </w:tc>
        <w:tc>
          <w:tcPr>
            <w:tcW w:w="2018" w:type="pct"/>
            <w:shd w:val="clear" w:color="auto" w:fill="auto"/>
            <w:noWrap/>
            <w:vAlign w:val="center"/>
          </w:tcPr>
          <w:p w14:paraId="15665C0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Speed 400</w:t>
            </w:r>
          </w:p>
        </w:tc>
        <w:tc>
          <w:tcPr>
            <w:tcW w:w="606" w:type="pct"/>
            <w:shd w:val="clear" w:color="auto" w:fill="auto"/>
            <w:noWrap/>
            <w:vAlign w:val="center"/>
          </w:tcPr>
          <w:p w14:paraId="12E529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2023-on</w:t>
            </w:r>
          </w:p>
        </w:tc>
        <w:tc>
          <w:tcPr>
            <w:tcW w:w="608" w:type="pct"/>
            <w:shd w:val="clear" w:color="auto" w:fill="auto"/>
            <w:noWrap/>
            <w:vAlign w:val="center"/>
          </w:tcPr>
          <w:p w14:paraId="7C69526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4749A987" w14:textId="77777777" w:rsidTr="001F5AA7">
        <w:trPr>
          <w:trHeight w:val="20"/>
        </w:trPr>
        <w:tc>
          <w:tcPr>
            <w:tcW w:w="860" w:type="pct"/>
            <w:shd w:val="clear" w:color="auto" w:fill="auto"/>
            <w:noWrap/>
            <w:vAlign w:val="center"/>
          </w:tcPr>
          <w:p w14:paraId="45D6181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416629B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T010</w:t>
            </w:r>
          </w:p>
        </w:tc>
        <w:tc>
          <w:tcPr>
            <w:tcW w:w="2018" w:type="pct"/>
            <w:shd w:val="clear" w:color="auto" w:fill="auto"/>
            <w:noWrap/>
            <w:vAlign w:val="center"/>
          </w:tcPr>
          <w:p w14:paraId="075ABCF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Scrambler 400 X</w:t>
            </w:r>
          </w:p>
        </w:tc>
        <w:tc>
          <w:tcPr>
            <w:tcW w:w="606" w:type="pct"/>
            <w:shd w:val="clear" w:color="auto" w:fill="auto"/>
            <w:noWrap/>
            <w:vAlign w:val="center"/>
          </w:tcPr>
          <w:p w14:paraId="3F0F98F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2023-on</w:t>
            </w:r>
          </w:p>
        </w:tc>
        <w:tc>
          <w:tcPr>
            <w:tcW w:w="608" w:type="pct"/>
            <w:shd w:val="clear" w:color="auto" w:fill="auto"/>
            <w:noWrap/>
            <w:vAlign w:val="center"/>
          </w:tcPr>
          <w:p w14:paraId="546BD14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32F9F3B7" w14:textId="77777777" w:rsidTr="001F5AA7">
        <w:trPr>
          <w:trHeight w:val="20"/>
        </w:trPr>
        <w:tc>
          <w:tcPr>
            <w:tcW w:w="860" w:type="pct"/>
            <w:shd w:val="clear" w:color="auto" w:fill="auto"/>
            <w:noWrap/>
            <w:vAlign w:val="center"/>
            <w:hideMark/>
          </w:tcPr>
          <w:p w14:paraId="6FF9741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FE84EB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T100</w:t>
            </w:r>
          </w:p>
        </w:tc>
        <w:tc>
          <w:tcPr>
            <w:tcW w:w="2018" w:type="pct"/>
            <w:shd w:val="clear" w:color="auto" w:fill="auto"/>
            <w:noWrap/>
            <w:vAlign w:val="center"/>
            <w:hideMark/>
          </w:tcPr>
          <w:p w14:paraId="1E213FD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TIGER</w:t>
            </w:r>
          </w:p>
        </w:tc>
        <w:tc>
          <w:tcPr>
            <w:tcW w:w="606" w:type="pct"/>
            <w:shd w:val="clear" w:color="auto" w:fill="auto"/>
            <w:noWrap/>
            <w:vAlign w:val="center"/>
            <w:hideMark/>
          </w:tcPr>
          <w:p w14:paraId="7C99ED4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pre-1970</w:t>
            </w:r>
          </w:p>
        </w:tc>
        <w:tc>
          <w:tcPr>
            <w:tcW w:w="608" w:type="pct"/>
            <w:shd w:val="clear" w:color="auto" w:fill="auto"/>
            <w:noWrap/>
            <w:vAlign w:val="center"/>
            <w:hideMark/>
          </w:tcPr>
          <w:p w14:paraId="383060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498</w:t>
            </w:r>
          </w:p>
        </w:tc>
      </w:tr>
      <w:tr w:rsidR="00284B86" w:rsidRPr="00284B86" w14:paraId="1666EE5E" w14:textId="77777777" w:rsidTr="001F5AA7">
        <w:trPr>
          <w:trHeight w:val="20"/>
        </w:trPr>
        <w:tc>
          <w:tcPr>
            <w:tcW w:w="860" w:type="pct"/>
            <w:shd w:val="clear" w:color="auto" w:fill="auto"/>
            <w:noWrap/>
            <w:vAlign w:val="center"/>
            <w:hideMark/>
          </w:tcPr>
          <w:p w14:paraId="3A077AA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BF994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T120</w:t>
            </w:r>
          </w:p>
        </w:tc>
        <w:tc>
          <w:tcPr>
            <w:tcW w:w="2018" w:type="pct"/>
            <w:shd w:val="clear" w:color="auto" w:fill="auto"/>
            <w:noWrap/>
            <w:vAlign w:val="center"/>
            <w:hideMark/>
          </w:tcPr>
          <w:p w14:paraId="40C90D7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BONNEVILLE</w:t>
            </w:r>
          </w:p>
        </w:tc>
        <w:tc>
          <w:tcPr>
            <w:tcW w:w="606" w:type="pct"/>
            <w:shd w:val="clear" w:color="auto" w:fill="auto"/>
            <w:noWrap/>
            <w:vAlign w:val="center"/>
            <w:hideMark/>
          </w:tcPr>
          <w:p w14:paraId="7C170BB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1959-1974</w:t>
            </w:r>
          </w:p>
        </w:tc>
        <w:tc>
          <w:tcPr>
            <w:tcW w:w="608" w:type="pct"/>
            <w:shd w:val="clear" w:color="auto" w:fill="auto"/>
            <w:noWrap/>
            <w:vAlign w:val="center"/>
            <w:hideMark/>
          </w:tcPr>
          <w:p w14:paraId="1B2931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0AE55EAA" w14:textId="77777777" w:rsidTr="001F5AA7">
        <w:trPr>
          <w:trHeight w:val="20"/>
        </w:trPr>
        <w:tc>
          <w:tcPr>
            <w:tcW w:w="860" w:type="pct"/>
            <w:shd w:val="clear" w:color="auto" w:fill="auto"/>
            <w:noWrap/>
            <w:vAlign w:val="center"/>
            <w:hideMark/>
          </w:tcPr>
          <w:p w14:paraId="05D34E8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678B51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TR5</w:t>
            </w:r>
          </w:p>
        </w:tc>
        <w:tc>
          <w:tcPr>
            <w:tcW w:w="2018" w:type="pct"/>
            <w:shd w:val="clear" w:color="auto" w:fill="auto"/>
            <w:noWrap/>
            <w:vAlign w:val="center"/>
            <w:hideMark/>
          </w:tcPr>
          <w:p w14:paraId="2FC6F1B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TROPHY</w:t>
            </w:r>
          </w:p>
        </w:tc>
        <w:tc>
          <w:tcPr>
            <w:tcW w:w="606" w:type="pct"/>
            <w:shd w:val="clear" w:color="auto" w:fill="auto"/>
            <w:noWrap/>
            <w:vAlign w:val="center"/>
            <w:hideMark/>
          </w:tcPr>
          <w:p w14:paraId="7E34D21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1969</w:t>
            </w:r>
          </w:p>
        </w:tc>
        <w:tc>
          <w:tcPr>
            <w:tcW w:w="608" w:type="pct"/>
            <w:shd w:val="clear" w:color="auto" w:fill="auto"/>
            <w:noWrap/>
            <w:vAlign w:val="center"/>
            <w:hideMark/>
          </w:tcPr>
          <w:p w14:paraId="4B6C0A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74675C11" w14:textId="77777777" w:rsidTr="001F5AA7">
        <w:trPr>
          <w:trHeight w:val="20"/>
        </w:trPr>
        <w:tc>
          <w:tcPr>
            <w:tcW w:w="860" w:type="pct"/>
            <w:shd w:val="clear" w:color="auto" w:fill="auto"/>
            <w:noWrap/>
            <w:vAlign w:val="center"/>
            <w:hideMark/>
          </w:tcPr>
          <w:p w14:paraId="1C6D5D5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AA3050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TR6</w:t>
            </w:r>
          </w:p>
        </w:tc>
        <w:tc>
          <w:tcPr>
            <w:tcW w:w="2018" w:type="pct"/>
            <w:shd w:val="clear" w:color="auto" w:fill="auto"/>
            <w:noWrap/>
            <w:vAlign w:val="center"/>
            <w:hideMark/>
          </w:tcPr>
          <w:p w14:paraId="4B040A3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TROPHY</w:t>
            </w:r>
          </w:p>
        </w:tc>
        <w:tc>
          <w:tcPr>
            <w:tcW w:w="606" w:type="pct"/>
            <w:shd w:val="clear" w:color="auto" w:fill="auto"/>
            <w:noWrap/>
            <w:vAlign w:val="center"/>
            <w:hideMark/>
          </w:tcPr>
          <w:p w14:paraId="750907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1961 - 73</w:t>
            </w:r>
          </w:p>
        </w:tc>
        <w:tc>
          <w:tcPr>
            <w:tcW w:w="608" w:type="pct"/>
            <w:shd w:val="clear" w:color="auto" w:fill="auto"/>
            <w:noWrap/>
            <w:vAlign w:val="center"/>
            <w:hideMark/>
          </w:tcPr>
          <w:p w14:paraId="7663F9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6901CB70" w14:textId="77777777" w:rsidTr="001F5AA7">
        <w:trPr>
          <w:trHeight w:val="20"/>
        </w:trPr>
        <w:tc>
          <w:tcPr>
            <w:tcW w:w="860" w:type="pct"/>
            <w:shd w:val="clear" w:color="auto" w:fill="auto"/>
            <w:noWrap/>
            <w:vAlign w:val="center"/>
            <w:hideMark/>
          </w:tcPr>
          <w:p w14:paraId="3C43FDC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76B69A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TR7</w:t>
            </w:r>
          </w:p>
        </w:tc>
        <w:tc>
          <w:tcPr>
            <w:tcW w:w="2018" w:type="pct"/>
            <w:shd w:val="clear" w:color="auto" w:fill="auto"/>
            <w:noWrap/>
            <w:vAlign w:val="center"/>
            <w:hideMark/>
          </w:tcPr>
          <w:p w14:paraId="0EC1D6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TIGER</w:t>
            </w:r>
          </w:p>
        </w:tc>
        <w:tc>
          <w:tcPr>
            <w:tcW w:w="606" w:type="pct"/>
            <w:shd w:val="clear" w:color="auto" w:fill="auto"/>
            <w:noWrap/>
            <w:vAlign w:val="center"/>
            <w:hideMark/>
          </w:tcPr>
          <w:p w14:paraId="3D3CD5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1971</w:t>
            </w:r>
          </w:p>
        </w:tc>
        <w:tc>
          <w:tcPr>
            <w:tcW w:w="608" w:type="pct"/>
            <w:shd w:val="clear" w:color="auto" w:fill="auto"/>
            <w:noWrap/>
            <w:vAlign w:val="center"/>
            <w:hideMark/>
          </w:tcPr>
          <w:p w14:paraId="61E9FFA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202FF418" w14:textId="77777777" w:rsidTr="001F5AA7">
        <w:trPr>
          <w:trHeight w:val="20"/>
        </w:trPr>
        <w:tc>
          <w:tcPr>
            <w:tcW w:w="860" w:type="pct"/>
            <w:tcBorders>
              <w:bottom w:val="single" w:sz="4" w:space="0" w:color="auto"/>
            </w:tcBorders>
            <w:shd w:val="clear" w:color="auto" w:fill="auto"/>
            <w:noWrap/>
            <w:vAlign w:val="center"/>
            <w:hideMark/>
          </w:tcPr>
          <w:p w14:paraId="04E667C0"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1626DE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TRIBSA</w:t>
            </w:r>
          </w:p>
        </w:tc>
        <w:tc>
          <w:tcPr>
            <w:tcW w:w="2018" w:type="pct"/>
            <w:tcBorders>
              <w:bottom w:val="single" w:sz="4" w:space="0" w:color="auto"/>
            </w:tcBorders>
            <w:shd w:val="clear" w:color="auto" w:fill="auto"/>
            <w:noWrap/>
            <w:vAlign w:val="center"/>
            <w:hideMark/>
          </w:tcPr>
          <w:p w14:paraId="6C451F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TRIBSA</w:t>
            </w:r>
          </w:p>
        </w:tc>
        <w:tc>
          <w:tcPr>
            <w:tcW w:w="606" w:type="pct"/>
            <w:tcBorders>
              <w:bottom w:val="single" w:sz="4" w:space="0" w:color="auto"/>
            </w:tcBorders>
            <w:shd w:val="clear" w:color="auto" w:fill="auto"/>
            <w:noWrap/>
            <w:vAlign w:val="center"/>
            <w:hideMark/>
          </w:tcPr>
          <w:p w14:paraId="32E19C1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1960-70</w:t>
            </w:r>
          </w:p>
        </w:tc>
        <w:tc>
          <w:tcPr>
            <w:tcW w:w="608" w:type="pct"/>
            <w:tcBorders>
              <w:bottom w:val="single" w:sz="4" w:space="0" w:color="auto"/>
            </w:tcBorders>
            <w:shd w:val="clear" w:color="auto" w:fill="auto"/>
            <w:noWrap/>
            <w:vAlign w:val="center"/>
            <w:hideMark/>
          </w:tcPr>
          <w:p w14:paraId="142D129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68AF4B1E" w14:textId="77777777" w:rsidTr="001F5AA7">
        <w:trPr>
          <w:trHeight w:val="20"/>
        </w:trPr>
        <w:tc>
          <w:tcPr>
            <w:tcW w:w="860" w:type="pct"/>
            <w:tcBorders>
              <w:top w:val="single" w:sz="4" w:space="0" w:color="auto"/>
              <w:bottom w:val="single" w:sz="4" w:space="0" w:color="auto"/>
            </w:tcBorders>
            <w:shd w:val="clear" w:color="auto" w:fill="auto"/>
            <w:noWrap/>
            <w:vAlign w:val="center"/>
          </w:tcPr>
          <w:p w14:paraId="6AB3F523" w14:textId="77777777" w:rsidR="00284B86" w:rsidRPr="00284B86" w:rsidRDefault="00284B86" w:rsidP="00284B86">
            <w:pPr>
              <w:spacing w:after="0"/>
              <w:jc w:val="center"/>
              <w:rPr>
                <w:rFonts w:eastAsia="Times New Roman"/>
                <w:b/>
                <w:color w:val="000000"/>
                <w:szCs w:val="17"/>
                <w:lang w:eastAsia="en-AU"/>
              </w:rPr>
            </w:pPr>
            <w:r w:rsidRPr="00284B86">
              <w:rPr>
                <w:rFonts w:eastAsia="Times New Roman"/>
                <w:b/>
                <w:color w:val="000000"/>
                <w:szCs w:val="17"/>
                <w:lang w:eastAsia="en-AU"/>
              </w:rPr>
              <w:t>UBCO</w:t>
            </w:r>
          </w:p>
        </w:tc>
        <w:tc>
          <w:tcPr>
            <w:tcW w:w="908" w:type="pct"/>
            <w:tcBorders>
              <w:top w:val="single" w:sz="4" w:space="0" w:color="auto"/>
              <w:bottom w:val="single" w:sz="4" w:space="0" w:color="auto"/>
            </w:tcBorders>
            <w:shd w:val="clear" w:color="auto" w:fill="auto"/>
            <w:noWrap/>
            <w:vAlign w:val="center"/>
          </w:tcPr>
          <w:p w14:paraId="14D0374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 2X2</w:t>
            </w:r>
          </w:p>
        </w:tc>
        <w:tc>
          <w:tcPr>
            <w:tcW w:w="2018" w:type="pct"/>
            <w:tcBorders>
              <w:top w:val="single" w:sz="4" w:space="0" w:color="auto"/>
              <w:bottom w:val="single" w:sz="4" w:space="0" w:color="auto"/>
            </w:tcBorders>
            <w:shd w:val="clear" w:color="auto" w:fill="auto"/>
            <w:noWrap/>
            <w:vAlign w:val="center"/>
          </w:tcPr>
          <w:p w14:paraId="12E65AE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UBCO</w:t>
            </w:r>
          </w:p>
        </w:tc>
        <w:tc>
          <w:tcPr>
            <w:tcW w:w="606" w:type="pct"/>
            <w:tcBorders>
              <w:top w:val="single" w:sz="4" w:space="0" w:color="auto"/>
              <w:bottom w:val="single" w:sz="4" w:space="0" w:color="auto"/>
            </w:tcBorders>
            <w:shd w:val="clear" w:color="auto" w:fill="auto"/>
            <w:noWrap/>
            <w:vAlign w:val="center"/>
          </w:tcPr>
          <w:p w14:paraId="2A3AA9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tcBorders>
              <w:top w:val="single" w:sz="4" w:space="0" w:color="auto"/>
              <w:bottom w:val="single" w:sz="4" w:space="0" w:color="auto"/>
            </w:tcBorders>
            <w:shd w:val="clear" w:color="auto" w:fill="auto"/>
            <w:noWrap/>
            <w:vAlign w:val="center"/>
          </w:tcPr>
          <w:p w14:paraId="27970BE0" w14:textId="77777777" w:rsidR="00284B86" w:rsidRPr="00284B86" w:rsidRDefault="00284B86" w:rsidP="00284B86">
            <w:pPr>
              <w:spacing w:after="0"/>
              <w:jc w:val="center"/>
              <w:rPr>
                <w:rFonts w:eastAsia="Times New Roman"/>
                <w:color w:val="000000"/>
                <w:szCs w:val="17"/>
                <w:lang w:eastAsia="en-AU"/>
              </w:rPr>
            </w:pPr>
          </w:p>
        </w:tc>
      </w:tr>
      <w:tr w:rsidR="00284B86" w:rsidRPr="00284B86" w14:paraId="67309797" w14:textId="77777777" w:rsidTr="001F5AA7">
        <w:trPr>
          <w:trHeight w:val="20"/>
        </w:trPr>
        <w:tc>
          <w:tcPr>
            <w:tcW w:w="860" w:type="pct"/>
            <w:tcBorders>
              <w:top w:val="single" w:sz="4" w:space="0" w:color="auto"/>
            </w:tcBorders>
            <w:shd w:val="clear" w:color="auto" w:fill="auto"/>
            <w:noWrap/>
            <w:vAlign w:val="center"/>
            <w:hideMark/>
          </w:tcPr>
          <w:p w14:paraId="27E1A753"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URAL</w:t>
            </w:r>
          </w:p>
        </w:tc>
        <w:tc>
          <w:tcPr>
            <w:tcW w:w="908" w:type="pct"/>
            <w:tcBorders>
              <w:top w:val="single" w:sz="4" w:space="0" w:color="auto"/>
            </w:tcBorders>
            <w:shd w:val="clear" w:color="auto" w:fill="auto"/>
            <w:noWrap/>
            <w:vAlign w:val="center"/>
            <w:hideMark/>
          </w:tcPr>
          <w:p w14:paraId="16DCE46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DNEPR</w:t>
            </w:r>
          </w:p>
        </w:tc>
        <w:tc>
          <w:tcPr>
            <w:tcW w:w="2018" w:type="pct"/>
            <w:tcBorders>
              <w:top w:val="single" w:sz="4" w:space="0" w:color="auto"/>
            </w:tcBorders>
            <w:shd w:val="clear" w:color="auto" w:fill="auto"/>
            <w:noWrap/>
            <w:vAlign w:val="center"/>
            <w:hideMark/>
          </w:tcPr>
          <w:p w14:paraId="3334428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DNIEPNER</w:t>
            </w:r>
          </w:p>
        </w:tc>
        <w:tc>
          <w:tcPr>
            <w:tcW w:w="606" w:type="pct"/>
            <w:tcBorders>
              <w:top w:val="single" w:sz="4" w:space="0" w:color="auto"/>
            </w:tcBorders>
            <w:shd w:val="clear" w:color="auto" w:fill="auto"/>
            <w:noWrap/>
            <w:vAlign w:val="center"/>
            <w:hideMark/>
          </w:tcPr>
          <w:p w14:paraId="76E904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w:t>
            </w:r>
          </w:p>
        </w:tc>
        <w:tc>
          <w:tcPr>
            <w:tcW w:w="608" w:type="pct"/>
            <w:tcBorders>
              <w:top w:val="single" w:sz="4" w:space="0" w:color="auto"/>
            </w:tcBorders>
            <w:shd w:val="clear" w:color="auto" w:fill="auto"/>
            <w:noWrap/>
            <w:vAlign w:val="center"/>
            <w:hideMark/>
          </w:tcPr>
          <w:p w14:paraId="645D37B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2661CAD1" w14:textId="77777777" w:rsidTr="001F5AA7">
        <w:trPr>
          <w:trHeight w:val="20"/>
        </w:trPr>
        <w:tc>
          <w:tcPr>
            <w:tcW w:w="860" w:type="pct"/>
            <w:shd w:val="clear" w:color="auto" w:fill="auto"/>
            <w:noWrap/>
            <w:vAlign w:val="center"/>
            <w:hideMark/>
          </w:tcPr>
          <w:p w14:paraId="4E3469B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BC7DC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K650</w:t>
            </w:r>
          </w:p>
        </w:tc>
        <w:tc>
          <w:tcPr>
            <w:tcW w:w="2018" w:type="pct"/>
            <w:shd w:val="clear" w:color="auto" w:fill="auto"/>
            <w:noWrap/>
            <w:vAlign w:val="center"/>
            <w:hideMark/>
          </w:tcPr>
          <w:p w14:paraId="4D6EB07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K650</w:t>
            </w:r>
          </w:p>
        </w:tc>
        <w:tc>
          <w:tcPr>
            <w:tcW w:w="606" w:type="pct"/>
            <w:shd w:val="clear" w:color="auto" w:fill="auto"/>
            <w:noWrap/>
            <w:vAlign w:val="center"/>
            <w:hideMark/>
          </w:tcPr>
          <w:p w14:paraId="2A739E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1967-74</w:t>
            </w:r>
          </w:p>
        </w:tc>
        <w:tc>
          <w:tcPr>
            <w:tcW w:w="608" w:type="pct"/>
            <w:shd w:val="clear" w:color="auto" w:fill="auto"/>
            <w:noWrap/>
            <w:vAlign w:val="center"/>
            <w:hideMark/>
          </w:tcPr>
          <w:p w14:paraId="308982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46E6DBCA" w14:textId="77777777" w:rsidTr="001F5AA7">
        <w:trPr>
          <w:trHeight w:val="20"/>
        </w:trPr>
        <w:tc>
          <w:tcPr>
            <w:tcW w:w="860" w:type="pct"/>
            <w:shd w:val="clear" w:color="auto" w:fill="auto"/>
            <w:noWrap/>
            <w:vAlign w:val="center"/>
            <w:hideMark/>
          </w:tcPr>
          <w:p w14:paraId="10AE6FD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F067D7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MT9</w:t>
            </w:r>
          </w:p>
        </w:tc>
        <w:tc>
          <w:tcPr>
            <w:tcW w:w="2018" w:type="pct"/>
            <w:shd w:val="clear" w:color="auto" w:fill="auto"/>
            <w:noWrap/>
            <w:vAlign w:val="center"/>
            <w:hideMark/>
          </w:tcPr>
          <w:p w14:paraId="0708856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MT9</w:t>
            </w:r>
          </w:p>
        </w:tc>
        <w:tc>
          <w:tcPr>
            <w:tcW w:w="606" w:type="pct"/>
            <w:shd w:val="clear" w:color="auto" w:fill="auto"/>
            <w:noWrap/>
            <w:vAlign w:val="center"/>
            <w:hideMark/>
          </w:tcPr>
          <w:p w14:paraId="6CF21F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1974</w:t>
            </w:r>
          </w:p>
        </w:tc>
        <w:tc>
          <w:tcPr>
            <w:tcW w:w="608" w:type="pct"/>
            <w:shd w:val="clear" w:color="auto" w:fill="auto"/>
            <w:noWrap/>
            <w:vAlign w:val="center"/>
            <w:hideMark/>
          </w:tcPr>
          <w:p w14:paraId="1FB03B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650</w:t>
            </w:r>
          </w:p>
        </w:tc>
      </w:tr>
      <w:tr w:rsidR="00284B86" w:rsidRPr="00284B86" w14:paraId="61511F16" w14:textId="77777777" w:rsidTr="001F5AA7">
        <w:trPr>
          <w:trHeight w:val="20"/>
        </w:trPr>
        <w:tc>
          <w:tcPr>
            <w:tcW w:w="860" w:type="pct"/>
            <w:tcBorders>
              <w:bottom w:val="single" w:sz="4" w:space="0" w:color="auto"/>
            </w:tcBorders>
            <w:shd w:val="clear" w:color="auto" w:fill="auto"/>
            <w:noWrap/>
            <w:vAlign w:val="center"/>
            <w:hideMark/>
          </w:tcPr>
          <w:p w14:paraId="218AA2C3"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 xml:space="preserve"> </w:t>
            </w:r>
          </w:p>
        </w:tc>
        <w:tc>
          <w:tcPr>
            <w:tcW w:w="908" w:type="pct"/>
            <w:tcBorders>
              <w:bottom w:val="single" w:sz="4" w:space="0" w:color="auto"/>
            </w:tcBorders>
            <w:shd w:val="clear" w:color="auto" w:fill="auto"/>
            <w:noWrap/>
            <w:vAlign w:val="center"/>
            <w:hideMark/>
          </w:tcPr>
          <w:p w14:paraId="5E92C62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THRUXTON</w:t>
            </w:r>
          </w:p>
        </w:tc>
        <w:tc>
          <w:tcPr>
            <w:tcW w:w="2018" w:type="pct"/>
            <w:tcBorders>
              <w:bottom w:val="single" w:sz="4" w:space="0" w:color="auto"/>
            </w:tcBorders>
            <w:shd w:val="clear" w:color="auto" w:fill="auto"/>
            <w:noWrap/>
            <w:vAlign w:val="center"/>
            <w:hideMark/>
          </w:tcPr>
          <w:p w14:paraId="3FC9235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THRUXTON</w:t>
            </w:r>
          </w:p>
        </w:tc>
        <w:tc>
          <w:tcPr>
            <w:tcW w:w="606" w:type="pct"/>
            <w:tcBorders>
              <w:bottom w:val="single" w:sz="4" w:space="0" w:color="auto"/>
            </w:tcBorders>
            <w:shd w:val="clear" w:color="auto" w:fill="auto"/>
            <w:noWrap/>
            <w:vAlign w:val="center"/>
            <w:hideMark/>
          </w:tcPr>
          <w:p w14:paraId="225E3BB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1965-67</w:t>
            </w:r>
          </w:p>
        </w:tc>
        <w:tc>
          <w:tcPr>
            <w:tcW w:w="608" w:type="pct"/>
            <w:tcBorders>
              <w:bottom w:val="single" w:sz="4" w:space="0" w:color="auto"/>
            </w:tcBorders>
            <w:shd w:val="clear" w:color="auto" w:fill="auto"/>
            <w:noWrap/>
            <w:vAlign w:val="center"/>
            <w:hideMark/>
          </w:tcPr>
          <w:p w14:paraId="1424C2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06991DEE" w14:textId="77777777" w:rsidTr="001F5AA7">
        <w:trPr>
          <w:trHeight w:val="20"/>
        </w:trPr>
        <w:tc>
          <w:tcPr>
            <w:tcW w:w="860" w:type="pct"/>
            <w:tcBorders>
              <w:top w:val="single" w:sz="4" w:space="0" w:color="auto"/>
            </w:tcBorders>
            <w:shd w:val="clear" w:color="auto" w:fill="auto"/>
            <w:noWrap/>
            <w:vAlign w:val="center"/>
            <w:hideMark/>
          </w:tcPr>
          <w:p w14:paraId="0022842F"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VESPA</w:t>
            </w:r>
          </w:p>
        </w:tc>
        <w:tc>
          <w:tcPr>
            <w:tcW w:w="908" w:type="pct"/>
            <w:tcBorders>
              <w:top w:val="single" w:sz="4" w:space="0" w:color="auto"/>
            </w:tcBorders>
            <w:shd w:val="clear" w:color="auto" w:fill="auto"/>
            <w:noWrap/>
            <w:vAlign w:val="center"/>
            <w:hideMark/>
          </w:tcPr>
          <w:p w14:paraId="4735B5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All Models </w:t>
            </w:r>
          </w:p>
        </w:tc>
        <w:tc>
          <w:tcPr>
            <w:tcW w:w="2018" w:type="pct"/>
            <w:tcBorders>
              <w:top w:val="single" w:sz="4" w:space="0" w:color="auto"/>
            </w:tcBorders>
            <w:shd w:val="clear" w:color="auto" w:fill="auto"/>
            <w:noWrap/>
            <w:vAlign w:val="center"/>
            <w:hideMark/>
          </w:tcPr>
          <w:p w14:paraId="728E173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 models</w:t>
            </w:r>
          </w:p>
        </w:tc>
        <w:tc>
          <w:tcPr>
            <w:tcW w:w="606" w:type="pct"/>
            <w:tcBorders>
              <w:top w:val="single" w:sz="4" w:space="0" w:color="auto"/>
            </w:tcBorders>
            <w:shd w:val="clear" w:color="auto" w:fill="auto"/>
            <w:noWrap/>
            <w:vAlign w:val="center"/>
            <w:hideMark/>
          </w:tcPr>
          <w:p w14:paraId="501D18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until 1/09/2013</w:t>
            </w:r>
          </w:p>
        </w:tc>
        <w:tc>
          <w:tcPr>
            <w:tcW w:w="608" w:type="pct"/>
            <w:tcBorders>
              <w:top w:val="single" w:sz="4" w:space="0" w:color="auto"/>
            </w:tcBorders>
            <w:shd w:val="clear" w:color="auto" w:fill="auto"/>
            <w:noWrap/>
            <w:vAlign w:val="center"/>
            <w:hideMark/>
          </w:tcPr>
          <w:p w14:paraId="0734908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50-300</w:t>
            </w:r>
          </w:p>
        </w:tc>
      </w:tr>
      <w:tr w:rsidR="00284B86" w:rsidRPr="00284B86" w14:paraId="266CB01F" w14:textId="77777777" w:rsidTr="001F5AA7">
        <w:trPr>
          <w:trHeight w:val="20"/>
        </w:trPr>
        <w:tc>
          <w:tcPr>
            <w:tcW w:w="860" w:type="pct"/>
            <w:tcBorders>
              <w:top w:val="single" w:sz="4" w:space="0" w:color="auto"/>
            </w:tcBorders>
            <w:shd w:val="clear" w:color="auto" w:fill="auto"/>
            <w:noWrap/>
            <w:vAlign w:val="center"/>
          </w:tcPr>
          <w:p w14:paraId="3B1DDE3F" w14:textId="77777777" w:rsidR="00284B86" w:rsidRPr="00284B86" w:rsidRDefault="00284B86" w:rsidP="00284B86">
            <w:pPr>
              <w:spacing w:after="0"/>
              <w:jc w:val="center"/>
              <w:rPr>
                <w:rFonts w:eastAsia="Times New Roman"/>
                <w:b/>
                <w:bCs/>
                <w:color w:val="000000"/>
                <w:szCs w:val="17"/>
                <w:lang w:eastAsia="en-AU"/>
              </w:rPr>
            </w:pPr>
          </w:p>
        </w:tc>
        <w:tc>
          <w:tcPr>
            <w:tcW w:w="908" w:type="pct"/>
            <w:tcBorders>
              <w:top w:val="single" w:sz="4" w:space="0" w:color="auto"/>
            </w:tcBorders>
            <w:shd w:val="clear" w:color="auto" w:fill="auto"/>
            <w:noWrap/>
            <w:vAlign w:val="center"/>
          </w:tcPr>
          <w:p w14:paraId="03E3E5D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GTS 300</w:t>
            </w:r>
          </w:p>
        </w:tc>
        <w:tc>
          <w:tcPr>
            <w:tcW w:w="2018" w:type="pct"/>
            <w:tcBorders>
              <w:top w:val="single" w:sz="4" w:space="0" w:color="auto"/>
            </w:tcBorders>
            <w:shd w:val="clear" w:color="auto" w:fill="auto"/>
            <w:noWrap/>
            <w:vAlign w:val="center"/>
          </w:tcPr>
          <w:p w14:paraId="58F613F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GTS 300 (Super/Sport/Super Sport/Tech)</w:t>
            </w:r>
          </w:p>
        </w:tc>
        <w:tc>
          <w:tcPr>
            <w:tcW w:w="606" w:type="pct"/>
            <w:tcBorders>
              <w:top w:val="single" w:sz="4" w:space="0" w:color="auto"/>
            </w:tcBorders>
            <w:shd w:val="clear" w:color="auto" w:fill="auto"/>
            <w:noWrap/>
            <w:vAlign w:val="center"/>
          </w:tcPr>
          <w:p w14:paraId="7369E6C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2008-on</w:t>
            </w:r>
          </w:p>
        </w:tc>
        <w:tc>
          <w:tcPr>
            <w:tcW w:w="608" w:type="pct"/>
            <w:tcBorders>
              <w:top w:val="single" w:sz="4" w:space="0" w:color="auto"/>
            </w:tcBorders>
            <w:shd w:val="clear" w:color="auto" w:fill="auto"/>
            <w:noWrap/>
            <w:vAlign w:val="center"/>
          </w:tcPr>
          <w:p w14:paraId="40C6D1D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7E10EB63" w14:textId="77777777" w:rsidTr="001F5AA7">
        <w:trPr>
          <w:trHeight w:val="20"/>
        </w:trPr>
        <w:tc>
          <w:tcPr>
            <w:tcW w:w="860" w:type="pct"/>
            <w:shd w:val="clear" w:color="auto" w:fill="auto"/>
            <w:noWrap/>
            <w:vAlign w:val="center"/>
          </w:tcPr>
          <w:p w14:paraId="32AD63A3"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40D43DE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GTV 300</w:t>
            </w:r>
          </w:p>
        </w:tc>
        <w:tc>
          <w:tcPr>
            <w:tcW w:w="2018" w:type="pct"/>
            <w:shd w:val="clear" w:color="auto" w:fill="auto"/>
            <w:noWrap/>
            <w:vAlign w:val="center"/>
          </w:tcPr>
          <w:p w14:paraId="2957B10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MD3109</w:t>
            </w:r>
          </w:p>
        </w:tc>
        <w:tc>
          <w:tcPr>
            <w:tcW w:w="606" w:type="pct"/>
            <w:shd w:val="clear" w:color="auto" w:fill="auto"/>
            <w:noWrap/>
            <w:vAlign w:val="center"/>
          </w:tcPr>
          <w:p w14:paraId="242EC81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tcPr>
          <w:p w14:paraId="31BEC17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76815690" w14:textId="77777777" w:rsidTr="001F5AA7">
        <w:trPr>
          <w:trHeight w:val="20"/>
        </w:trPr>
        <w:tc>
          <w:tcPr>
            <w:tcW w:w="860" w:type="pct"/>
            <w:shd w:val="clear" w:color="auto" w:fill="auto"/>
            <w:noWrap/>
            <w:vAlign w:val="center"/>
          </w:tcPr>
          <w:p w14:paraId="6A232A27"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6214F7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M45</w:t>
            </w:r>
          </w:p>
        </w:tc>
        <w:tc>
          <w:tcPr>
            <w:tcW w:w="2018" w:type="pct"/>
            <w:shd w:val="clear" w:color="auto" w:fill="auto"/>
            <w:noWrap/>
            <w:vAlign w:val="center"/>
          </w:tcPr>
          <w:p w14:paraId="59603C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M45200 300 S/SS</w:t>
            </w:r>
          </w:p>
        </w:tc>
        <w:tc>
          <w:tcPr>
            <w:tcW w:w="606" w:type="pct"/>
            <w:shd w:val="clear" w:color="auto" w:fill="auto"/>
            <w:noWrap/>
            <w:vAlign w:val="center"/>
          </w:tcPr>
          <w:p w14:paraId="5C05CF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tcPr>
          <w:p w14:paraId="65FB588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141E40AB" w14:textId="77777777" w:rsidTr="001F5AA7">
        <w:trPr>
          <w:trHeight w:val="20"/>
        </w:trPr>
        <w:tc>
          <w:tcPr>
            <w:tcW w:w="860" w:type="pct"/>
            <w:shd w:val="clear" w:color="auto" w:fill="auto"/>
            <w:noWrap/>
            <w:vAlign w:val="center"/>
          </w:tcPr>
          <w:p w14:paraId="5AE2D2BD"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4ABB836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M45</w:t>
            </w:r>
          </w:p>
        </w:tc>
        <w:tc>
          <w:tcPr>
            <w:tcW w:w="2018" w:type="pct"/>
            <w:shd w:val="clear" w:color="auto" w:fill="auto"/>
            <w:noWrap/>
            <w:vAlign w:val="center"/>
          </w:tcPr>
          <w:p w14:paraId="16AC47E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M45202 300 ABS</w:t>
            </w:r>
          </w:p>
        </w:tc>
        <w:tc>
          <w:tcPr>
            <w:tcW w:w="606" w:type="pct"/>
            <w:shd w:val="clear" w:color="auto" w:fill="auto"/>
            <w:noWrap/>
            <w:vAlign w:val="center"/>
          </w:tcPr>
          <w:p w14:paraId="6A503C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23306EF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27823265" w14:textId="77777777" w:rsidTr="001F5AA7">
        <w:trPr>
          <w:trHeight w:val="20"/>
        </w:trPr>
        <w:tc>
          <w:tcPr>
            <w:tcW w:w="860" w:type="pct"/>
            <w:shd w:val="clear" w:color="auto" w:fill="auto"/>
            <w:noWrap/>
            <w:vAlign w:val="center"/>
          </w:tcPr>
          <w:p w14:paraId="67A39D69"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0ADAB55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M45</w:t>
            </w:r>
          </w:p>
        </w:tc>
        <w:tc>
          <w:tcPr>
            <w:tcW w:w="2018" w:type="pct"/>
            <w:shd w:val="clear" w:color="auto" w:fill="auto"/>
            <w:noWrap/>
            <w:vAlign w:val="center"/>
          </w:tcPr>
          <w:p w14:paraId="036A94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M45710 300 S/SS</w:t>
            </w:r>
          </w:p>
        </w:tc>
        <w:tc>
          <w:tcPr>
            <w:tcW w:w="606" w:type="pct"/>
            <w:shd w:val="clear" w:color="auto" w:fill="auto"/>
            <w:noWrap/>
            <w:vAlign w:val="center"/>
          </w:tcPr>
          <w:p w14:paraId="2AD6B02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093092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00A02FE7" w14:textId="77777777" w:rsidTr="001F5AA7">
        <w:trPr>
          <w:trHeight w:val="20"/>
        </w:trPr>
        <w:tc>
          <w:tcPr>
            <w:tcW w:w="860" w:type="pct"/>
            <w:shd w:val="clear" w:color="auto" w:fill="auto"/>
            <w:noWrap/>
            <w:vAlign w:val="center"/>
          </w:tcPr>
          <w:p w14:paraId="48D4166C"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0B6CFCE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M45</w:t>
            </w:r>
          </w:p>
        </w:tc>
        <w:tc>
          <w:tcPr>
            <w:tcW w:w="2018" w:type="pct"/>
            <w:shd w:val="clear" w:color="auto" w:fill="auto"/>
            <w:noWrap/>
            <w:vAlign w:val="center"/>
          </w:tcPr>
          <w:p w14:paraId="6F2E472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M45715 300 S/TECH</w:t>
            </w:r>
          </w:p>
        </w:tc>
        <w:tc>
          <w:tcPr>
            <w:tcW w:w="606" w:type="pct"/>
            <w:shd w:val="clear" w:color="auto" w:fill="auto"/>
            <w:noWrap/>
            <w:vAlign w:val="center"/>
          </w:tcPr>
          <w:p w14:paraId="5D6CE0A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2019-on</w:t>
            </w:r>
          </w:p>
        </w:tc>
        <w:tc>
          <w:tcPr>
            <w:tcW w:w="608" w:type="pct"/>
            <w:shd w:val="clear" w:color="auto" w:fill="auto"/>
            <w:noWrap/>
            <w:vAlign w:val="center"/>
          </w:tcPr>
          <w:p w14:paraId="34F39B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3B87EACA" w14:textId="77777777" w:rsidTr="001F5AA7">
        <w:trPr>
          <w:trHeight w:val="20"/>
        </w:trPr>
        <w:tc>
          <w:tcPr>
            <w:tcW w:w="860" w:type="pct"/>
            <w:shd w:val="clear" w:color="auto" w:fill="auto"/>
            <w:noWrap/>
            <w:vAlign w:val="center"/>
          </w:tcPr>
          <w:p w14:paraId="1C5A5436"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505D64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M45</w:t>
            </w:r>
          </w:p>
        </w:tc>
        <w:tc>
          <w:tcPr>
            <w:tcW w:w="2018" w:type="pct"/>
            <w:shd w:val="clear" w:color="auto" w:fill="auto"/>
            <w:noWrap/>
            <w:vAlign w:val="center"/>
          </w:tcPr>
          <w:p w14:paraId="29DDA44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M45710 300</w:t>
            </w:r>
          </w:p>
        </w:tc>
        <w:tc>
          <w:tcPr>
            <w:tcW w:w="606" w:type="pct"/>
            <w:shd w:val="clear" w:color="auto" w:fill="auto"/>
            <w:noWrap/>
            <w:vAlign w:val="center"/>
          </w:tcPr>
          <w:p w14:paraId="36F4A9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w:t>
            </w:r>
          </w:p>
        </w:tc>
        <w:tc>
          <w:tcPr>
            <w:tcW w:w="608" w:type="pct"/>
            <w:shd w:val="clear" w:color="auto" w:fill="auto"/>
            <w:noWrap/>
            <w:vAlign w:val="center"/>
          </w:tcPr>
          <w:p w14:paraId="63291E9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2579764B" w14:textId="77777777" w:rsidTr="001F5AA7">
        <w:trPr>
          <w:trHeight w:val="20"/>
        </w:trPr>
        <w:tc>
          <w:tcPr>
            <w:tcW w:w="860" w:type="pct"/>
            <w:shd w:val="clear" w:color="auto" w:fill="auto"/>
            <w:noWrap/>
            <w:vAlign w:val="center"/>
          </w:tcPr>
          <w:p w14:paraId="68470FFC"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093D37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M45</w:t>
            </w:r>
          </w:p>
        </w:tc>
        <w:tc>
          <w:tcPr>
            <w:tcW w:w="2018" w:type="pct"/>
            <w:shd w:val="clear" w:color="auto" w:fill="auto"/>
            <w:noWrap/>
            <w:vAlign w:val="center"/>
          </w:tcPr>
          <w:p w14:paraId="0C7894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szCs w:val="17"/>
              </w:rPr>
              <w:t>M45719 GTS 300 SS HPE</w:t>
            </w:r>
          </w:p>
        </w:tc>
        <w:tc>
          <w:tcPr>
            <w:tcW w:w="606" w:type="pct"/>
            <w:shd w:val="clear" w:color="auto" w:fill="auto"/>
            <w:noWrap/>
            <w:vAlign w:val="center"/>
          </w:tcPr>
          <w:p w14:paraId="08F05B1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shd w:val="clear" w:color="auto" w:fill="auto"/>
            <w:noWrap/>
            <w:vAlign w:val="center"/>
          </w:tcPr>
          <w:p w14:paraId="07E2DE5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47B7BC9E" w14:textId="77777777" w:rsidTr="001F5AA7">
        <w:trPr>
          <w:trHeight w:val="20"/>
        </w:trPr>
        <w:tc>
          <w:tcPr>
            <w:tcW w:w="860" w:type="pct"/>
            <w:shd w:val="clear" w:color="auto" w:fill="auto"/>
            <w:noWrap/>
            <w:vAlign w:val="center"/>
          </w:tcPr>
          <w:p w14:paraId="3FBBF34A"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287121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M45</w:t>
            </w:r>
          </w:p>
        </w:tc>
        <w:tc>
          <w:tcPr>
            <w:tcW w:w="2018" w:type="pct"/>
            <w:shd w:val="clear" w:color="auto" w:fill="auto"/>
            <w:noWrap/>
            <w:vAlign w:val="center"/>
          </w:tcPr>
          <w:p w14:paraId="17294BC6" w14:textId="77777777" w:rsidR="00284B86" w:rsidRPr="00284B86" w:rsidRDefault="00284B86" w:rsidP="00284B86">
            <w:pPr>
              <w:spacing w:after="0"/>
              <w:jc w:val="center"/>
              <w:rPr>
                <w:rFonts w:eastAsia="Times New Roman"/>
                <w:szCs w:val="17"/>
              </w:rPr>
            </w:pPr>
            <w:r w:rsidRPr="00284B86">
              <w:rPr>
                <w:rFonts w:eastAsia="Times New Roman"/>
                <w:szCs w:val="17"/>
              </w:rPr>
              <w:t>M45724 GTS 300 SG</w:t>
            </w:r>
          </w:p>
        </w:tc>
        <w:tc>
          <w:tcPr>
            <w:tcW w:w="606" w:type="pct"/>
            <w:shd w:val="clear" w:color="auto" w:fill="auto"/>
            <w:noWrap/>
            <w:vAlign w:val="center"/>
          </w:tcPr>
          <w:p w14:paraId="264CB02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shd w:val="clear" w:color="auto" w:fill="auto"/>
            <w:noWrap/>
            <w:vAlign w:val="center"/>
          </w:tcPr>
          <w:p w14:paraId="670F0EC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620AE1EA" w14:textId="77777777" w:rsidTr="001F5AA7">
        <w:trPr>
          <w:trHeight w:val="20"/>
        </w:trPr>
        <w:tc>
          <w:tcPr>
            <w:tcW w:w="860" w:type="pct"/>
            <w:shd w:val="clear" w:color="auto" w:fill="auto"/>
            <w:noWrap/>
            <w:vAlign w:val="center"/>
            <w:hideMark/>
          </w:tcPr>
          <w:p w14:paraId="6ECBD3A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C84DC0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M45</w:t>
            </w:r>
          </w:p>
        </w:tc>
        <w:tc>
          <w:tcPr>
            <w:tcW w:w="2018" w:type="pct"/>
            <w:shd w:val="clear" w:color="auto" w:fill="auto"/>
            <w:noWrap/>
            <w:vAlign w:val="center"/>
            <w:hideMark/>
          </w:tcPr>
          <w:p w14:paraId="2FFAEC1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M45200 300 S/SS </w:t>
            </w:r>
          </w:p>
        </w:tc>
        <w:tc>
          <w:tcPr>
            <w:tcW w:w="606" w:type="pct"/>
            <w:shd w:val="clear" w:color="auto" w:fill="auto"/>
            <w:noWrap/>
            <w:vAlign w:val="center"/>
            <w:hideMark/>
          </w:tcPr>
          <w:p w14:paraId="4840E50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7C9E5AB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304EC3D5" w14:textId="77777777" w:rsidTr="001F5AA7">
        <w:trPr>
          <w:trHeight w:val="20"/>
        </w:trPr>
        <w:tc>
          <w:tcPr>
            <w:tcW w:w="860" w:type="pct"/>
            <w:shd w:val="clear" w:color="auto" w:fill="auto"/>
            <w:noWrap/>
            <w:vAlign w:val="center"/>
          </w:tcPr>
          <w:p w14:paraId="5689BA2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7CB661F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M45</w:t>
            </w:r>
          </w:p>
        </w:tc>
        <w:tc>
          <w:tcPr>
            <w:tcW w:w="2018" w:type="pct"/>
            <w:shd w:val="clear" w:color="auto" w:fill="auto"/>
            <w:noWrap/>
            <w:vAlign w:val="center"/>
          </w:tcPr>
          <w:p w14:paraId="7BD878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M45202 300 ABS</w:t>
            </w:r>
          </w:p>
        </w:tc>
        <w:tc>
          <w:tcPr>
            <w:tcW w:w="606" w:type="pct"/>
            <w:shd w:val="clear" w:color="auto" w:fill="auto"/>
            <w:noWrap/>
            <w:vAlign w:val="center"/>
          </w:tcPr>
          <w:p w14:paraId="3A967C6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3A2ECB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2FD4B4DA" w14:textId="77777777" w:rsidTr="001F5AA7">
        <w:trPr>
          <w:trHeight w:val="20"/>
        </w:trPr>
        <w:tc>
          <w:tcPr>
            <w:tcW w:w="860" w:type="pct"/>
            <w:shd w:val="clear" w:color="auto" w:fill="auto"/>
            <w:noWrap/>
            <w:vAlign w:val="center"/>
          </w:tcPr>
          <w:p w14:paraId="58BB9C3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3064E20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M45</w:t>
            </w:r>
          </w:p>
        </w:tc>
        <w:tc>
          <w:tcPr>
            <w:tcW w:w="2018" w:type="pct"/>
            <w:shd w:val="clear" w:color="auto" w:fill="auto"/>
            <w:noWrap/>
            <w:vAlign w:val="center"/>
          </w:tcPr>
          <w:p w14:paraId="293F8CD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M45710 300 S/SS</w:t>
            </w:r>
          </w:p>
        </w:tc>
        <w:tc>
          <w:tcPr>
            <w:tcW w:w="606" w:type="pct"/>
            <w:shd w:val="clear" w:color="auto" w:fill="auto"/>
            <w:noWrap/>
            <w:vAlign w:val="center"/>
          </w:tcPr>
          <w:p w14:paraId="060B08B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2018-on</w:t>
            </w:r>
          </w:p>
        </w:tc>
        <w:tc>
          <w:tcPr>
            <w:tcW w:w="608" w:type="pct"/>
            <w:shd w:val="clear" w:color="auto" w:fill="auto"/>
            <w:noWrap/>
            <w:vAlign w:val="center"/>
          </w:tcPr>
          <w:p w14:paraId="7059606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05299543" w14:textId="77777777" w:rsidTr="001F5AA7">
        <w:trPr>
          <w:trHeight w:val="20"/>
        </w:trPr>
        <w:tc>
          <w:tcPr>
            <w:tcW w:w="860" w:type="pct"/>
            <w:tcBorders>
              <w:bottom w:val="single" w:sz="4" w:space="0" w:color="auto"/>
            </w:tcBorders>
            <w:shd w:val="clear" w:color="auto" w:fill="auto"/>
            <w:noWrap/>
            <w:vAlign w:val="center"/>
            <w:hideMark/>
          </w:tcPr>
          <w:p w14:paraId="0E2AC9DE"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1A8F05B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PSI MA3</w:t>
            </w:r>
          </w:p>
        </w:tc>
        <w:tc>
          <w:tcPr>
            <w:tcW w:w="2018" w:type="pct"/>
            <w:tcBorders>
              <w:bottom w:val="single" w:sz="4" w:space="0" w:color="auto"/>
            </w:tcBorders>
            <w:shd w:val="clear" w:color="auto" w:fill="auto"/>
            <w:noWrap/>
            <w:vAlign w:val="center"/>
            <w:hideMark/>
          </w:tcPr>
          <w:p w14:paraId="7BDC176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MA330 300 E4 (GTS/SUPER/SS)</w:t>
            </w:r>
          </w:p>
        </w:tc>
        <w:tc>
          <w:tcPr>
            <w:tcW w:w="606" w:type="pct"/>
            <w:tcBorders>
              <w:bottom w:val="single" w:sz="4" w:space="0" w:color="auto"/>
            </w:tcBorders>
            <w:shd w:val="clear" w:color="auto" w:fill="auto"/>
            <w:noWrap/>
            <w:vAlign w:val="center"/>
            <w:hideMark/>
          </w:tcPr>
          <w:p w14:paraId="457B7C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2016-17</w:t>
            </w:r>
          </w:p>
        </w:tc>
        <w:tc>
          <w:tcPr>
            <w:tcW w:w="608" w:type="pct"/>
            <w:tcBorders>
              <w:bottom w:val="single" w:sz="4" w:space="0" w:color="auto"/>
            </w:tcBorders>
            <w:shd w:val="clear" w:color="auto" w:fill="auto"/>
            <w:noWrap/>
            <w:vAlign w:val="center"/>
            <w:hideMark/>
          </w:tcPr>
          <w:p w14:paraId="2D61348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278</w:t>
            </w:r>
          </w:p>
        </w:tc>
      </w:tr>
      <w:tr w:rsidR="00284B86" w:rsidRPr="00284B86" w14:paraId="429F78AB" w14:textId="77777777" w:rsidTr="001F5AA7">
        <w:trPr>
          <w:trHeight w:val="20"/>
        </w:trPr>
        <w:tc>
          <w:tcPr>
            <w:tcW w:w="860" w:type="pct"/>
            <w:tcBorders>
              <w:top w:val="single" w:sz="4" w:space="0" w:color="auto"/>
            </w:tcBorders>
            <w:shd w:val="clear" w:color="auto" w:fill="auto"/>
            <w:noWrap/>
            <w:vAlign w:val="center"/>
            <w:hideMark/>
          </w:tcPr>
          <w:p w14:paraId="274FD9DF"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VOR</w:t>
            </w:r>
          </w:p>
        </w:tc>
        <w:tc>
          <w:tcPr>
            <w:tcW w:w="908" w:type="pct"/>
            <w:tcBorders>
              <w:top w:val="single" w:sz="4" w:space="0" w:color="auto"/>
            </w:tcBorders>
            <w:shd w:val="clear" w:color="auto" w:fill="auto"/>
            <w:noWrap/>
            <w:vAlign w:val="center"/>
            <w:hideMark/>
          </w:tcPr>
          <w:p w14:paraId="3D6612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400 ENDURO </w:t>
            </w:r>
          </w:p>
        </w:tc>
        <w:tc>
          <w:tcPr>
            <w:tcW w:w="2018" w:type="pct"/>
            <w:tcBorders>
              <w:top w:val="single" w:sz="4" w:space="0" w:color="auto"/>
            </w:tcBorders>
            <w:shd w:val="clear" w:color="auto" w:fill="auto"/>
            <w:noWrap/>
            <w:vAlign w:val="center"/>
            <w:hideMark/>
          </w:tcPr>
          <w:p w14:paraId="0FD27F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400 ENDURO </w:t>
            </w:r>
          </w:p>
        </w:tc>
        <w:tc>
          <w:tcPr>
            <w:tcW w:w="606" w:type="pct"/>
            <w:tcBorders>
              <w:top w:val="single" w:sz="4" w:space="0" w:color="auto"/>
            </w:tcBorders>
            <w:shd w:val="clear" w:color="auto" w:fill="auto"/>
            <w:noWrap/>
            <w:vAlign w:val="center"/>
            <w:hideMark/>
          </w:tcPr>
          <w:p w14:paraId="196630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w:t>
            </w:r>
          </w:p>
        </w:tc>
        <w:tc>
          <w:tcPr>
            <w:tcW w:w="608" w:type="pct"/>
            <w:tcBorders>
              <w:top w:val="single" w:sz="4" w:space="0" w:color="auto"/>
            </w:tcBorders>
            <w:shd w:val="clear" w:color="auto" w:fill="auto"/>
            <w:noWrap/>
            <w:vAlign w:val="center"/>
            <w:hideMark/>
          </w:tcPr>
          <w:p w14:paraId="0057C7F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5F0F2AF2" w14:textId="77777777" w:rsidTr="001F5AA7">
        <w:trPr>
          <w:trHeight w:val="20"/>
        </w:trPr>
        <w:tc>
          <w:tcPr>
            <w:tcW w:w="860" w:type="pct"/>
            <w:shd w:val="clear" w:color="auto" w:fill="auto"/>
            <w:noWrap/>
            <w:vAlign w:val="center"/>
            <w:hideMark/>
          </w:tcPr>
          <w:p w14:paraId="7AE5107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0B56D0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450 ENDURO </w:t>
            </w:r>
          </w:p>
        </w:tc>
        <w:tc>
          <w:tcPr>
            <w:tcW w:w="2018" w:type="pct"/>
            <w:shd w:val="clear" w:color="auto" w:fill="auto"/>
            <w:noWrap/>
            <w:vAlign w:val="center"/>
            <w:hideMark/>
          </w:tcPr>
          <w:p w14:paraId="0B23E6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450 ENDURO </w:t>
            </w:r>
          </w:p>
        </w:tc>
        <w:tc>
          <w:tcPr>
            <w:tcW w:w="606" w:type="pct"/>
            <w:shd w:val="clear" w:color="auto" w:fill="auto"/>
            <w:noWrap/>
            <w:vAlign w:val="center"/>
            <w:hideMark/>
          </w:tcPr>
          <w:p w14:paraId="7B4FAC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2002</w:t>
            </w:r>
          </w:p>
        </w:tc>
        <w:tc>
          <w:tcPr>
            <w:tcW w:w="608" w:type="pct"/>
            <w:shd w:val="clear" w:color="auto" w:fill="auto"/>
            <w:noWrap/>
            <w:vAlign w:val="center"/>
            <w:hideMark/>
          </w:tcPr>
          <w:p w14:paraId="3A8A19D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3764E1A0" w14:textId="77777777" w:rsidTr="001F5AA7">
        <w:trPr>
          <w:trHeight w:val="20"/>
        </w:trPr>
        <w:tc>
          <w:tcPr>
            <w:tcW w:w="860" w:type="pct"/>
            <w:shd w:val="clear" w:color="auto" w:fill="auto"/>
            <w:noWrap/>
            <w:vAlign w:val="center"/>
            <w:hideMark/>
          </w:tcPr>
          <w:p w14:paraId="63EF62D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1AF1B7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500 ENDURO </w:t>
            </w:r>
          </w:p>
        </w:tc>
        <w:tc>
          <w:tcPr>
            <w:tcW w:w="2018" w:type="pct"/>
            <w:shd w:val="clear" w:color="auto" w:fill="auto"/>
            <w:noWrap/>
            <w:vAlign w:val="center"/>
            <w:hideMark/>
          </w:tcPr>
          <w:p w14:paraId="65BE2DE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500 ENDURO </w:t>
            </w:r>
          </w:p>
        </w:tc>
        <w:tc>
          <w:tcPr>
            <w:tcW w:w="606" w:type="pct"/>
            <w:shd w:val="clear" w:color="auto" w:fill="auto"/>
            <w:noWrap/>
            <w:vAlign w:val="center"/>
            <w:hideMark/>
          </w:tcPr>
          <w:p w14:paraId="4BF4BAD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2001</w:t>
            </w:r>
          </w:p>
        </w:tc>
        <w:tc>
          <w:tcPr>
            <w:tcW w:w="608" w:type="pct"/>
            <w:shd w:val="clear" w:color="auto" w:fill="auto"/>
            <w:noWrap/>
            <w:vAlign w:val="center"/>
            <w:hideMark/>
          </w:tcPr>
          <w:p w14:paraId="06B0602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503</w:t>
            </w:r>
          </w:p>
        </w:tc>
      </w:tr>
      <w:tr w:rsidR="00284B86" w:rsidRPr="00284B86" w14:paraId="499AFED9" w14:textId="77777777" w:rsidTr="001F5AA7">
        <w:trPr>
          <w:trHeight w:val="20"/>
        </w:trPr>
        <w:tc>
          <w:tcPr>
            <w:tcW w:w="860" w:type="pct"/>
            <w:shd w:val="clear" w:color="auto" w:fill="auto"/>
            <w:noWrap/>
            <w:vAlign w:val="center"/>
            <w:hideMark/>
          </w:tcPr>
          <w:p w14:paraId="343098D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763F7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530 ENDURO </w:t>
            </w:r>
          </w:p>
        </w:tc>
        <w:tc>
          <w:tcPr>
            <w:tcW w:w="2018" w:type="pct"/>
            <w:shd w:val="clear" w:color="auto" w:fill="auto"/>
            <w:noWrap/>
            <w:vAlign w:val="center"/>
            <w:hideMark/>
          </w:tcPr>
          <w:p w14:paraId="6127285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530 ENDURO </w:t>
            </w:r>
          </w:p>
        </w:tc>
        <w:tc>
          <w:tcPr>
            <w:tcW w:w="606" w:type="pct"/>
            <w:shd w:val="clear" w:color="auto" w:fill="auto"/>
            <w:noWrap/>
            <w:vAlign w:val="center"/>
            <w:hideMark/>
          </w:tcPr>
          <w:p w14:paraId="3642EDB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2001</w:t>
            </w:r>
          </w:p>
        </w:tc>
        <w:tc>
          <w:tcPr>
            <w:tcW w:w="608" w:type="pct"/>
            <w:shd w:val="clear" w:color="auto" w:fill="auto"/>
            <w:noWrap/>
            <w:vAlign w:val="center"/>
            <w:hideMark/>
          </w:tcPr>
          <w:p w14:paraId="40A65F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530</w:t>
            </w:r>
          </w:p>
        </w:tc>
      </w:tr>
      <w:tr w:rsidR="00284B86" w:rsidRPr="00284B86" w14:paraId="68D1465C" w14:textId="77777777" w:rsidTr="001F5AA7">
        <w:trPr>
          <w:trHeight w:val="20"/>
        </w:trPr>
        <w:tc>
          <w:tcPr>
            <w:tcW w:w="860" w:type="pct"/>
            <w:shd w:val="clear" w:color="auto" w:fill="auto"/>
            <w:noWrap/>
            <w:vAlign w:val="center"/>
            <w:hideMark/>
          </w:tcPr>
          <w:p w14:paraId="5A2FB09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296379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VOR ENDURO</w:t>
            </w:r>
          </w:p>
        </w:tc>
        <w:tc>
          <w:tcPr>
            <w:tcW w:w="2018" w:type="pct"/>
            <w:shd w:val="clear" w:color="auto" w:fill="auto"/>
            <w:noWrap/>
            <w:vAlign w:val="center"/>
            <w:hideMark/>
          </w:tcPr>
          <w:p w14:paraId="07DF988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400SM </w:t>
            </w:r>
          </w:p>
        </w:tc>
        <w:tc>
          <w:tcPr>
            <w:tcW w:w="606" w:type="pct"/>
            <w:shd w:val="clear" w:color="auto" w:fill="auto"/>
            <w:noWrap/>
            <w:vAlign w:val="center"/>
            <w:hideMark/>
          </w:tcPr>
          <w:p w14:paraId="27EBA33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2000-01</w:t>
            </w:r>
          </w:p>
        </w:tc>
        <w:tc>
          <w:tcPr>
            <w:tcW w:w="608" w:type="pct"/>
            <w:shd w:val="clear" w:color="auto" w:fill="auto"/>
            <w:noWrap/>
            <w:vAlign w:val="center"/>
            <w:hideMark/>
          </w:tcPr>
          <w:p w14:paraId="15E0B6C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290DB970" w14:textId="77777777" w:rsidTr="001F5AA7">
        <w:trPr>
          <w:trHeight w:val="20"/>
        </w:trPr>
        <w:tc>
          <w:tcPr>
            <w:tcW w:w="860" w:type="pct"/>
            <w:tcBorders>
              <w:bottom w:val="single" w:sz="4" w:space="0" w:color="auto"/>
            </w:tcBorders>
            <w:shd w:val="clear" w:color="auto" w:fill="auto"/>
            <w:noWrap/>
            <w:vAlign w:val="center"/>
            <w:hideMark/>
          </w:tcPr>
          <w:p w14:paraId="3F85359A" w14:textId="77777777" w:rsidR="00284B86" w:rsidRPr="00284B86" w:rsidRDefault="00284B86" w:rsidP="00284B86">
            <w:pPr>
              <w:spacing w:after="0"/>
              <w:jc w:val="center"/>
              <w:rPr>
                <w:rFonts w:eastAsia="Times New Roman"/>
                <w:color w:val="000000"/>
                <w:szCs w:val="17"/>
                <w:lang w:eastAsia="en-AU"/>
              </w:rPr>
            </w:pPr>
          </w:p>
        </w:tc>
        <w:tc>
          <w:tcPr>
            <w:tcW w:w="908" w:type="pct"/>
            <w:tcBorders>
              <w:bottom w:val="single" w:sz="4" w:space="0" w:color="auto"/>
            </w:tcBorders>
            <w:shd w:val="clear" w:color="auto" w:fill="auto"/>
            <w:noWrap/>
            <w:vAlign w:val="center"/>
            <w:hideMark/>
          </w:tcPr>
          <w:p w14:paraId="74662A4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VOR ENDURO</w:t>
            </w:r>
          </w:p>
        </w:tc>
        <w:tc>
          <w:tcPr>
            <w:tcW w:w="2018" w:type="pct"/>
            <w:tcBorders>
              <w:bottom w:val="single" w:sz="4" w:space="0" w:color="auto"/>
            </w:tcBorders>
            <w:shd w:val="clear" w:color="auto" w:fill="auto"/>
            <w:noWrap/>
            <w:vAlign w:val="center"/>
            <w:hideMark/>
          </w:tcPr>
          <w:p w14:paraId="0E712E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500SM </w:t>
            </w:r>
          </w:p>
        </w:tc>
        <w:tc>
          <w:tcPr>
            <w:tcW w:w="606" w:type="pct"/>
            <w:tcBorders>
              <w:bottom w:val="single" w:sz="4" w:space="0" w:color="auto"/>
            </w:tcBorders>
            <w:shd w:val="clear" w:color="auto" w:fill="auto"/>
            <w:noWrap/>
            <w:vAlign w:val="center"/>
            <w:hideMark/>
          </w:tcPr>
          <w:p w14:paraId="270FDC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2000-01</w:t>
            </w:r>
          </w:p>
        </w:tc>
        <w:tc>
          <w:tcPr>
            <w:tcW w:w="608" w:type="pct"/>
            <w:tcBorders>
              <w:bottom w:val="single" w:sz="4" w:space="0" w:color="auto"/>
            </w:tcBorders>
            <w:shd w:val="clear" w:color="auto" w:fill="auto"/>
            <w:noWrap/>
            <w:vAlign w:val="center"/>
            <w:hideMark/>
          </w:tcPr>
          <w:p w14:paraId="2687211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503</w:t>
            </w:r>
          </w:p>
        </w:tc>
      </w:tr>
      <w:tr w:rsidR="00284B86" w:rsidRPr="00284B86" w14:paraId="10011561"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0E8FD31C"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XINGYUE</w:t>
            </w:r>
          </w:p>
        </w:tc>
        <w:tc>
          <w:tcPr>
            <w:tcW w:w="908" w:type="pct"/>
            <w:tcBorders>
              <w:top w:val="single" w:sz="4" w:space="0" w:color="auto"/>
              <w:bottom w:val="single" w:sz="4" w:space="0" w:color="auto"/>
            </w:tcBorders>
            <w:shd w:val="clear" w:color="auto" w:fill="auto"/>
            <w:noWrap/>
            <w:vAlign w:val="center"/>
            <w:hideMark/>
          </w:tcPr>
          <w:p w14:paraId="3EA28F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XY400Y</w:t>
            </w:r>
          </w:p>
        </w:tc>
        <w:tc>
          <w:tcPr>
            <w:tcW w:w="2018" w:type="pct"/>
            <w:tcBorders>
              <w:top w:val="single" w:sz="4" w:space="0" w:color="auto"/>
              <w:bottom w:val="single" w:sz="4" w:space="0" w:color="auto"/>
            </w:tcBorders>
            <w:shd w:val="clear" w:color="auto" w:fill="auto"/>
            <w:noWrap/>
            <w:vAlign w:val="center"/>
            <w:hideMark/>
          </w:tcPr>
          <w:p w14:paraId="7D62095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XY400Y</w:t>
            </w:r>
          </w:p>
        </w:tc>
        <w:tc>
          <w:tcPr>
            <w:tcW w:w="606" w:type="pct"/>
            <w:tcBorders>
              <w:top w:val="single" w:sz="4" w:space="0" w:color="auto"/>
              <w:bottom w:val="single" w:sz="4" w:space="0" w:color="auto"/>
            </w:tcBorders>
            <w:shd w:val="clear" w:color="auto" w:fill="auto"/>
            <w:noWrap/>
            <w:vAlign w:val="center"/>
            <w:hideMark/>
          </w:tcPr>
          <w:p w14:paraId="350C6D4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2008-09</w:t>
            </w:r>
          </w:p>
        </w:tc>
        <w:tc>
          <w:tcPr>
            <w:tcW w:w="608" w:type="pct"/>
            <w:tcBorders>
              <w:top w:val="single" w:sz="4" w:space="0" w:color="auto"/>
              <w:bottom w:val="single" w:sz="4" w:space="0" w:color="auto"/>
            </w:tcBorders>
            <w:shd w:val="clear" w:color="auto" w:fill="auto"/>
            <w:noWrap/>
            <w:vAlign w:val="center"/>
            <w:hideMark/>
          </w:tcPr>
          <w:p w14:paraId="38C8F2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53A8BE11" w14:textId="77777777" w:rsidTr="001F5AA7">
        <w:trPr>
          <w:trHeight w:val="20"/>
        </w:trPr>
        <w:tc>
          <w:tcPr>
            <w:tcW w:w="860" w:type="pct"/>
            <w:shd w:val="clear" w:color="auto" w:fill="auto"/>
            <w:noWrap/>
            <w:vAlign w:val="center"/>
            <w:hideMark/>
          </w:tcPr>
          <w:p w14:paraId="149DE53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b/>
                <w:bCs/>
                <w:color w:val="000000"/>
                <w:szCs w:val="17"/>
                <w:lang w:eastAsia="en-AU"/>
              </w:rPr>
              <w:t>YAMAHA</w:t>
            </w:r>
          </w:p>
        </w:tc>
        <w:tc>
          <w:tcPr>
            <w:tcW w:w="908" w:type="pct"/>
            <w:shd w:val="clear" w:color="auto" w:fill="auto"/>
            <w:noWrap/>
            <w:vAlign w:val="center"/>
            <w:hideMark/>
          </w:tcPr>
          <w:p w14:paraId="086EFA3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CZD300 (X-Max300)</w:t>
            </w:r>
          </w:p>
        </w:tc>
        <w:tc>
          <w:tcPr>
            <w:tcW w:w="2018" w:type="pct"/>
            <w:shd w:val="clear" w:color="auto" w:fill="auto"/>
            <w:noWrap/>
            <w:vAlign w:val="center"/>
            <w:hideMark/>
          </w:tcPr>
          <w:p w14:paraId="248219A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CZD300-A</w:t>
            </w:r>
          </w:p>
        </w:tc>
        <w:tc>
          <w:tcPr>
            <w:tcW w:w="606" w:type="pct"/>
            <w:shd w:val="clear" w:color="auto" w:fill="auto"/>
            <w:noWrap/>
            <w:vAlign w:val="center"/>
            <w:hideMark/>
          </w:tcPr>
          <w:p w14:paraId="2E1DDC7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hideMark/>
          </w:tcPr>
          <w:p w14:paraId="4A9F13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292</w:t>
            </w:r>
          </w:p>
        </w:tc>
      </w:tr>
      <w:tr w:rsidR="00284B86" w:rsidRPr="00284B86" w14:paraId="2DAFC787" w14:textId="77777777" w:rsidTr="001F5AA7">
        <w:trPr>
          <w:trHeight w:val="20"/>
        </w:trPr>
        <w:tc>
          <w:tcPr>
            <w:tcW w:w="860" w:type="pct"/>
            <w:shd w:val="clear" w:color="auto" w:fill="auto"/>
            <w:noWrap/>
            <w:vAlign w:val="center"/>
            <w:hideMark/>
          </w:tcPr>
          <w:p w14:paraId="0B906E91"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hideMark/>
          </w:tcPr>
          <w:p w14:paraId="3EEE62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DT400</w:t>
            </w:r>
          </w:p>
        </w:tc>
        <w:tc>
          <w:tcPr>
            <w:tcW w:w="2018" w:type="pct"/>
            <w:shd w:val="clear" w:color="auto" w:fill="auto"/>
            <w:noWrap/>
            <w:vAlign w:val="center"/>
            <w:hideMark/>
          </w:tcPr>
          <w:p w14:paraId="5A4E60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DT400</w:t>
            </w:r>
          </w:p>
        </w:tc>
        <w:tc>
          <w:tcPr>
            <w:tcW w:w="606" w:type="pct"/>
            <w:shd w:val="clear" w:color="auto" w:fill="auto"/>
            <w:noWrap/>
            <w:vAlign w:val="center"/>
            <w:hideMark/>
          </w:tcPr>
          <w:p w14:paraId="0BD11E9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1976-77</w:t>
            </w:r>
          </w:p>
        </w:tc>
        <w:tc>
          <w:tcPr>
            <w:tcW w:w="608" w:type="pct"/>
            <w:shd w:val="clear" w:color="auto" w:fill="auto"/>
            <w:noWrap/>
            <w:vAlign w:val="center"/>
            <w:hideMark/>
          </w:tcPr>
          <w:p w14:paraId="708EB48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531A329B" w14:textId="77777777" w:rsidTr="001F5AA7">
        <w:trPr>
          <w:trHeight w:val="20"/>
        </w:trPr>
        <w:tc>
          <w:tcPr>
            <w:tcW w:w="860" w:type="pct"/>
            <w:shd w:val="clear" w:color="auto" w:fill="auto"/>
            <w:noWrap/>
            <w:vAlign w:val="center"/>
            <w:hideMark/>
          </w:tcPr>
          <w:p w14:paraId="4B8659E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C333D1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FZ600</w:t>
            </w:r>
          </w:p>
        </w:tc>
        <w:tc>
          <w:tcPr>
            <w:tcW w:w="2018" w:type="pct"/>
            <w:shd w:val="clear" w:color="auto" w:fill="auto"/>
            <w:noWrap/>
            <w:vAlign w:val="center"/>
            <w:hideMark/>
          </w:tcPr>
          <w:p w14:paraId="54BC981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FZ600</w:t>
            </w:r>
          </w:p>
        </w:tc>
        <w:tc>
          <w:tcPr>
            <w:tcW w:w="606" w:type="pct"/>
            <w:shd w:val="clear" w:color="auto" w:fill="auto"/>
            <w:noWrap/>
            <w:vAlign w:val="center"/>
            <w:hideMark/>
          </w:tcPr>
          <w:p w14:paraId="62229AD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649C168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4749D195" w14:textId="77777777" w:rsidTr="001F5AA7">
        <w:trPr>
          <w:trHeight w:val="20"/>
        </w:trPr>
        <w:tc>
          <w:tcPr>
            <w:tcW w:w="860" w:type="pct"/>
            <w:shd w:val="clear" w:color="auto" w:fill="auto"/>
            <w:noWrap/>
            <w:vAlign w:val="center"/>
            <w:hideMark/>
          </w:tcPr>
          <w:p w14:paraId="2F14492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84796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FZ6R</w:t>
            </w:r>
          </w:p>
        </w:tc>
        <w:tc>
          <w:tcPr>
            <w:tcW w:w="2018" w:type="pct"/>
            <w:shd w:val="clear" w:color="auto" w:fill="auto"/>
            <w:noWrap/>
            <w:vAlign w:val="center"/>
            <w:hideMark/>
          </w:tcPr>
          <w:p w14:paraId="2D6434A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FZ6R</w:t>
            </w:r>
          </w:p>
        </w:tc>
        <w:tc>
          <w:tcPr>
            <w:tcW w:w="606" w:type="pct"/>
            <w:shd w:val="clear" w:color="auto" w:fill="auto"/>
            <w:noWrap/>
            <w:vAlign w:val="center"/>
            <w:hideMark/>
          </w:tcPr>
          <w:p w14:paraId="784430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6AF800F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7CF11619" w14:textId="77777777" w:rsidTr="001F5AA7">
        <w:trPr>
          <w:trHeight w:val="20"/>
        </w:trPr>
        <w:tc>
          <w:tcPr>
            <w:tcW w:w="860" w:type="pct"/>
            <w:shd w:val="clear" w:color="auto" w:fill="auto"/>
            <w:noWrap/>
            <w:vAlign w:val="center"/>
            <w:hideMark/>
          </w:tcPr>
          <w:p w14:paraId="75FA107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556FFE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IT426</w:t>
            </w:r>
          </w:p>
        </w:tc>
        <w:tc>
          <w:tcPr>
            <w:tcW w:w="2018" w:type="pct"/>
            <w:shd w:val="clear" w:color="auto" w:fill="auto"/>
            <w:noWrap/>
            <w:vAlign w:val="center"/>
            <w:hideMark/>
          </w:tcPr>
          <w:p w14:paraId="45A2E90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IT426</w:t>
            </w:r>
          </w:p>
        </w:tc>
        <w:tc>
          <w:tcPr>
            <w:tcW w:w="606" w:type="pct"/>
            <w:shd w:val="clear" w:color="auto" w:fill="auto"/>
            <w:noWrap/>
            <w:vAlign w:val="center"/>
            <w:hideMark/>
          </w:tcPr>
          <w:p w14:paraId="15D365C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1987</w:t>
            </w:r>
          </w:p>
        </w:tc>
        <w:tc>
          <w:tcPr>
            <w:tcW w:w="608" w:type="pct"/>
            <w:shd w:val="clear" w:color="auto" w:fill="auto"/>
            <w:noWrap/>
            <w:vAlign w:val="center"/>
            <w:hideMark/>
          </w:tcPr>
          <w:p w14:paraId="69F5274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426</w:t>
            </w:r>
          </w:p>
        </w:tc>
      </w:tr>
      <w:tr w:rsidR="00284B86" w:rsidRPr="00284B86" w14:paraId="6D1B6CE0" w14:textId="77777777" w:rsidTr="001F5AA7">
        <w:trPr>
          <w:trHeight w:val="20"/>
        </w:trPr>
        <w:tc>
          <w:tcPr>
            <w:tcW w:w="860" w:type="pct"/>
            <w:shd w:val="clear" w:color="auto" w:fill="auto"/>
            <w:noWrap/>
            <w:vAlign w:val="center"/>
            <w:hideMark/>
          </w:tcPr>
          <w:p w14:paraId="47E9C39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E00E06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IT465</w:t>
            </w:r>
          </w:p>
        </w:tc>
        <w:tc>
          <w:tcPr>
            <w:tcW w:w="2018" w:type="pct"/>
            <w:shd w:val="clear" w:color="auto" w:fill="auto"/>
            <w:noWrap/>
            <w:vAlign w:val="center"/>
            <w:hideMark/>
          </w:tcPr>
          <w:p w14:paraId="32ADAEE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IT465</w:t>
            </w:r>
          </w:p>
        </w:tc>
        <w:tc>
          <w:tcPr>
            <w:tcW w:w="606" w:type="pct"/>
            <w:shd w:val="clear" w:color="auto" w:fill="auto"/>
            <w:noWrap/>
            <w:vAlign w:val="center"/>
            <w:hideMark/>
          </w:tcPr>
          <w:p w14:paraId="4C1AB11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1987</w:t>
            </w:r>
          </w:p>
        </w:tc>
        <w:tc>
          <w:tcPr>
            <w:tcW w:w="608" w:type="pct"/>
            <w:shd w:val="clear" w:color="auto" w:fill="auto"/>
            <w:noWrap/>
            <w:vAlign w:val="center"/>
            <w:hideMark/>
          </w:tcPr>
          <w:p w14:paraId="3708F13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465</w:t>
            </w:r>
          </w:p>
        </w:tc>
      </w:tr>
      <w:tr w:rsidR="00284B86" w:rsidRPr="00284B86" w14:paraId="24DDDD28" w14:textId="77777777" w:rsidTr="001F5AA7">
        <w:trPr>
          <w:trHeight w:val="20"/>
        </w:trPr>
        <w:tc>
          <w:tcPr>
            <w:tcW w:w="860" w:type="pct"/>
            <w:shd w:val="clear" w:color="auto" w:fill="auto"/>
            <w:noWrap/>
            <w:vAlign w:val="center"/>
            <w:hideMark/>
          </w:tcPr>
          <w:p w14:paraId="502CC4A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08167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IT490</w:t>
            </w:r>
          </w:p>
        </w:tc>
        <w:tc>
          <w:tcPr>
            <w:tcW w:w="2018" w:type="pct"/>
            <w:shd w:val="clear" w:color="auto" w:fill="auto"/>
            <w:noWrap/>
            <w:vAlign w:val="center"/>
            <w:hideMark/>
          </w:tcPr>
          <w:p w14:paraId="5F79011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IT490</w:t>
            </w:r>
          </w:p>
        </w:tc>
        <w:tc>
          <w:tcPr>
            <w:tcW w:w="606" w:type="pct"/>
            <w:shd w:val="clear" w:color="auto" w:fill="auto"/>
            <w:noWrap/>
            <w:vAlign w:val="center"/>
            <w:hideMark/>
          </w:tcPr>
          <w:p w14:paraId="402B975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1983</w:t>
            </w:r>
          </w:p>
        </w:tc>
        <w:tc>
          <w:tcPr>
            <w:tcW w:w="608" w:type="pct"/>
            <w:shd w:val="clear" w:color="auto" w:fill="auto"/>
            <w:noWrap/>
            <w:vAlign w:val="center"/>
            <w:hideMark/>
          </w:tcPr>
          <w:p w14:paraId="635A939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490</w:t>
            </w:r>
          </w:p>
        </w:tc>
      </w:tr>
      <w:tr w:rsidR="00284B86" w:rsidRPr="00284B86" w14:paraId="5D930930" w14:textId="77777777" w:rsidTr="001F5AA7">
        <w:trPr>
          <w:trHeight w:val="20"/>
        </w:trPr>
        <w:tc>
          <w:tcPr>
            <w:tcW w:w="860" w:type="pct"/>
            <w:shd w:val="clear" w:color="auto" w:fill="auto"/>
            <w:noWrap/>
            <w:vAlign w:val="center"/>
            <w:hideMark/>
          </w:tcPr>
          <w:p w14:paraId="6E7A095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AC454B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 07</w:t>
            </w:r>
          </w:p>
        </w:tc>
        <w:tc>
          <w:tcPr>
            <w:tcW w:w="2018" w:type="pct"/>
            <w:shd w:val="clear" w:color="auto" w:fill="auto"/>
            <w:noWrap/>
            <w:vAlign w:val="center"/>
            <w:hideMark/>
          </w:tcPr>
          <w:p w14:paraId="38F21CA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MT07 LAMS, MTN660-A</w:t>
            </w:r>
          </w:p>
        </w:tc>
        <w:tc>
          <w:tcPr>
            <w:tcW w:w="606" w:type="pct"/>
            <w:shd w:val="clear" w:color="auto" w:fill="auto"/>
            <w:noWrap/>
            <w:vAlign w:val="center"/>
            <w:hideMark/>
          </w:tcPr>
          <w:p w14:paraId="3B41693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2015-on</w:t>
            </w:r>
          </w:p>
        </w:tc>
        <w:tc>
          <w:tcPr>
            <w:tcW w:w="608" w:type="pct"/>
            <w:shd w:val="clear" w:color="auto" w:fill="auto"/>
            <w:noWrap/>
            <w:vAlign w:val="center"/>
            <w:hideMark/>
          </w:tcPr>
          <w:p w14:paraId="576F22B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655</w:t>
            </w:r>
          </w:p>
        </w:tc>
      </w:tr>
      <w:tr w:rsidR="00284B86" w:rsidRPr="00284B86" w14:paraId="25A21875" w14:textId="77777777" w:rsidTr="001F5AA7">
        <w:trPr>
          <w:trHeight w:val="20"/>
        </w:trPr>
        <w:tc>
          <w:tcPr>
            <w:tcW w:w="860" w:type="pct"/>
            <w:shd w:val="clear" w:color="auto" w:fill="auto"/>
            <w:noWrap/>
            <w:vAlign w:val="center"/>
            <w:hideMark/>
          </w:tcPr>
          <w:p w14:paraId="6CD4604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A7FA9C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 07</w:t>
            </w:r>
          </w:p>
        </w:tc>
        <w:tc>
          <w:tcPr>
            <w:tcW w:w="2018" w:type="pct"/>
            <w:shd w:val="clear" w:color="auto" w:fill="auto"/>
            <w:noWrap/>
            <w:vAlign w:val="center"/>
            <w:hideMark/>
          </w:tcPr>
          <w:p w14:paraId="7EA1843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MT07, MTN660</w:t>
            </w:r>
          </w:p>
        </w:tc>
        <w:tc>
          <w:tcPr>
            <w:tcW w:w="606" w:type="pct"/>
            <w:shd w:val="clear" w:color="auto" w:fill="auto"/>
            <w:noWrap/>
            <w:vAlign w:val="center"/>
            <w:hideMark/>
          </w:tcPr>
          <w:p w14:paraId="155A50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2015-on</w:t>
            </w:r>
          </w:p>
        </w:tc>
        <w:tc>
          <w:tcPr>
            <w:tcW w:w="608" w:type="pct"/>
            <w:shd w:val="clear" w:color="auto" w:fill="auto"/>
            <w:noWrap/>
            <w:vAlign w:val="center"/>
            <w:hideMark/>
          </w:tcPr>
          <w:p w14:paraId="44CA72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655</w:t>
            </w:r>
          </w:p>
        </w:tc>
      </w:tr>
      <w:tr w:rsidR="00284B86" w:rsidRPr="00284B86" w14:paraId="09D5D619" w14:textId="77777777" w:rsidTr="001F5AA7">
        <w:trPr>
          <w:trHeight w:val="20"/>
        </w:trPr>
        <w:tc>
          <w:tcPr>
            <w:tcW w:w="860" w:type="pct"/>
            <w:shd w:val="clear" w:color="auto" w:fill="auto"/>
            <w:noWrap/>
            <w:vAlign w:val="center"/>
            <w:hideMark/>
          </w:tcPr>
          <w:p w14:paraId="5691040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453DA2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MT-03</w:t>
            </w:r>
          </w:p>
        </w:tc>
        <w:tc>
          <w:tcPr>
            <w:tcW w:w="2018" w:type="pct"/>
            <w:shd w:val="clear" w:color="auto" w:fill="auto"/>
            <w:noWrap/>
            <w:vAlign w:val="center"/>
            <w:hideMark/>
          </w:tcPr>
          <w:p w14:paraId="6FE5F08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MT03</w:t>
            </w:r>
          </w:p>
        </w:tc>
        <w:tc>
          <w:tcPr>
            <w:tcW w:w="606" w:type="pct"/>
            <w:shd w:val="clear" w:color="auto" w:fill="auto"/>
            <w:noWrap/>
            <w:vAlign w:val="center"/>
            <w:hideMark/>
          </w:tcPr>
          <w:p w14:paraId="634A22E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2011 on</w:t>
            </w:r>
          </w:p>
        </w:tc>
        <w:tc>
          <w:tcPr>
            <w:tcW w:w="608" w:type="pct"/>
            <w:shd w:val="clear" w:color="auto" w:fill="auto"/>
            <w:noWrap/>
            <w:vAlign w:val="center"/>
            <w:hideMark/>
          </w:tcPr>
          <w:p w14:paraId="2E2984B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1326DB5F" w14:textId="77777777" w:rsidTr="001F5AA7">
        <w:trPr>
          <w:trHeight w:val="20"/>
        </w:trPr>
        <w:tc>
          <w:tcPr>
            <w:tcW w:w="860" w:type="pct"/>
            <w:shd w:val="clear" w:color="auto" w:fill="auto"/>
            <w:noWrap/>
            <w:vAlign w:val="center"/>
          </w:tcPr>
          <w:p w14:paraId="6B834097"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tcPr>
          <w:p w14:paraId="2551D3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MT-07</w:t>
            </w:r>
          </w:p>
        </w:tc>
        <w:tc>
          <w:tcPr>
            <w:tcW w:w="2018" w:type="pct"/>
            <w:shd w:val="clear" w:color="auto" w:fill="auto"/>
            <w:noWrap/>
            <w:vAlign w:val="center"/>
          </w:tcPr>
          <w:p w14:paraId="4F3CC4C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MT-07 LAMs</w:t>
            </w:r>
          </w:p>
        </w:tc>
        <w:tc>
          <w:tcPr>
            <w:tcW w:w="606" w:type="pct"/>
            <w:shd w:val="clear" w:color="auto" w:fill="auto"/>
            <w:noWrap/>
            <w:vAlign w:val="center"/>
          </w:tcPr>
          <w:p w14:paraId="6954F1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2015-on</w:t>
            </w:r>
          </w:p>
        </w:tc>
        <w:tc>
          <w:tcPr>
            <w:tcW w:w="608" w:type="pct"/>
            <w:shd w:val="clear" w:color="auto" w:fill="auto"/>
            <w:noWrap/>
            <w:vAlign w:val="center"/>
          </w:tcPr>
          <w:p w14:paraId="7ACC856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655</w:t>
            </w:r>
          </w:p>
        </w:tc>
      </w:tr>
      <w:tr w:rsidR="00284B86" w:rsidRPr="00284B86" w14:paraId="71A7FEE9" w14:textId="77777777" w:rsidTr="001F5AA7">
        <w:trPr>
          <w:trHeight w:val="20"/>
        </w:trPr>
        <w:tc>
          <w:tcPr>
            <w:tcW w:w="860" w:type="pct"/>
            <w:shd w:val="clear" w:color="auto" w:fill="auto"/>
            <w:noWrap/>
            <w:vAlign w:val="center"/>
          </w:tcPr>
          <w:p w14:paraId="54BA974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549D7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MTM660</w:t>
            </w:r>
          </w:p>
        </w:tc>
        <w:tc>
          <w:tcPr>
            <w:tcW w:w="2018" w:type="pct"/>
            <w:shd w:val="clear" w:color="auto" w:fill="auto"/>
            <w:noWrap/>
            <w:vAlign w:val="center"/>
          </w:tcPr>
          <w:p w14:paraId="4CE40F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XSR700</w:t>
            </w:r>
          </w:p>
        </w:tc>
        <w:tc>
          <w:tcPr>
            <w:tcW w:w="606" w:type="pct"/>
            <w:shd w:val="clear" w:color="auto" w:fill="auto"/>
            <w:noWrap/>
            <w:vAlign w:val="center"/>
          </w:tcPr>
          <w:p w14:paraId="6423E03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2016-on</w:t>
            </w:r>
          </w:p>
        </w:tc>
        <w:tc>
          <w:tcPr>
            <w:tcW w:w="608" w:type="pct"/>
            <w:shd w:val="clear" w:color="auto" w:fill="auto"/>
            <w:noWrap/>
            <w:vAlign w:val="center"/>
          </w:tcPr>
          <w:p w14:paraId="4F5E59C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655</w:t>
            </w:r>
          </w:p>
        </w:tc>
      </w:tr>
      <w:tr w:rsidR="00284B86" w:rsidRPr="00284B86" w14:paraId="16E2E715" w14:textId="77777777" w:rsidTr="001F5AA7">
        <w:trPr>
          <w:trHeight w:val="20"/>
        </w:trPr>
        <w:tc>
          <w:tcPr>
            <w:tcW w:w="860" w:type="pct"/>
            <w:shd w:val="clear" w:color="auto" w:fill="auto"/>
            <w:noWrap/>
            <w:vAlign w:val="center"/>
            <w:hideMark/>
          </w:tcPr>
          <w:p w14:paraId="54EB30F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DC386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MTN320</w:t>
            </w:r>
          </w:p>
        </w:tc>
        <w:tc>
          <w:tcPr>
            <w:tcW w:w="2018" w:type="pct"/>
            <w:shd w:val="clear" w:color="auto" w:fill="auto"/>
            <w:noWrap/>
            <w:vAlign w:val="center"/>
            <w:hideMark/>
          </w:tcPr>
          <w:p w14:paraId="3104CF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MTN320-A</w:t>
            </w:r>
          </w:p>
        </w:tc>
        <w:tc>
          <w:tcPr>
            <w:tcW w:w="606" w:type="pct"/>
            <w:shd w:val="clear" w:color="auto" w:fill="auto"/>
            <w:noWrap/>
            <w:vAlign w:val="center"/>
            <w:hideMark/>
          </w:tcPr>
          <w:p w14:paraId="20A8C22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052C7DC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321</w:t>
            </w:r>
          </w:p>
        </w:tc>
      </w:tr>
      <w:tr w:rsidR="00284B86" w:rsidRPr="00284B86" w14:paraId="54DBE95B" w14:textId="77777777" w:rsidTr="001F5AA7">
        <w:trPr>
          <w:trHeight w:val="20"/>
        </w:trPr>
        <w:tc>
          <w:tcPr>
            <w:tcW w:w="860" w:type="pct"/>
            <w:shd w:val="clear" w:color="auto" w:fill="auto"/>
            <w:noWrap/>
            <w:vAlign w:val="center"/>
            <w:hideMark/>
          </w:tcPr>
          <w:p w14:paraId="19C7E0A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402403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MTT660-A</w:t>
            </w:r>
          </w:p>
        </w:tc>
        <w:tc>
          <w:tcPr>
            <w:tcW w:w="2018" w:type="pct"/>
            <w:shd w:val="clear" w:color="auto" w:fill="auto"/>
            <w:noWrap/>
            <w:vAlign w:val="center"/>
            <w:hideMark/>
          </w:tcPr>
          <w:p w14:paraId="05660D6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RM 161</w:t>
            </w:r>
          </w:p>
        </w:tc>
        <w:tc>
          <w:tcPr>
            <w:tcW w:w="606" w:type="pct"/>
            <w:shd w:val="clear" w:color="auto" w:fill="auto"/>
            <w:noWrap/>
            <w:vAlign w:val="center"/>
            <w:hideMark/>
          </w:tcPr>
          <w:p w14:paraId="371D856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2016-17</w:t>
            </w:r>
          </w:p>
        </w:tc>
        <w:tc>
          <w:tcPr>
            <w:tcW w:w="608" w:type="pct"/>
            <w:shd w:val="clear" w:color="auto" w:fill="auto"/>
            <w:noWrap/>
            <w:vAlign w:val="center"/>
            <w:hideMark/>
          </w:tcPr>
          <w:p w14:paraId="0292CD5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655</w:t>
            </w:r>
          </w:p>
        </w:tc>
      </w:tr>
      <w:tr w:rsidR="00284B86" w:rsidRPr="00284B86" w14:paraId="5610086A" w14:textId="77777777" w:rsidTr="001F5AA7">
        <w:trPr>
          <w:trHeight w:val="20"/>
        </w:trPr>
        <w:tc>
          <w:tcPr>
            <w:tcW w:w="860" w:type="pct"/>
            <w:shd w:val="clear" w:color="auto" w:fill="auto"/>
            <w:noWrap/>
            <w:vAlign w:val="center"/>
            <w:hideMark/>
          </w:tcPr>
          <w:p w14:paraId="139419B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3AC0B5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MX400</w:t>
            </w:r>
          </w:p>
        </w:tc>
        <w:tc>
          <w:tcPr>
            <w:tcW w:w="2018" w:type="pct"/>
            <w:shd w:val="clear" w:color="auto" w:fill="auto"/>
            <w:noWrap/>
            <w:vAlign w:val="center"/>
            <w:hideMark/>
          </w:tcPr>
          <w:p w14:paraId="6A3B5AA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MX400</w:t>
            </w:r>
          </w:p>
        </w:tc>
        <w:tc>
          <w:tcPr>
            <w:tcW w:w="606" w:type="pct"/>
            <w:shd w:val="clear" w:color="auto" w:fill="auto"/>
            <w:noWrap/>
            <w:vAlign w:val="center"/>
            <w:hideMark/>
          </w:tcPr>
          <w:p w14:paraId="02126B6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1976</w:t>
            </w:r>
          </w:p>
        </w:tc>
        <w:tc>
          <w:tcPr>
            <w:tcW w:w="608" w:type="pct"/>
            <w:shd w:val="clear" w:color="auto" w:fill="auto"/>
            <w:noWrap/>
            <w:vAlign w:val="center"/>
            <w:hideMark/>
          </w:tcPr>
          <w:p w14:paraId="17B0008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1114852D" w14:textId="77777777" w:rsidTr="001F5AA7">
        <w:trPr>
          <w:trHeight w:val="20"/>
        </w:trPr>
        <w:tc>
          <w:tcPr>
            <w:tcW w:w="860" w:type="pct"/>
            <w:shd w:val="clear" w:color="auto" w:fill="auto"/>
            <w:noWrap/>
            <w:vAlign w:val="center"/>
            <w:hideMark/>
          </w:tcPr>
          <w:p w14:paraId="401FBA2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C35365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RD350</w:t>
            </w:r>
          </w:p>
        </w:tc>
        <w:tc>
          <w:tcPr>
            <w:tcW w:w="2018" w:type="pct"/>
            <w:shd w:val="clear" w:color="auto" w:fill="auto"/>
            <w:noWrap/>
            <w:vAlign w:val="center"/>
            <w:hideMark/>
          </w:tcPr>
          <w:p w14:paraId="4073A9F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RD350</w:t>
            </w:r>
          </w:p>
        </w:tc>
        <w:tc>
          <w:tcPr>
            <w:tcW w:w="606" w:type="pct"/>
            <w:shd w:val="clear" w:color="auto" w:fill="auto"/>
            <w:noWrap/>
            <w:vAlign w:val="center"/>
            <w:hideMark/>
          </w:tcPr>
          <w:p w14:paraId="304B24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to 1975</w:t>
            </w:r>
          </w:p>
        </w:tc>
        <w:tc>
          <w:tcPr>
            <w:tcW w:w="608" w:type="pct"/>
            <w:shd w:val="clear" w:color="auto" w:fill="auto"/>
            <w:noWrap/>
            <w:vAlign w:val="center"/>
            <w:hideMark/>
          </w:tcPr>
          <w:p w14:paraId="4DBE1A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350</w:t>
            </w:r>
          </w:p>
        </w:tc>
      </w:tr>
      <w:tr w:rsidR="00284B86" w:rsidRPr="00284B86" w14:paraId="6EB8CE89" w14:textId="77777777" w:rsidTr="001F5AA7">
        <w:trPr>
          <w:trHeight w:val="20"/>
        </w:trPr>
        <w:tc>
          <w:tcPr>
            <w:tcW w:w="860" w:type="pct"/>
            <w:shd w:val="clear" w:color="auto" w:fill="auto"/>
            <w:noWrap/>
            <w:vAlign w:val="center"/>
            <w:hideMark/>
          </w:tcPr>
          <w:p w14:paraId="5B45D1E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091B05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RD400</w:t>
            </w:r>
          </w:p>
        </w:tc>
        <w:tc>
          <w:tcPr>
            <w:tcW w:w="2018" w:type="pct"/>
            <w:shd w:val="clear" w:color="auto" w:fill="auto"/>
            <w:noWrap/>
            <w:vAlign w:val="center"/>
            <w:hideMark/>
          </w:tcPr>
          <w:p w14:paraId="10266F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RD400</w:t>
            </w:r>
          </w:p>
        </w:tc>
        <w:tc>
          <w:tcPr>
            <w:tcW w:w="606" w:type="pct"/>
            <w:shd w:val="clear" w:color="auto" w:fill="auto"/>
            <w:noWrap/>
            <w:vAlign w:val="center"/>
            <w:hideMark/>
          </w:tcPr>
          <w:p w14:paraId="2D92DA7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1976</w:t>
            </w:r>
          </w:p>
        </w:tc>
        <w:tc>
          <w:tcPr>
            <w:tcW w:w="608" w:type="pct"/>
            <w:shd w:val="clear" w:color="auto" w:fill="auto"/>
            <w:noWrap/>
            <w:vAlign w:val="center"/>
            <w:hideMark/>
          </w:tcPr>
          <w:p w14:paraId="75D45B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398</w:t>
            </w:r>
          </w:p>
        </w:tc>
      </w:tr>
      <w:tr w:rsidR="00284B86" w:rsidRPr="00284B86" w14:paraId="4545E401" w14:textId="77777777" w:rsidTr="001F5AA7">
        <w:trPr>
          <w:trHeight w:val="20"/>
        </w:trPr>
        <w:tc>
          <w:tcPr>
            <w:tcW w:w="860" w:type="pct"/>
            <w:shd w:val="clear" w:color="auto" w:fill="auto"/>
            <w:noWrap/>
            <w:vAlign w:val="center"/>
            <w:hideMark/>
          </w:tcPr>
          <w:p w14:paraId="42D85DF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199EB3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RT2</w:t>
            </w:r>
          </w:p>
        </w:tc>
        <w:tc>
          <w:tcPr>
            <w:tcW w:w="2018" w:type="pct"/>
            <w:shd w:val="clear" w:color="auto" w:fill="auto"/>
            <w:noWrap/>
            <w:vAlign w:val="center"/>
            <w:hideMark/>
          </w:tcPr>
          <w:p w14:paraId="08E10A4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RT2</w:t>
            </w:r>
          </w:p>
        </w:tc>
        <w:tc>
          <w:tcPr>
            <w:tcW w:w="606" w:type="pct"/>
            <w:shd w:val="clear" w:color="auto" w:fill="auto"/>
            <w:noWrap/>
            <w:vAlign w:val="center"/>
            <w:hideMark/>
          </w:tcPr>
          <w:p w14:paraId="3C53035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1970</w:t>
            </w:r>
          </w:p>
        </w:tc>
        <w:tc>
          <w:tcPr>
            <w:tcW w:w="608" w:type="pct"/>
            <w:shd w:val="clear" w:color="auto" w:fill="auto"/>
            <w:noWrap/>
            <w:vAlign w:val="center"/>
            <w:hideMark/>
          </w:tcPr>
          <w:p w14:paraId="57B491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360</w:t>
            </w:r>
          </w:p>
        </w:tc>
      </w:tr>
      <w:tr w:rsidR="00284B86" w:rsidRPr="00284B86" w14:paraId="58D1E5DB" w14:textId="77777777" w:rsidTr="001F5AA7">
        <w:trPr>
          <w:trHeight w:val="20"/>
        </w:trPr>
        <w:tc>
          <w:tcPr>
            <w:tcW w:w="860" w:type="pct"/>
            <w:shd w:val="clear" w:color="auto" w:fill="auto"/>
            <w:noWrap/>
            <w:vAlign w:val="center"/>
            <w:hideMark/>
          </w:tcPr>
          <w:p w14:paraId="2548D6C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6635C2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RT350</w:t>
            </w:r>
          </w:p>
        </w:tc>
        <w:tc>
          <w:tcPr>
            <w:tcW w:w="2018" w:type="pct"/>
            <w:shd w:val="clear" w:color="auto" w:fill="auto"/>
            <w:noWrap/>
            <w:vAlign w:val="center"/>
            <w:hideMark/>
          </w:tcPr>
          <w:p w14:paraId="5CD39DF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RT350</w:t>
            </w:r>
          </w:p>
        </w:tc>
        <w:tc>
          <w:tcPr>
            <w:tcW w:w="606" w:type="pct"/>
            <w:shd w:val="clear" w:color="auto" w:fill="auto"/>
            <w:noWrap/>
            <w:vAlign w:val="center"/>
            <w:hideMark/>
          </w:tcPr>
          <w:p w14:paraId="3D60A79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1972</w:t>
            </w:r>
          </w:p>
        </w:tc>
        <w:tc>
          <w:tcPr>
            <w:tcW w:w="608" w:type="pct"/>
            <w:shd w:val="clear" w:color="auto" w:fill="auto"/>
            <w:noWrap/>
            <w:vAlign w:val="center"/>
            <w:hideMark/>
          </w:tcPr>
          <w:p w14:paraId="4009F3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347</w:t>
            </w:r>
          </w:p>
        </w:tc>
      </w:tr>
      <w:tr w:rsidR="00284B86" w:rsidRPr="00284B86" w14:paraId="6F704D73" w14:textId="77777777" w:rsidTr="001F5AA7">
        <w:trPr>
          <w:trHeight w:val="20"/>
        </w:trPr>
        <w:tc>
          <w:tcPr>
            <w:tcW w:w="860" w:type="pct"/>
            <w:shd w:val="clear" w:color="auto" w:fill="auto"/>
            <w:noWrap/>
            <w:vAlign w:val="center"/>
            <w:hideMark/>
          </w:tcPr>
          <w:p w14:paraId="076BD6C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F1B70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SR400</w:t>
            </w:r>
          </w:p>
        </w:tc>
        <w:tc>
          <w:tcPr>
            <w:tcW w:w="2018" w:type="pct"/>
            <w:shd w:val="clear" w:color="auto" w:fill="auto"/>
            <w:noWrap/>
            <w:vAlign w:val="center"/>
            <w:hideMark/>
          </w:tcPr>
          <w:p w14:paraId="6AB4E1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SR400</w:t>
            </w:r>
          </w:p>
        </w:tc>
        <w:tc>
          <w:tcPr>
            <w:tcW w:w="606" w:type="pct"/>
            <w:shd w:val="clear" w:color="auto" w:fill="auto"/>
            <w:noWrap/>
            <w:vAlign w:val="center"/>
            <w:hideMark/>
          </w:tcPr>
          <w:p w14:paraId="382EBA6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73B12F4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52B06793" w14:textId="77777777" w:rsidTr="001F5AA7">
        <w:trPr>
          <w:trHeight w:val="20"/>
        </w:trPr>
        <w:tc>
          <w:tcPr>
            <w:tcW w:w="860" w:type="pct"/>
            <w:shd w:val="clear" w:color="auto" w:fill="auto"/>
            <w:noWrap/>
            <w:vAlign w:val="center"/>
            <w:hideMark/>
          </w:tcPr>
          <w:p w14:paraId="425822B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A37F27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SR500</w:t>
            </w:r>
          </w:p>
        </w:tc>
        <w:tc>
          <w:tcPr>
            <w:tcW w:w="2018" w:type="pct"/>
            <w:shd w:val="clear" w:color="auto" w:fill="auto"/>
            <w:noWrap/>
            <w:vAlign w:val="center"/>
            <w:hideMark/>
          </w:tcPr>
          <w:p w14:paraId="5F5E677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SR500</w:t>
            </w:r>
          </w:p>
        </w:tc>
        <w:tc>
          <w:tcPr>
            <w:tcW w:w="606" w:type="pct"/>
            <w:shd w:val="clear" w:color="auto" w:fill="auto"/>
            <w:noWrap/>
            <w:vAlign w:val="center"/>
            <w:hideMark/>
          </w:tcPr>
          <w:p w14:paraId="43B554E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1978-1981</w:t>
            </w:r>
          </w:p>
        </w:tc>
        <w:tc>
          <w:tcPr>
            <w:tcW w:w="608" w:type="pct"/>
            <w:shd w:val="clear" w:color="auto" w:fill="auto"/>
            <w:noWrap/>
            <w:vAlign w:val="center"/>
            <w:hideMark/>
          </w:tcPr>
          <w:p w14:paraId="1E8796C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1B672418" w14:textId="77777777" w:rsidTr="001F5AA7">
        <w:trPr>
          <w:trHeight w:val="20"/>
        </w:trPr>
        <w:tc>
          <w:tcPr>
            <w:tcW w:w="860" w:type="pct"/>
            <w:shd w:val="clear" w:color="auto" w:fill="auto"/>
            <w:noWrap/>
            <w:vAlign w:val="center"/>
            <w:hideMark/>
          </w:tcPr>
          <w:p w14:paraId="548241F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429E9E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SRX400</w:t>
            </w:r>
          </w:p>
        </w:tc>
        <w:tc>
          <w:tcPr>
            <w:tcW w:w="2018" w:type="pct"/>
            <w:shd w:val="clear" w:color="auto" w:fill="auto"/>
            <w:noWrap/>
            <w:vAlign w:val="center"/>
            <w:hideMark/>
          </w:tcPr>
          <w:p w14:paraId="76FF84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SRX400</w:t>
            </w:r>
          </w:p>
        </w:tc>
        <w:tc>
          <w:tcPr>
            <w:tcW w:w="606" w:type="pct"/>
            <w:shd w:val="clear" w:color="auto" w:fill="auto"/>
            <w:noWrap/>
            <w:vAlign w:val="center"/>
            <w:hideMark/>
          </w:tcPr>
          <w:p w14:paraId="438C3D0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1985-90</w:t>
            </w:r>
          </w:p>
        </w:tc>
        <w:tc>
          <w:tcPr>
            <w:tcW w:w="608" w:type="pct"/>
            <w:shd w:val="clear" w:color="auto" w:fill="auto"/>
            <w:noWrap/>
            <w:vAlign w:val="center"/>
            <w:hideMark/>
          </w:tcPr>
          <w:p w14:paraId="760E3DD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1D9A0096" w14:textId="77777777" w:rsidTr="001F5AA7">
        <w:trPr>
          <w:trHeight w:val="20"/>
        </w:trPr>
        <w:tc>
          <w:tcPr>
            <w:tcW w:w="860" w:type="pct"/>
            <w:shd w:val="clear" w:color="auto" w:fill="auto"/>
            <w:noWrap/>
            <w:vAlign w:val="center"/>
            <w:hideMark/>
          </w:tcPr>
          <w:p w14:paraId="5EE06F2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31615F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SRX600</w:t>
            </w:r>
          </w:p>
        </w:tc>
        <w:tc>
          <w:tcPr>
            <w:tcW w:w="2018" w:type="pct"/>
            <w:shd w:val="clear" w:color="auto" w:fill="auto"/>
            <w:noWrap/>
            <w:vAlign w:val="center"/>
            <w:hideMark/>
          </w:tcPr>
          <w:p w14:paraId="6155B84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SRX600</w:t>
            </w:r>
          </w:p>
        </w:tc>
        <w:tc>
          <w:tcPr>
            <w:tcW w:w="606" w:type="pct"/>
            <w:shd w:val="clear" w:color="auto" w:fill="auto"/>
            <w:noWrap/>
            <w:vAlign w:val="center"/>
            <w:hideMark/>
          </w:tcPr>
          <w:p w14:paraId="308AD52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1986-96</w:t>
            </w:r>
          </w:p>
        </w:tc>
        <w:tc>
          <w:tcPr>
            <w:tcW w:w="608" w:type="pct"/>
            <w:shd w:val="clear" w:color="auto" w:fill="auto"/>
            <w:noWrap/>
            <w:vAlign w:val="center"/>
            <w:hideMark/>
          </w:tcPr>
          <w:p w14:paraId="591F375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608</w:t>
            </w:r>
          </w:p>
        </w:tc>
      </w:tr>
      <w:tr w:rsidR="00284B86" w:rsidRPr="00284B86" w14:paraId="32EC97C6" w14:textId="77777777" w:rsidTr="001F5AA7">
        <w:trPr>
          <w:trHeight w:val="20"/>
        </w:trPr>
        <w:tc>
          <w:tcPr>
            <w:tcW w:w="860" w:type="pct"/>
            <w:shd w:val="clear" w:color="auto" w:fill="auto"/>
            <w:noWrap/>
            <w:vAlign w:val="center"/>
            <w:hideMark/>
          </w:tcPr>
          <w:p w14:paraId="38152C0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F4698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SZR660</w:t>
            </w:r>
          </w:p>
        </w:tc>
        <w:tc>
          <w:tcPr>
            <w:tcW w:w="2018" w:type="pct"/>
            <w:shd w:val="clear" w:color="auto" w:fill="auto"/>
            <w:noWrap/>
            <w:vAlign w:val="center"/>
            <w:hideMark/>
          </w:tcPr>
          <w:p w14:paraId="7246FB6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SZR660</w:t>
            </w:r>
          </w:p>
        </w:tc>
        <w:tc>
          <w:tcPr>
            <w:tcW w:w="606" w:type="pct"/>
            <w:shd w:val="clear" w:color="auto" w:fill="auto"/>
            <w:noWrap/>
            <w:vAlign w:val="center"/>
            <w:hideMark/>
          </w:tcPr>
          <w:p w14:paraId="2828BC2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1997</w:t>
            </w:r>
          </w:p>
        </w:tc>
        <w:tc>
          <w:tcPr>
            <w:tcW w:w="608" w:type="pct"/>
            <w:shd w:val="clear" w:color="auto" w:fill="auto"/>
            <w:noWrap/>
            <w:vAlign w:val="center"/>
            <w:hideMark/>
          </w:tcPr>
          <w:p w14:paraId="3DC7BEB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4822F7CB" w14:textId="77777777" w:rsidTr="001F5AA7">
        <w:trPr>
          <w:trHeight w:val="20"/>
        </w:trPr>
        <w:tc>
          <w:tcPr>
            <w:tcW w:w="860" w:type="pct"/>
            <w:shd w:val="clear" w:color="auto" w:fill="auto"/>
            <w:noWrap/>
            <w:vAlign w:val="center"/>
            <w:hideMark/>
          </w:tcPr>
          <w:p w14:paraId="3987553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7DD8B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 MAX</w:t>
            </w:r>
          </w:p>
        </w:tc>
        <w:tc>
          <w:tcPr>
            <w:tcW w:w="2018" w:type="pct"/>
            <w:shd w:val="clear" w:color="auto" w:fill="auto"/>
            <w:noWrap/>
            <w:vAlign w:val="center"/>
            <w:hideMark/>
          </w:tcPr>
          <w:p w14:paraId="2930456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Tmax 530</w:t>
            </w:r>
          </w:p>
        </w:tc>
        <w:tc>
          <w:tcPr>
            <w:tcW w:w="606" w:type="pct"/>
            <w:shd w:val="clear" w:color="auto" w:fill="auto"/>
            <w:noWrap/>
            <w:vAlign w:val="center"/>
            <w:hideMark/>
          </w:tcPr>
          <w:p w14:paraId="3BE2C83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062803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530</w:t>
            </w:r>
          </w:p>
        </w:tc>
      </w:tr>
      <w:tr w:rsidR="00284B86" w:rsidRPr="00284B86" w14:paraId="6F17322E" w14:textId="77777777" w:rsidTr="001F5AA7">
        <w:trPr>
          <w:trHeight w:val="20"/>
        </w:trPr>
        <w:tc>
          <w:tcPr>
            <w:tcW w:w="860" w:type="pct"/>
            <w:shd w:val="clear" w:color="auto" w:fill="auto"/>
            <w:noWrap/>
            <w:vAlign w:val="center"/>
            <w:hideMark/>
          </w:tcPr>
          <w:p w14:paraId="0088F3B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0F9E26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Tenere</w:t>
            </w:r>
          </w:p>
        </w:tc>
        <w:tc>
          <w:tcPr>
            <w:tcW w:w="2018" w:type="pct"/>
            <w:shd w:val="clear" w:color="auto" w:fill="auto"/>
            <w:noWrap/>
            <w:vAlign w:val="center"/>
            <w:hideMark/>
          </w:tcPr>
          <w:p w14:paraId="2D6F9B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Tener </w:t>
            </w:r>
          </w:p>
        </w:tc>
        <w:tc>
          <w:tcPr>
            <w:tcW w:w="606" w:type="pct"/>
            <w:shd w:val="clear" w:color="auto" w:fill="auto"/>
            <w:noWrap/>
            <w:vAlign w:val="center"/>
            <w:hideMark/>
          </w:tcPr>
          <w:p w14:paraId="2DAB97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2AD2ABD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1B5D157C" w14:textId="77777777" w:rsidTr="001F5AA7">
        <w:trPr>
          <w:trHeight w:val="20"/>
        </w:trPr>
        <w:tc>
          <w:tcPr>
            <w:tcW w:w="860" w:type="pct"/>
            <w:shd w:val="clear" w:color="auto" w:fill="auto"/>
            <w:noWrap/>
            <w:vAlign w:val="center"/>
          </w:tcPr>
          <w:p w14:paraId="67ECF37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084478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Tricity 300 (MWD300)</w:t>
            </w:r>
          </w:p>
        </w:tc>
        <w:tc>
          <w:tcPr>
            <w:tcW w:w="2018" w:type="pct"/>
            <w:shd w:val="clear" w:color="auto" w:fill="auto"/>
            <w:noWrap/>
            <w:vAlign w:val="center"/>
          </w:tcPr>
          <w:p w14:paraId="45C3BB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Tricity 300 (MWD300)</w:t>
            </w:r>
          </w:p>
        </w:tc>
        <w:tc>
          <w:tcPr>
            <w:tcW w:w="606" w:type="pct"/>
            <w:shd w:val="clear" w:color="auto" w:fill="auto"/>
            <w:noWrap/>
            <w:vAlign w:val="center"/>
          </w:tcPr>
          <w:p w14:paraId="00FC22B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2020-on</w:t>
            </w:r>
          </w:p>
        </w:tc>
        <w:tc>
          <w:tcPr>
            <w:tcW w:w="608" w:type="pct"/>
            <w:shd w:val="clear" w:color="auto" w:fill="auto"/>
            <w:noWrap/>
            <w:vAlign w:val="center"/>
          </w:tcPr>
          <w:p w14:paraId="63CBC54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292</w:t>
            </w:r>
          </w:p>
        </w:tc>
      </w:tr>
      <w:tr w:rsidR="00284B86" w:rsidRPr="00284B86" w14:paraId="219B9A7B" w14:textId="77777777" w:rsidTr="001F5AA7">
        <w:trPr>
          <w:trHeight w:val="20"/>
        </w:trPr>
        <w:tc>
          <w:tcPr>
            <w:tcW w:w="860" w:type="pct"/>
            <w:shd w:val="clear" w:color="auto" w:fill="auto"/>
            <w:noWrap/>
            <w:vAlign w:val="center"/>
            <w:hideMark/>
          </w:tcPr>
          <w:p w14:paraId="5D0DF45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B6278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TT350</w:t>
            </w:r>
          </w:p>
        </w:tc>
        <w:tc>
          <w:tcPr>
            <w:tcW w:w="2018" w:type="pct"/>
            <w:shd w:val="clear" w:color="auto" w:fill="auto"/>
            <w:noWrap/>
            <w:vAlign w:val="center"/>
            <w:hideMark/>
          </w:tcPr>
          <w:p w14:paraId="0BBE655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TT350</w:t>
            </w:r>
          </w:p>
        </w:tc>
        <w:tc>
          <w:tcPr>
            <w:tcW w:w="606" w:type="pct"/>
            <w:shd w:val="clear" w:color="auto" w:fill="auto"/>
            <w:noWrap/>
            <w:vAlign w:val="center"/>
            <w:hideMark/>
          </w:tcPr>
          <w:p w14:paraId="2242987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1986-01</w:t>
            </w:r>
          </w:p>
        </w:tc>
        <w:tc>
          <w:tcPr>
            <w:tcW w:w="608" w:type="pct"/>
            <w:shd w:val="clear" w:color="auto" w:fill="auto"/>
            <w:noWrap/>
            <w:vAlign w:val="center"/>
            <w:hideMark/>
          </w:tcPr>
          <w:p w14:paraId="6FE0E41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346</w:t>
            </w:r>
          </w:p>
        </w:tc>
      </w:tr>
      <w:tr w:rsidR="00284B86" w:rsidRPr="00284B86" w14:paraId="7CCB0C1B" w14:textId="77777777" w:rsidTr="001F5AA7">
        <w:trPr>
          <w:trHeight w:val="20"/>
        </w:trPr>
        <w:tc>
          <w:tcPr>
            <w:tcW w:w="860" w:type="pct"/>
            <w:shd w:val="clear" w:color="auto" w:fill="auto"/>
            <w:noWrap/>
            <w:vAlign w:val="center"/>
            <w:hideMark/>
          </w:tcPr>
          <w:p w14:paraId="69821CD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F99AB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TT500</w:t>
            </w:r>
          </w:p>
        </w:tc>
        <w:tc>
          <w:tcPr>
            <w:tcW w:w="2018" w:type="pct"/>
            <w:shd w:val="clear" w:color="auto" w:fill="auto"/>
            <w:noWrap/>
            <w:vAlign w:val="center"/>
            <w:hideMark/>
          </w:tcPr>
          <w:p w14:paraId="0557A16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TT500</w:t>
            </w:r>
          </w:p>
        </w:tc>
        <w:tc>
          <w:tcPr>
            <w:tcW w:w="606" w:type="pct"/>
            <w:shd w:val="clear" w:color="auto" w:fill="auto"/>
            <w:noWrap/>
            <w:vAlign w:val="center"/>
            <w:hideMark/>
          </w:tcPr>
          <w:p w14:paraId="0DD6FFE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1975</w:t>
            </w:r>
          </w:p>
        </w:tc>
        <w:tc>
          <w:tcPr>
            <w:tcW w:w="608" w:type="pct"/>
            <w:shd w:val="clear" w:color="auto" w:fill="auto"/>
            <w:noWrap/>
            <w:vAlign w:val="center"/>
            <w:hideMark/>
          </w:tcPr>
          <w:p w14:paraId="0C24D9F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500</w:t>
            </w:r>
          </w:p>
        </w:tc>
      </w:tr>
      <w:tr w:rsidR="00284B86" w:rsidRPr="00284B86" w14:paraId="3B0CE873" w14:textId="77777777" w:rsidTr="001F5AA7">
        <w:trPr>
          <w:trHeight w:val="20"/>
        </w:trPr>
        <w:tc>
          <w:tcPr>
            <w:tcW w:w="860" w:type="pct"/>
            <w:shd w:val="clear" w:color="auto" w:fill="auto"/>
            <w:noWrap/>
            <w:vAlign w:val="center"/>
            <w:hideMark/>
          </w:tcPr>
          <w:p w14:paraId="149C622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E6ED6E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TT600</w:t>
            </w:r>
          </w:p>
        </w:tc>
        <w:tc>
          <w:tcPr>
            <w:tcW w:w="2018" w:type="pct"/>
            <w:shd w:val="clear" w:color="auto" w:fill="auto"/>
            <w:noWrap/>
            <w:vAlign w:val="center"/>
            <w:hideMark/>
          </w:tcPr>
          <w:p w14:paraId="0D380A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TT600</w:t>
            </w:r>
          </w:p>
        </w:tc>
        <w:tc>
          <w:tcPr>
            <w:tcW w:w="606" w:type="pct"/>
            <w:shd w:val="clear" w:color="auto" w:fill="auto"/>
            <w:noWrap/>
            <w:vAlign w:val="center"/>
            <w:hideMark/>
          </w:tcPr>
          <w:p w14:paraId="39FC95B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2A091F9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595</w:t>
            </w:r>
          </w:p>
        </w:tc>
      </w:tr>
      <w:tr w:rsidR="00284B86" w:rsidRPr="00284B86" w14:paraId="32614753" w14:textId="77777777" w:rsidTr="001F5AA7">
        <w:trPr>
          <w:trHeight w:val="20"/>
        </w:trPr>
        <w:tc>
          <w:tcPr>
            <w:tcW w:w="860" w:type="pct"/>
            <w:shd w:val="clear" w:color="auto" w:fill="auto"/>
            <w:noWrap/>
            <w:vAlign w:val="center"/>
            <w:hideMark/>
          </w:tcPr>
          <w:p w14:paraId="793E5765" w14:textId="77777777" w:rsidR="00284B86" w:rsidRPr="00284B86" w:rsidRDefault="00284B86" w:rsidP="00284B86">
            <w:pPr>
              <w:spacing w:after="0"/>
              <w:jc w:val="center"/>
              <w:rPr>
                <w:rFonts w:eastAsia="Times New Roman"/>
                <w:b/>
                <w:bCs/>
                <w:color w:val="000000"/>
                <w:szCs w:val="17"/>
                <w:lang w:eastAsia="en-AU"/>
              </w:rPr>
            </w:pPr>
          </w:p>
        </w:tc>
        <w:tc>
          <w:tcPr>
            <w:tcW w:w="908" w:type="pct"/>
            <w:shd w:val="clear" w:color="auto" w:fill="auto"/>
            <w:noWrap/>
            <w:vAlign w:val="center"/>
            <w:hideMark/>
          </w:tcPr>
          <w:p w14:paraId="67ABB2C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TT600E</w:t>
            </w:r>
          </w:p>
        </w:tc>
        <w:tc>
          <w:tcPr>
            <w:tcW w:w="2018" w:type="pct"/>
            <w:shd w:val="clear" w:color="auto" w:fill="auto"/>
            <w:noWrap/>
            <w:vAlign w:val="center"/>
            <w:hideMark/>
          </w:tcPr>
          <w:p w14:paraId="40F75F1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TT600E</w:t>
            </w:r>
          </w:p>
        </w:tc>
        <w:tc>
          <w:tcPr>
            <w:tcW w:w="606" w:type="pct"/>
            <w:shd w:val="clear" w:color="auto" w:fill="auto"/>
            <w:noWrap/>
            <w:vAlign w:val="center"/>
            <w:hideMark/>
          </w:tcPr>
          <w:p w14:paraId="6D075EB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4EC9E4F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595</w:t>
            </w:r>
          </w:p>
        </w:tc>
      </w:tr>
      <w:tr w:rsidR="00284B86" w:rsidRPr="00284B86" w14:paraId="4F8DA47C" w14:textId="77777777" w:rsidTr="001F5AA7">
        <w:trPr>
          <w:trHeight w:val="20"/>
        </w:trPr>
        <w:tc>
          <w:tcPr>
            <w:tcW w:w="860" w:type="pct"/>
            <w:shd w:val="clear" w:color="auto" w:fill="auto"/>
            <w:noWrap/>
            <w:vAlign w:val="center"/>
            <w:hideMark/>
          </w:tcPr>
          <w:p w14:paraId="58F9F718"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88939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TT600R</w:t>
            </w:r>
          </w:p>
        </w:tc>
        <w:tc>
          <w:tcPr>
            <w:tcW w:w="2018" w:type="pct"/>
            <w:shd w:val="clear" w:color="auto" w:fill="auto"/>
            <w:noWrap/>
            <w:vAlign w:val="center"/>
            <w:hideMark/>
          </w:tcPr>
          <w:p w14:paraId="137183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TT600R</w:t>
            </w:r>
          </w:p>
        </w:tc>
        <w:tc>
          <w:tcPr>
            <w:tcW w:w="606" w:type="pct"/>
            <w:shd w:val="clear" w:color="auto" w:fill="auto"/>
            <w:noWrap/>
            <w:vAlign w:val="center"/>
            <w:hideMark/>
          </w:tcPr>
          <w:p w14:paraId="04DF13A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7D01F7D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595</w:t>
            </w:r>
          </w:p>
        </w:tc>
      </w:tr>
      <w:tr w:rsidR="00284B86" w:rsidRPr="00284B86" w14:paraId="24FE13D4" w14:textId="77777777" w:rsidTr="001F5AA7">
        <w:trPr>
          <w:trHeight w:val="20"/>
        </w:trPr>
        <w:tc>
          <w:tcPr>
            <w:tcW w:w="860" w:type="pct"/>
            <w:shd w:val="clear" w:color="auto" w:fill="auto"/>
            <w:noWrap/>
            <w:vAlign w:val="center"/>
            <w:hideMark/>
          </w:tcPr>
          <w:p w14:paraId="07EBF78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282A3C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TX650</w:t>
            </w:r>
          </w:p>
        </w:tc>
        <w:tc>
          <w:tcPr>
            <w:tcW w:w="2018" w:type="pct"/>
            <w:shd w:val="clear" w:color="auto" w:fill="auto"/>
            <w:noWrap/>
            <w:vAlign w:val="center"/>
            <w:hideMark/>
          </w:tcPr>
          <w:p w14:paraId="68D288B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TX650</w:t>
            </w:r>
          </w:p>
        </w:tc>
        <w:tc>
          <w:tcPr>
            <w:tcW w:w="606" w:type="pct"/>
            <w:shd w:val="clear" w:color="auto" w:fill="auto"/>
            <w:noWrap/>
            <w:vAlign w:val="center"/>
            <w:hideMark/>
          </w:tcPr>
          <w:p w14:paraId="6FD4033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1976</w:t>
            </w:r>
          </w:p>
        </w:tc>
        <w:tc>
          <w:tcPr>
            <w:tcW w:w="608" w:type="pct"/>
            <w:shd w:val="clear" w:color="auto" w:fill="auto"/>
            <w:noWrap/>
            <w:vAlign w:val="center"/>
            <w:hideMark/>
          </w:tcPr>
          <w:p w14:paraId="338C35F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653</w:t>
            </w:r>
          </w:p>
        </w:tc>
      </w:tr>
      <w:tr w:rsidR="00284B86" w:rsidRPr="00284B86" w14:paraId="32DD7EA3" w14:textId="77777777" w:rsidTr="001F5AA7">
        <w:trPr>
          <w:trHeight w:val="20"/>
        </w:trPr>
        <w:tc>
          <w:tcPr>
            <w:tcW w:w="860" w:type="pct"/>
            <w:shd w:val="clear" w:color="auto" w:fill="auto"/>
            <w:noWrap/>
            <w:vAlign w:val="center"/>
            <w:hideMark/>
          </w:tcPr>
          <w:p w14:paraId="424B651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172CCB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WR400F</w:t>
            </w:r>
          </w:p>
        </w:tc>
        <w:tc>
          <w:tcPr>
            <w:tcW w:w="2018" w:type="pct"/>
            <w:shd w:val="clear" w:color="auto" w:fill="auto"/>
            <w:noWrap/>
            <w:vAlign w:val="center"/>
            <w:hideMark/>
          </w:tcPr>
          <w:p w14:paraId="0C25929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WR400F</w:t>
            </w:r>
          </w:p>
        </w:tc>
        <w:tc>
          <w:tcPr>
            <w:tcW w:w="606" w:type="pct"/>
            <w:shd w:val="clear" w:color="auto" w:fill="auto"/>
            <w:noWrap/>
            <w:vAlign w:val="center"/>
            <w:hideMark/>
          </w:tcPr>
          <w:p w14:paraId="1876084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1998 - 2000</w:t>
            </w:r>
          </w:p>
        </w:tc>
        <w:tc>
          <w:tcPr>
            <w:tcW w:w="608" w:type="pct"/>
            <w:shd w:val="clear" w:color="auto" w:fill="auto"/>
            <w:noWrap/>
            <w:vAlign w:val="center"/>
            <w:hideMark/>
          </w:tcPr>
          <w:p w14:paraId="03280F3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2CC4FDF0" w14:textId="77777777" w:rsidTr="001F5AA7">
        <w:trPr>
          <w:trHeight w:val="20"/>
        </w:trPr>
        <w:tc>
          <w:tcPr>
            <w:tcW w:w="860" w:type="pct"/>
            <w:shd w:val="clear" w:color="auto" w:fill="auto"/>
            <w:noWrap/>
            <w:vAlign w:val="center"/>
            <w:hideMark/>
          </w:tcPr>
          <w:p w14:paraId="7650072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72EA4F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WR426F</w:t>
            </w:r>
          </w:p>
        </w:tc>
        <w:tc>
          <w:tcPr>
            <w:tcW w:w="2018" w:type="pct"/>
            <w:shd w:val="clear" w:color="auto" w:fill="auto"/>
            <w:noWrap/>
            <w:vAlign w:val="center"/>
            <w:hideMark/>
          </w:tcPr>
          <w:p w14:paraId="537BEDF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Belgarda import ONLY</w:t>
            </w:r>
          </w:p>
        </w:tc>
        <w:tc>
          <w:tcPr>
            <w:tcW w:w="606" w:type="pct"/>
            <w:shd w:val="clear" w:color="auto" w:fill="auto"/>
            <w:noWrap/>
            <w:vAlign w:val="center"/>
            <w:hideMark/>
          </w:tcPr>
          <w:p w14:paraId="5464691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2001</w:t>
            </w:r>
          </w:p>
        </w:tc>
        <w:tc>
          <w:tcPr>
            <w:tcW w:w="608" w:type="pct"/>
            <w:shd w:val="clear" w:color="auto" w:fill="auto"/>
            <w:noWrap/>
            <w:vAlign w:val="center"/>
            <w:hideMark/>
          </w:tcPr>
          <w:p w14:paraId="2B2104E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426</w:t>
            </w:r>
          </w:p>
        </w:tc>
      </w:tr>
      <w:tr w:rsidR="00284B86" w:rsidRPr="00284B86" w14:paraId="6B3843F1" w14:textId="77777777" w:rsidTr="001F5AA7">
        <w:trPr>
          <w:trHeight w:val="20"/>
        </w:trPr>
        <w:tc>
          <w:tcPr>
            <w:tcW w:w="860" w:type="pct"/>
            <w:shd w:val="clear" w:color="auto" w:fill="auto"/>
            <w:noWrap/>
            <w:vAlign w:val="center"/>
            <w:hideMark/>
          </w:tcPr>
          <w:p w14:paraId="1C4E9DA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F02013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WR450F</w:t>
            </w:r>
          </w:p>
        </w:tc>
        <w:tc>
          <w:tcPr>
            <w:tcW w:w="2018" w:type="pct"/>
            <w:shd w:val="clear" w:color="auto" w:fill="auto"/>
            <w:noWrap/>
            <w:vAlign w:val="center"/>
            <w:hideMark/>
          </w:tcPr>
          <w:p w14:paraId="5AF602C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WR450F</w:t>
            </w:r>
          </w:p>
        </w:tc>
        <w:tc>
          <w:tcPr>
            <w:tcW w:w="606" w:type="pct"/>
            <w:shd w:val="clear" w:color="auto" w:fill="auto"/>
            <w:noWrap/>
            <w:vAlign w:val="center"/>
            <w:hideMark/>
          </w:tcPr>
          <w:p w14:paraId="2AD698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05B426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450</w:t>
            </w:r>
          </w:p>
        </w:tc>
      </w:tr>
      <w:tr w:rsidR="00284B86" w:rsidRPr="00284B86" w14:paraId="13B02AA4" w14:textId="77777777" w:rsidTr="001F5AA7">
        <w:trPr>
          <w:trHeight w:val="20"/>
        </w:trPr>
        <w:tc>
          <w:tcPr>
            <w:tcW w:w="860" w:type="pct"/>
            <w:shd w:val="clear" w:color="auto" w:fill="auto"/>
            <w:noWrap/>
            <w:vAlign w:val="center"/>
            <w:hideMark/>
          </w:tcPr>
          <w:p w14:paraId="6893686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A18974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WR450F</w:t>
            </w:r>
          </w:p>
        </w:tc>
        <w:tc>
          <w:tcPr>
            <w:tcW w:w="2018" w:type="pct"/>
            <w:shd w:val="clear" w:color="auto" w:fill="auto"/>
            <w:noWrap/>
            <w:vAlign w:val="center"/>
            <w:hideMark/>
          </w:tcPr>
          <w:p w14:paraId="1C70353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WR450F (2GC)</w:t>
            </w:r>
          </w:p>
        </w:tc>
        <w:tc>
          <w:tcPr>
            <w:tcW w:w="606" w:type="pct"/>
            <w:shd w:val="clear" w:color="auto" w:fill="auto"/>
            <w:noWrap/>
            <w:vAlign w:val="center"/>
            <w:hideMark/>
          </w:tcPr>
          <w:p w14:paraId="17B56DD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2643D78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449</w:t>
            </w:r>
          </w:p>
        </w:tc>
      </w:tr>
      <w:tr w:rsidR="00284B86" w:rsidRPr="00284B86" w14:paraId="0FACCA82" w14:textId="77777777" w:rsidTr="001F5AA7">
        <w:trPr>
          <w:trHeight w:val="20"/>
        </w:trPr>
        <w:tc>
          <w:tcPr>
            <w:tcW w:w="860" w:type="pct"/>
            <w:shd w:val="clear" w:color="auto" w:fill="auto"/>
            <w:noWrap/>
            <w:vAlign w:val="center"/>
            <w:hideMark/>
          </w:tcPr>
          <w:p w14:paraId="68608BD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AE10AF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XJ550</w:t>
            </w:r>
          </w:p>
        </w:tc>
        <w:tc>
          <w:tcPr>
            <w:tcW w:w="2018" w:type="pct"/>
            <w:shd w:val="clear" w:color="auto" w:fill="auto"/>
            <w:noWrap/>
            <w:vAlign w:val="center"/>
            <w:hideMark/>
          </w:tcPr>
          <w:p w14:paraId="066ECC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XJ550</w:t>
            </w:r>
          </w:p>
        </w:tc>
        <w:tc>
          <w:tcPr>
            <w:tcW w:w="606" w:type="pct"/>
            <w:shd w:val="clear" w:color="auto" w:fill="auto"/>
            <w:noWrap/>
            <w:vAlign w:val="center"/>
            <w:hideMark/>
          </w:tcPr>
          <w:p w14:paraId="63B4706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1981-82</w:t>
            </w:r>
          </w:p>
        </w:tc>
        <w:tc>
          <w:tcPr>
            <w:tcW w:w="608" w:type="pct"/>
            <w:shd w:val="clear" w:color="auto" w:fill="auto"/>
            <w:noWrap/>
            <w:vAlign w:val="center"/>
            <w:hideMark/>
          </w:tcPr>
          <w:p w14:paraId="1C47F5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528</w:t>
            </w:r>
          </w:p>
        </w:tc>
      </w:tr>
      <w:tr w:rsidR="00284B86" w:rsidRPr="00284B86" w14:paraId="06181D65" w14:textId="77777777" w:rsidTr="001F5AA7">
        <w:trPr>
          <w:trHeight w:val="20"/>
        </w:trPr>
        <w:tc>
          <w:tcPr>
            <w:tcW w:w="860" w:type="pct"/>
            <w:shd w:val="clear" w:color="auto" w:fill="auto"/>
            <w:noWrap/>
            <w:vAlign w:val="center"/>
            <w:hideMark/>
          </w:tcPr>
          <w:p w14:paraId="72E19053"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26ABBB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XJ6</w:t>
            </w:r>
          </w:p>
        </w:tc>
        <w:tc>
          <w:tcPr>
            <w:tcW w:w="2018" w:type="pct"/>
            <w:shd w:val="clear" w:color="auto" w:fill="auto"/>
            <w:noWrap/>
            <w:vAlign w:val="center"/>
            <w:hideMark/>
          </w:tcPr>
          <w:p w14:paraId="63AFFCD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XJ6FL/NL (25kW &amp; 35kW)</w:t>
            </w:r>
          </w:p>
        </w:tc>
        <w:tc>
          <w:tcPr>
            <w:tcW w:w="606" w:type="pct"/>
            <w:shd w:val="clear" w:color="auto" w:fill="auto"/>
            <w:noWrap/>
            <w:vAlign w:val="center"/>
            <w:hideMark/>
          </w:tcPr>
          <w:p w14:paraId="7182FDF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495612B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628B8F68" w14:textId="77777777" w:rsidTr="001F5AA7">
        <w:trPr>
          <w:trHeight w:val="20"/>
        </w:trPr>
        <w:tc>
          <w:tcPr>
            <w:tcW w:w="860" w:type="pct"/>
            <w:shd w:val="clear" w:color="auto" w:fill="auto"/>
            <w:noWrap/>
            <w:vAlign w:val="center"/>
            <w:hideMark/>
          </w:tcPr>
          <w:p w14:paraId="662C604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F76E45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XJ6</w:t>
            </w:r>
          </w:p>
        </w:tc>
        <w:tc>
          <w:tcPr>
            <w:tcW w:w="2018" w:type="pct"/>
            <w:shd w:val="clear" w:color="auto" w:fill="auto"/>
            <w:noWrap/>
            <w:vAlign w:val="center"/>
            <w:hideMark/>
          </w:tcPr>
          <w:p w14:paraId="1F2338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XJ6SL (25kW)</w:t>
            </w:r>
          </w:p>
        </w:tc>
        <w:tc>
          <w:tcPr>
            <w:tcW w:w="606" w:type="pct"/>
            <w:shd w:val="clear" w:color="auto" w:fill="auto"/>
            <w:noWrap/>
            <w:vAlign w:val="center"/>
            <w:hideMark/>
          </w:tcPr>
          <w:p w14:paraId="254E627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4B24EC5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600</w:t>
            </w:r>
          </w:p>
        </w:tc>
      </w:tr>
      <w:tr w:rsidR="00284B86" w:rsidRPr="00284B86" w14:paraId="07E39954" w14:textId="77777777" w:rsidTr="001F5AA7">
        <w:trPr>
          <w:trHeight w:val="20"/>
        </w:trPr>
        <w:tc>
          <w:tcPr>
            <w:tcW w:w="860" w:type="pct"/>
            <w:shd w:val="clear" w:color="auto" w:fill="auto"/>
            <w:noWrap/>
            <w:vAlign w:val="center"/>
            <w:hideMark/>
          </w:tcPr>
          <w:p w14:paraId="1F0985C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B5D62C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XJR400</w:t>
            </w:r>
          </w:p>
        </w:tc>
        <w:tc>
          <w:tcPr>
            <w:tcW w:w="2018" w:type="pct"/>
            <w:shd w:val="clear" w:color="auto" w:fill="auto"/>
            <w:noWrap/>
            <w:vAlign w:val="center"/>
            <w:hideMark/>
          </w:tcPr>
          <w:p w14:paraId="58A35D6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ZJR400</w:t>
            </w:r>
          </w:p>
        </w:tc>
        <w:tc>
          <w:tcPr>
            <w:tcW w:w="606" w:type="pct"/>
            <w:shd w:val="clear" w:color="auto" w:fill="auto"/>
            <w:noWrap/>
            <w:vAlign w:val="center"/>
            <w:hideMark/>
          </w:tcPr>
          <w:p w14:paraId="0E444F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1999</w:t>
            </w:r>
          </w:p>
        </w:tc>
        <w:tc>
          <w:tcPr>
            <w:tcW w:w="608" w:type="pct"/>
            <w:shd w:val="clear" w:color="auto" w:fill="auto"/>
            <w:noWrap/>
            <w:vAlign w:val="center"/>
            <w:hideMark/>
          </w:tcPr>
          <w:p w14:paraId="6DB65B9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400</w:t>
            </w:r>
          </w:p>
        </w:tc>
      </w:tr>
      <w:tr w:rsidR="00284B86" w:rsidRPr="00284B86" w14:paraId="6EDD6E09" w14:textId="77777777" w:rsidTr="001F5AA7">
        <w:trPr>
          <w:trHeight w:val="20"/>
        </w:trPr>
        <w:tc>
          <w:tcPr>
            <w:tcW w:w="860" w:type="pct"/>
            <w:shd w:val="clear" w:color="auto" w:fill="auto"/>
            <w:noWrap/>
            <w:vAlign w:val="center"/>
            <w:hideMark/>
          </w:tcPr>
          <w:p w14:paraId="417DE24A"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55F02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XJR400</w:t>
            </w:r>
          </w:p>
        </w:tc>
        <w:tc>
          <w:tcPr>
            <w:tcW w:w="2018" w:type="pct"/>
            <w:shd w:val="clear" w:color="auto" w:fill="auto"/>
            <w:noWrap/>
            <w:vAlign w:val="center"/>
            <w:hideMark/>
          </w:tcPr>
          <w:p w14:paraId="78E65B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4HM</w:t>
            </w:r>
          </w:p>
        </w:tc>
        <w:tc>
          <w:tcPr>
            <w:tcW w:w="606" w:type="pct"/>
            <w:shd w:val="clear" w:color="auto" w:fill="auto"/>
            <w:noWrap/>
            <w:vAlign w:val="center"/>
            <w:hideMark/>
          </w:tcPr>
          <w:p w14:paraId="3850CF7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2003</w:t>
            </w:r>
          </w:p>
        </w:tc>
        <w:tc>
          <w:tcPr>
            <w:tcW w:w="608" w:type="pct"/>
            <w:shd w:val="clear" w:color="auto" w:fill="auto"/>
            <w:noWrap/>
            <w:vAlign w:val="center"/>
            <w:hideMark/>
          </w:tcPr>
          <w:p w14:paraId="0F34924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2D9AD964" w14:textId="77777777" w:rsidTr="001F5AA7">
        <w:trPr>
          <w:trHeight w:val="20"/>
        </w:trPr>
        <w:tc>
          <w:tcPr>
            <w:tcW w:w="860" w:type="pct"/>
            <w:shd w:val="clear" w:color="auto" w:fill="auto"/>
            <w:noWrap/>
            <w:vAlign w:val="center"/>
            <w:hideMark/>
          </w:tcPr>
          <w:p w14:paraId="3FD335D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4C592E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XP500</w:t>
            </w:r>
          </w:p>
        </w:tc>
        <w:tc>
          <w:tcPr>
            <w:tcW w:w="2018" w:type="pct"/>
            <w:shd w:val="clear" w:color="auto" w:fill="auto"/>
            <w:noWrap/>
            <w:vAlign w:val="center"/>
            <w:hideMark/>
          </w:tcPr>
          <w:p w14:paraId="4AA2B12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XP500</w:t>
            </w:r>
          </w:p>
        </w:tc>
        <w:tc>
          <w:tcPr>
            <w:tcW w:w="606" w:type="pct"/>
            <w:shd w:val="clear" w:color="auto" w:fill="auto"/>
            <w:noWrap/>
            <w:vAlign w:val="center"/>
            <w:hideMark/>
          </w:tcPr>
          <w:p w14:paraId="5E72958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6CDE77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0AAF3453" w14:textId="77777777" w:rsidTr="001F5AA7">
        <w:trPr>
          <w:trHeight w:val="20"/>
        </w:trPr>
        <w:tc>
          <w:tcPr>
            <w:tcW w:w="860" w:type="pct"/>
            <w:shd w:val="clear" w:color="auto" w:fill="auto"/>
            <w:noWrap/>
            <w:vAlign w:val="center"/>
            <w:hideMark/>
          </w:tcPr>
          <w:p w14:paraId="2892A93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D72A5A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XP500</w:t>
            </w:r>
          </w:p>
        </w:tc>
        <w:tc>
          <w:tcPr>
            <w:tcW w:w="2018" w:type="pct"/>
            <w:shd w:val="clear" w:color="auto" w:fill="auto"/>
            <w:noWrap/>
            <w:vAlign w:val="center"/>
            <w:hideMark/>
          </w:tcPr>
          <w:p w14:paraId="5249EF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XP500</w:t>
            </w:r>
          </w:p>
        </w:tc>
        <w:tc>
          <w:tcPr>
            <w:tcW w:w="606" w:type="pct"/>
            <w:shd w:val="clear" w:color="auto" w:fill="auto"/>
            <w:noWrap/>
            <w:vAlign w:val="center"/>
            <w:hideMark/>
          </w:tcPr>
          <w:p w14:paraId="7975062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197A7A3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530</w:t>
            </w:r>
          </w:p>
        </w:tc>
      </w:tr>
      <w:tr w:rsidR="00284B86" w:rsidRPr="00284B86" w14:paraId="4A7B1F6A" w14:textId="77777777" w:rsidTr="001F5AA7">
        <w:trPr>
          <w:trHeight w:val="20"/>
        </w:trPr>
        <w:tc>
          <w:tcPr>
            <w:tcW w:w="860" w:type="pct"/>
            <w:shd w:val="clear" w:color="auto" w:fill="auto"/>
            <w:noWrap/>
            <w:vAlign w:val="center"/>
          </w:tcPr>
          <w:p w14:paraId="7E770B4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37F956D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XS360</w:t>
            </w:r>
          </w:p>
        </w:tc>
        <w:tc>
          <w:tcPr>
            <w:tcW w:w="2018" w:type="pct"/>
            <w:shd w:val="clear" w:color="auto" w:fill="auto"/>
            <w:noWrap/>
            <w:vAlign w:val="center"/>
          </w:tcPr>
          <w:p w14:paraId="7384AC0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XS360</w:t>
            </w:r>
          </w:p>
        </w:tc>
        <w:tc>
          <w:tcPr>
            <w:tcW w:w="606" w:type="pct"/>
            <w:shd w:val="clear" w:color="auto" w:fill="auto"/>
            <w:noWrap/>
            <w:vAlign w:val="center"/>
          </w:tcPr>
          <w:p w14:paraId="43C763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tcPr>
          <w:p w14:paraId="5342F34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359</w:t>
            </w:r>
          </w:p>
        </w:tc>
      </w:tr>
      <w:tr w:rsidR="00284B86" w:rsidRPr="00284B86" w14:paraId="201BC77E" w14:textId="77777777" w:rsidTr="001F5AA7">
        <w:trPr>
          <w:trHeight w:val="20"/>
        </w:trPr>
        <w:tc>
          <w:tcPr>
            <w:tcW w:w="860" w:type="pct"/>
            <w:shd w:val="clear" w:color="auto" w:fill="auto"/>
            <w:noWrap/>
            <w:vAlign w:val="center"/>
            <w:hideMark/>
          </w:tcPr>
          <w:p w14:paraId="707109AF"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B8D792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XS400</w:t>
            </w:r>
          </w:p>
        </w:tc>
        <w:tc>
          <w:tcPr>
            <w:tcW w:w="2018" w:type="pct"/>
            <w:shd w:val="clear" w:color="auto" w:fill="auto"/>
            <w:noWrap/>
            <w:vAlign w:val="center"/>
            <w:hideMark/>
          </w:tcPr>
          <w:p w14:paraId="3D6DD3A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XS400</w:t>
            </w:r>
          </w:p>
        </w:tc>
        <w:tc>
          <w:tcPr>
            <w:tcW w:w="606" w:type="pct"/>
            <w:shd w:val="clear" w:color="auto" w:fill="auto"/>
            <w:noWrap/>
            <w:vAlign w:val="center"/>
            <w:hideMark/>
          </w:tcPr>
          <w:p w14:paraId="395DFC5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65A5AE4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391</w:t>
            </w:r>
          </w:p>
        </w:tc>
      </w:tr>
      <w:tr w:rsidR="00284B86" w:rsidRPr="00284B86" w14:paraId="24201C00" w14:textId="77777777" w:rsidTr="001F5AA7">
        <w:trPr>
          <w:trHeight w:val="20"/>
        </w:trPr>
        <w:tc>
          <w:tcPr>
            <w:tcW w:w="860" w:type="pct"/>
            <w:shd w:val="clear" w:color="auto" w:fill="auto"/>
            <w:noWrap/>
            <w:vAlign w:val="center"/>
            <w:hideMark/>
          </w:tcPr>
          <w:p w14:paraId="64C0DD4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55F4CE1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XS650</w:t>
            </w:r>
          </w:p>
        </w:tc>
        <w:tc>
          <w:tcPr>
            <w:tcW w:w="2018" w:type="pct"/>
            <w:shd w:val="clear" w:color="auto" w:fill="auto"/>
            <w:noWrap/>
            <w:vAlign w:val="center"/>
            <w:hideMark/>
          </w:tcPr>
          <w:p w14:paraId="2B93538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XS650</w:t>
            </w:r>
          </w:p>
        </w:tc>
        <w:tc>
          <w:tcPr>
            <w:tcW w:w="606" w:type="pct"/>
            <w:shd w:val="clear" w:color="auto" w:fill="auto"/>
            <w:noWrap/>
            <w:vAlign w:val="center"/>
            <w:hideMark/>
          </w:tcPr>
          <w:p w14:paraId="4DF714B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1972-1984</w:t>
            </w:r>
          </w:p>
        </w:tc>
        <w:tc>
          <w:tcPr>
            <w:tcW w:w="608" w:type="pct"/>
            <w:shd w:val="clear" w:color="auto" w:fill="auto"/>
            <w:noWrap/>
            <w:vAlign w:val="center"/>
            <w:hideMark/>
          </w:tcPr>
          <w:p w14:paraId="1AE37C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653</w:t>
            </w:r>
          </w:p>
        </w:tc>
      </w:tr>
      <w:tr w:rsidR="00284B86" w:rsidRPr="00284B86" w14:paraId="3BE307A7" w14:textId="77777777" w:rsidTr="001F5AA7">
        <w:trPr>
          <w:trHeight w:val="20"/>
        </w:trPr>
        <w:tc>
          <w:tcPr>
            <w:tcW w:w="860" w:type="pct"/>
            <w:shd w:val="clear" w:color="auto" w:fill="auto"/>
            <w:noWrap/>
            <w:vAlign w:val="center"/>
            <w:hideMark/>
          </w:tcPr>
          <w:p w14:paraId="7EDEE85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8834DB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XSR700</w:t>
            </w:r>
          </w:p>
        </w:tc>
        <w:tc>
          <w:tcPr>
            <w:tcW w:w="2018" w:type="pct"/>
            <w:shd w:val="clear" w:color="auto" w:fill="auto"/>
            <w:noWrap/>
            <w:vAlign w:val="center"/>
            <w:hideMark/>
          </w:tcPr>
          <w:p w14:paraId="7049E4C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RM131</w:t>
            </w:r>
          </w:p>
        </w:tc>
        <w:tc>
          <w:tcPr>
            <w:tcW w:w="606" w:type="pct"/>
            <w:shd w:val="clear" w:color="auto" w:fill="auto"/>
            <w:noWrap/>
            <w:vAlign w:val="center"/>
            <w:hideMark/>
          </w:tcPr>
          <w:p w14:paraId="5DD9E0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2015-17</w:t>
            </w:r>
          </w:p>
        </w:tc>
        <w:tc>
          <w:tcPr>
            <w:tcW w:w="608" w:type="pct"/>
            <w:shd w:val="clear" w:color="auto" w:fill="auto"/>
            <w:noWrap/>
            <w:vAlign w:val="center"/>
            <w:hideMark/>
          </w:tcPr>
          <w:p w14:paraId="0A961CF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655</w:t>
            </w:r>
          </w:p>
        </w:tc>
      </w:tr>
      <w:tr w:rsidR="00284B86" w:rsidRPr="00284B86" w14:paraId="43AA4D4F" w14:textId="77777777" w:rsidTr="001F5AA7">
        <w:trPr>
          <w:trHeight w:val="20"/>
        </w:trPr>
        <w:tc>
          <w:tcPr>
            <w:tcW w:w="860" w:type="pct"/>
            <w:shd w:val="clear" w:color="auto" w:fill="auto"/>
            <w:noWrap/>
            <w:vAlign w:val="center"/>
            <w:hideMark/>
          </w:tcPr>
          <w:p w14:paraId="0FA9612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0017DB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XT350</w:t>
            </w:r>
          </w:p>
        </w:tc>
        <w:tc>
          <w:tcPr>
            <w:tcW w:w="2018" w:type="pct"/>
            <w:shd w:val="clear" w:color="auto" w:fill="auto"/>
            <w:noWrap/>
            <w:vAlign w:val="center"/>
            <w:hideMark/>
          </w:tcPr>
          <w:p w14:paraId="0441DB0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XT350</w:t>
            </w:r>
          </w:p>
        </w:tc>
        <w:tc>
          <w:tcPr>
            <w:tcW w:w="606" w:type="pct"/>
            <w:shd w:val="clear" w:color="auto" w:fill="auto"/>
            <w:noWrap/>
            <w:vAlign w:val="center"/>
            <w:hideMark/>
          </w:tcPr>
          <w:p w14:paraId="6D7CA9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627528C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346</w:t>
            </w:r>
          </w:p>
        </w:tc>
      </w:tr>
      <w:tr w:rsidR="00284B86" w:rsidRPr="00284B86" w14:paraId="4E0043AA" w14:textId="77777777" w:rsidTr="001F5AA7">
        <w:trPr>
          <w:trHeight w:val="20"/>
        </w:trPr>
        <w:tc>
          <w:tcPr>
            <w:tcW w:w="860" w:type="pct"/>
            <w:shd w:val="clear" w:color="auto" w:fill="auto"/>
            <w:noWrap/>
            <w:vAlign w:val="center"/>
            <w:hideMark/>
          </w:tcPr>
          <w:p w14:paraId="7764A291"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6ABD90D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XT500</w:t>
            </w:r>
          </w:p>
        </w:tc>
        <w:tc>
          <w:tcPr>
            <w:tcW w:w="2018" w:type="pct"/>
            <w:shd w:val="clear" w:color="auto" w:fill="auto"/>
            <w:noWrap/>
            <w:vAlign w:val="center"/>
            <w:hideMark/>
          </w:tcPr>
          <w:p w14:paraId="056A147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XT500</w:t>
            </w:r>
          </w:p>
        </w:tc>
        <w:tc>
          <w:tcPr>
            <w:tcW w:w="606" w:type="pct"/>
            <w:shd w:val="clear" w:color="auto" w:fill="auto"/>
            <w:noWrap/>
            <w:vAlign w:val="center"/>
            <w:hideMark/>
          </w:tcPr>
          <w:p w14:paraId="51A0184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05D16AF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499</w:t>
            </w:r>
          </w:p>
        </w:tc>
      </w:tr>
      <w:tr w:rsidR="00284B86" w:rsidRPr="00284B86" w14:paraId="3455F444" w14:textId="77777777" w:rsidTr="001F5AA7">
        <w:trPr>
          <w:trHeight w:val="20"/>
        </w:trPr>
        <w:tc>
          <w:tcPr>
            <w:tcW w:w="860" w:type="pct"/>
            <w:shd w:val="clear" w:color="auto" w:fill="auto"/>
            <w:noWrap/>
            <w:vAlign w:val="center"/>
            <w:hideMark/>
          </w:tcPr>
          <w:p w14:paraId="7B30BFB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8381CC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XT550</w:t>
            </w:r>
          </w:p>
        </w:tc>
        <w:tc>
          <w:tcPr>
            <w:tcW w:w="2018" w:type="pct"/>
            <w:shd w:val="clear" w:color="auto" w:fill="auto"/>
            <w:noWrap/>
            <w:vAlign w:val="center"/>
            <w:hideMark/>
          </w:tcPr>
          <w:p w14:paraId="3BB5192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XT550</w:t>
            </w:r>
          </w:p>
        </w:tc>
        <w:tc>
          <w:tcPr>
            <w:tcW w:w="606" w:type="pct"/>
            <w:shd w:val="clear" w:color="auto" w:fill="auto"/>
            <w:noWrap/>
            <w:vAlign w:val="center"/>
            <w:hideMark/>
          </w:tcPr>
          <w:p w14:paraId="2D9371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0C8062A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552</w:t>
            </w:r>
          </w:p>
        </w:tc>
      </w:tr>
      <w:tr w:rsidR="00284B86" w:rsidRPr="00284B86" w14:paraId="2E3DC3D3" w14:textId="77777777" w:rsidTr="001F5AA7">
        <w:trPr>
          <w:trHeight w:val="20"/>
        </w:trPr>
        <w:tc>
          <w:tcPr>
            <w:tcW w:w="860" w:type="pct"/>
            <w:shd w:val="clear" w:color="auto" w:fill="auto"/>
            <w:noWrap/>
            <w:vAlign w:val="center"/>
            <w:hideMark/>
          </w:tcPr>
          <w:p w14:paraId="6088ACB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657DF4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XT600</w:t>
            </w:r>
          </w:p>
        </w:tc>
        <w:tc>
          <w:tcPr>
            <w:tcW w:w="2018" w:type="pct"/>
            <w:shd w:val="clear" w:color="auto" w:fill="auto"/>
            <w:noWrap/>
            <w:vAlign w:val="center"/>
            <w:hideMark/>
          </w:tcPr>
          <w:p w14:paraId="241D49A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XT600</w:t>
            </w:r>
          </w:p>
        </w:tc>
        <w:tc>
          <w:tcPr>
            <w:tcW w:w="606" w:type="pct"/>
            <w:shd w:val="clear" w:color="auto" w:fill="auto"/>
            <w:noWrap/>
            <w:vAlign w:val="center"/>
            <w:hideMark/>
          </w:tcPr>
          <w:p w14:paraId="129EB78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6DF36A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590</w:t>
            </w:r>
          </w:p>
        </w:tc>
      </w:tr>
      <w:tr w:rsidR="00284B86" w:rsidRPr="00284B86" w14:paraId="6631A16B" w14:textId="77777777" w:rsidTr="001F5AA7">
        <w:trPr>
          <w:trHeight w:val="20"/>
        </w:trPr>
        <w:tc>
          <w:tcPr>
            <w:tcW w:w="860" w:type="pct"/>
            <w:shd w:val="clear" w:color="auto" w:fill="auto"/>
            <w:noWrap/>
            <w:vAlign w:val="center"/>
            <w:hideMark/>
          </w:tcPr>
          <w:p w14:paraId="128E5065"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8AEE4E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XT660R</w:t>
            </w:r>
          </w:p>
        </w:tc>
        <w:tc>
          <w:tcPr>
            <w:tcW w:w="2018" w:type="pct"/>
            <w:shd w:val="clear" w:color="auto" w:fill="auto"/>
            <w:noWrap/>
            <w:vAlign w:val="center"/>
            <w:hideMark/>
          </w:tcPr>
          <w:p w14:paraId="688FF3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XT660R</w:t>
            </w:r>
          </w:p>
        </w:tc>
        <w:tc>
          <w:tcPr>
            <w:tcW w:w="606" w:type="pct"/>
            <w:shd w:val="clear" w:color="auto" w:fill="auto"/>
            <w:noWrap/>
            <w:vAlign w:val="center"/>
            <w:hideMark/>
          </w:tcPr>
          <w:p w14:paraId="757CFB9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56CBDED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4559601D" w14:textId="77777777" w:rsidTr="001F5AA7">
        <w:trPr>
          <w:trHeight w:val="20"/>
        </w:trPr>
        <w:tc>
          <w:tcPr>
            <w:tcW w:w="860" w:type="pct"/>
            <w:shd w:val="clear" w:color="auto" w:fill="auto"/>
            <w:noWrap/>
            <w:vAlign w:val="center"/>
            <w:hideMark/>
          </w:tcPr>
          <w:p w14:paraId="190A7D9C"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281873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XT660X</w:t>
            </w:r>
          </w:p>
        </w:tc>
        <w:tc>
          <w:tcPr>
            <w:tcW w:w="2018" w:type="pct"/>
            <w:shd w:val="clear" w:color="auto" w:fill="auto"/>
            <w:noWrap/>
            <w:vAlign w:val="center"/>
            <w:hideMark/>
          </w:tcPr>
          <w:p w14:paraId="7E2C1B2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XT660X</w:t>
            </w:r>
          </w:p>
        </w:tc>
        <w:tc>
          <w:tcPr>
            <w:tcW w:w="606" w:type="pct"/>
            <w:shd w:val="clear" w:color="auto" w:fill="auto"/>
            <w:noWrap/>
            <w:vAlign w:val="center"/>
            <w:hideMark/>
          </w:tcPr>
          <w:p w14:paraId="7D1A4B0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74BE589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1985F83B" w14:textId="77777777" w:rsidTr="001F5AA7">
        <w:trPr>
          <w:trHeight w:val="20"/>
        </w:trPr>
        <w:tc>
          <w:tcPr>
            <w:tcW w:w="860" w:type="pct"/>
            <w:shd w:val="clear" w:color="auto" w:fill="auto"/>
            <w:noWrap/>
            <w:vAlign w:val="center"/>
            <w:hideMark/>
          </w:tcPr>
          <w:p w14:paraId="10C9087D"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0B574F9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XT660Z T N R</w:t>
            </w:r>
          </w:p>
        </w:tc>
        <w:tc>
          <w:tcPr>
            <w:tcW w:w="2018" w:type="pct"/>
            <w:shd w:val="clear" w:color="auto" w:fill="auto"/>
            <w:noWrap/>
            <w:vAlign w:val="center"/>
            <w:hideMark/>
          </w:tcPr>
          <w:p w14:paraId="2F9640A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XT660Z  </w:t>
            </w:r>
          </w:p>
        </w:tc>
        <w:tc>
          <w:tcPr>
            <w:tcW w:w="606" w:type="pct"/>
            <w:shd w:val="clear" w:color="auto" w:fill="auto"/>
            <w:noWrap/>
            <w:vAlign w:val="center"/>
            <w:hideMark/>
          </w:tcPr>
          <w:p w14:paraId="323C3CB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4BF1E25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660</w:t>
            </w:r>
          </w:p>
        </w:tc>
      </w:tr>
      <w:tr w:rsidR="00284B86" w:rsidRPr="00284B86" w14:paraId="6C42AD58" w14:textId="77777777" w:rsidTr="001F5AA7">
        <w:trPr>
          <w:trHeight w:val="20"/>
        </w:trPr>
        <w:tc>
          <w:tcPr>
            <w:tcW w:w="860" w:type="pct"/>
            <w:shd w:val="clear" w:color="auto" w:fill="auto"/>
            <w:noWrap/>
            <w:vAlign w:val="center"/>
            <w:hideMark/>
          </w:tcPr>
          <w:p w14:paraId="4390BF3B"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305256F"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XTZ660</w:t>
            </w:r>
          </w:p>
        </w:tc>
        <w:tc>
          <w:tcPr>
            <w:tcW w:w="2018" w:type="pct"/>
            <w:shd w:val="clear" w:color="auto" w:fill="auto"/>
            <w:noWrap/>
            <w:vAlign w:val="center"/>
            <w:hideMark/>
          </w:tcPr>
          <w:p w14:paraId="1779D57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XT660Z Tenere</w:t>
            </w:r>
          </w:p>
        </w:tc>
        <w:tc>
          <w:tcPr>
            <w:tcW w:w="606" w:type="pct"/>
            <w:shd w:val="clear" w:color="auto" w:fill="auto"/>
            <w:noWrap/>
            <w:vAlign w:val="center"/>
            <w:hideMark/>
          </w:tcPr>
          <w:p w14:paraId="37FFDEC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6E130F66"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659</w:t>
            </w:r>
          </w:p>
        </w:tc>
      </w:tr>
      <w:tr w:rsidR="00284B86" w:rsidRPr="00284B86" w14:paraId="37168353" w14:textId="77777777" w:rsidTr="001F5AA7">
        <w:trPr>
          <w:trHeight w:val="20"/>
        </w:trPr>
        <w:tc>
          <w:tcPr>
            <w:tcW w:w="860" w:type="pct"/>
            <w:shd w:val="clear" w:color="auto" w:fill="auto"/>
            <w:noWrap/>
            <w:vAlign w:val="center"/>
            <w:hideMark/>
          </w:tcPr>
          <w:p w14:paraId="5500FB62"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21B8C68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XV400</w:t>
            </w:r>
          </w:p>
        </w:tc>
        <w:tc>
          <w:tcPr>
            <w:tcW w:w="2018" w:type="pct"/>
            <w:shd w:val="clear" w:color="auto" w:fill="auto"/>
            <w:noWrap/>
            <w:vAlign w:val="center"/>
            <w:hideMark/>
          </w:tcPr>
          <w:p w14:paraId="48A50069"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XV400 Virago</w:t>
            </w:r>
          </w:p>
        </w:tc>
        <w:tc>
          <w:tcPr>
            <w:tcW w:w="606" w:type="pct"/>
            <w:shd w:val="clear" w:color="auto" w:fill="auto"/>
            <w:noWrap/>
            <w:vAlign w:val="center"/>
            <w:hideMark/>
          </w:tcPr>
          <w:p w14:paraId="7D0D8E0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1983</w:t>
            </w:r>
          </w:p>
        </w:tc>
        <w:tc>
          <w:tcPr>
            <w:tcW w:w="608" w:type="pct"/>
            <w:shd w:val="clear" w:color="auto" w:fill="auto"/>
            <w:noWrap/>
            <w:vAlign w:val="center"/>
            <w:hideMark/>
          </w:tcPr>
          <w:p w14:paraId="0C0F03E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1F93E18B" w14:textId="77777777" w:rsidTr="001F5AA7">
        <w:trPr>
          <w:trHeight w:val="20"/>
        </w:trPr>
        <w:tc>
          <w:tcPr>
            <w:tcW w:w="860" w:type="pct"/>
            <w:shd w:val="clear" w:color="auto" w:fill="auto"/>
            <w:noWrap/>
            <w:vAlign w:val="center"/>
            <w:hideMark/>
          </w:tcPr>
          <w:p w14:paraId="75B8D40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EAAF85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XV535</w:t>
            </w:r>
          </w:p>
        </w:tc>
        <w:tc>
          <w:tcPr>
            <w:tcW w:w="2018" w:type="pct"/>
            <w:shd w:val="clear" w:color="auto" w:fill="auto"/>
            <w:noWrap/>
            <w:vAlign w:val="center"/>
            <w:hideMark/>
          </w:tcPr>
          <w:p w14:paraId="10052B4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XV535 Virago</w:t>
            </w:r>
          </w:p>
        </w:tc>
        <w:tc>
          <w:tcPr>
            <w:tcW w:w="606" w:type="pct"/>
            <w:shd w:val="clear" w:color="auto" w:fill="auto"/>
            <w:noWrap/>
            <w:vAlign w:val="center"/>
            <w:hideMark/>
          </w:tcPr>
          <w:p w14:paraId="315ABD5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011F0F2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535</w:t>
            </w:r>
          </w:p>
        </w:tc>
      </w:tr>
      <w:tr w:rsidR="00284B86" w:rsidRPr="00284B86" w14:paraId="652742BC" w14:textId="77777777" w:rsidTr="001F5AA7">
        <w:trPr>
          <w:trHeight w:val="20"/>
        </w:trPr>
        <w:tc>
          <w:tcPr>
            <w:tcW w:w="860" w:type="pct"/>
            <w:shd w:val="clear" w:color="auto" w:fill="auto"/>
            <w:noWrap/>
            <w:vAlign w:val="center"/>
            <w:hideMark/>
          </w:tcPr>
          <w:p w14:paraId="07405DB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B5776F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XVS400</w:t>
            </w:r>
          </w:p>
        </w:tc>
        <w:tc>
          <w:tcPr>
            <w:tcW w:w="2018" w:type="pct"/>
            <w:shd w:val="clear" w:color="auto" w:fill="auto"/>
            <w:noWrap/>
            <w:vAlign w:val="center"/>
            <w:hideMark/>
          </w:tcPr>
          <w:p w14:paraId="757B457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XVS400 Dragstar</w:t>
            </w:r>
          </w:p>
        </w:tc>
        <w:tc>
          <w:tcPr>
            <w:tcW w:w="606" w:type="pct"/>
            <w:shd w:val="clear" w:color="auto" w:fill="auto"/>
            <w:noWrap/>
            <w:vAlign w:val="center"/>
            <w:hideMark/>
          </w:tcPr>
          <w:p w14:paraId="1523FDA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2001-08</w:t>
            </w:r>
          </w:p>
        </w:tc>
        <w:tc>
          <w:tcPr>
            <w:tcW w:w="608" w:type="pct"/>
            <w:shd w:val="clear" w:color="auto" w:fill="auto"/>
            <w:noWrap/>
            <w:vAlign w:val="center"/>
            <w:hideMark/>
          </w:tcPr>
          <w:p w14:paraId="20C5F3D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3ACB5A61" w14:textId="77777777" w:rsidTr="001F5AA7">
        <w:trPr>
          <w:trHeight w:val="20"/>
        </w:trPr>
        <w:tc>
          <w:tcPr>
            <w:tcW w:w="860" w:type="pct"/>
            <w:shd w:val="clear" w:color="auto" w:fill="auto"/>
            <w:noWrap/>
            <w:vAlign w:val="center"/>
            <w:hideMark/>
          </w:tcPr>
          <w:p w14:paraId="2E380DC6"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77538D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XVS650A/custom</w:t>
            </w:r>
          </w:p>
        </w:tc>
        <w:tc>
          <w:tcPr>
            <w:tcW w:w="2018" w:type="pct"/>
            <w:shd w:val="clear" w:color="auto" w:fill="auto"/>
            <w:noWrap/>
            <w:vAlign w:val="center"/>
            <w:hideMark/>
          </w:tcPr>
          <w:p w14:paraId="2712C77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 xml:space="preserve">XVS650 custom and classic </w:t>
            </w:r>
          </w:p>
        </w:tc>
        <w:tc>
          <w:tcPr>
            <w:tcW w:w="606" w:type="pct"/>
            <w:shd w:val="clear" w:color="auto" w:fill="auto"/>
            <w:noWrap/>
            <w:vAlign w:val="center"/>
            <w:hideMark/>
          </w:tcPr>
          <w:p w14:paraId="167A993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78539D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53B4FB0B" w14:textId="77777777" w:rsidTr="001F5AA7">
        <w:trPr>
          <w:trHeight w:val="20"/>
        </w:trPr>
        <w:tc>
          <w:tcPr>
            <w:tcW w:w="860" w:type="pct"/>
            <w:shd w:val="clear" w:color="auto" w:fill="auto"/>
            <w:noWrap/>
            <w:vAlign w:val="center"/>
            <w:hideMark/>
          </w:tcPr>
          <w:p w14:paraId="265717C7"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7637ED4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XZ400</w:t>
            </w:r>
          </w:p>
        </w:tc>
        <w:tc>
          <w:tcPr>
            <w:tcW w:w="2018" w:type="pct"/>
            <w:shd w:val="clear" w:color="auto" w:fill="auto"/>
            <w:noWrap/>
            <w:vAlign w:val="center"/>
            <w:hideMark/>
          </w:tcPr>
          <w:p w14:paraId="5A96C1A4"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XZ400</w:t>
            </w:r>
          </w:p>
        </w:tc>
        <w:tc>
          <w:tcPr>
            <w:tcW w:w="606" w:type="pct"/>
            <w:shd w:val="clear" w:color="auto" w:fill="auto"/>
            <w:noWrap/>
            <w:vAlign w:val="center"/>
            <w:hideMark/>
          </w:tcPr>
          <w:p w14:paraId="648F8C5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1982</w:t>
            </w:r>
          </w:p>
        </w:tc>
        <w:tc>
          <w:tcPr>
            <w:tcW w:w="608" w:type="pct"/>
            <w:shd w:val="clear" w:color="auto" w:fill="auto"/>
            <w:noWrap/>
            <w:vAlign w:val="center"/>
            <w:hideMark/>
          </w:tcPr>
          <w:p w14:paraId="7208B92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399</w:t>
            </w:r>
          </w:p>
        </w:tc>
      </w:tr>
      <w:tr w:rsidR="00284B86" w:rsidRPr="00284B86" w14:paraId="1F23B35F" w14:textId="77777777" w:rsidTr="001F5AA7">
        <w:trPr>
          <w:trHeight w:val="20"/>
        </w:trPr>
        <w:tc>
          <w:tcPr>
            <w:tcW w:w="860" w:type="pct"/>
            <w:shd w:val="clear" w:color="auto" w:fill="auto"/>
            <w:noWrap/>
            <w:vAlign w:val="center"/>
            <w:hideMark/>
          </w:tcPr>
          <w:p w14:paraId="610FAD09"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316E1C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XZ550</w:t>
            </w:r>
          </w:p>
        </w:tc>
        <w:tc>
          <w:tcPr>
            <w:tcW w:w="2018" w:type="pct"/>
            <w:shd w:val="clear" w:color="auto" w:fill="auto"/>
            <w:noWrap/>
            <w:vAlign w:val="center"/>
            <w:hideMark/>
          </w:tcPr>
          <w:p w14:paraId="6848E3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XZ550</w:t>
            </w:r>
          </w:p>
        </w:tc>
        <w:tc>
          <w:tcPr>
            <w:tcW w:w="606" w:type="pct"/>
            <w:shd w:val="clear" w:color="auto" w:fill="auto"/>
            <w:noWrap/>
            <w:vAlign w:val="center"/>
            <w:hideMark/>
          </w:tcPr>
          <w:p w14:paraId="4F4D50E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1982-83</w:t>
            </w:r>
          </w:p>
        </w:tc>
        <w:tc>
          <w:tcPr>
            <w:tcW w:w="608" w:type="pct"/>
            <w:shd w:val="clear" w:color="auto" w:fill="auto"/>
            <w:noWrap/>
            <w:vAlign w:val="center"/>
            <w:hideMark/>
          </w:tcPr>
          <w:p w14:paraId="6425F48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550</w:t>
            </w:r>
          </w:p>
        </w:tc>
      </w:tr>
      <w:tr w:rsidR="00284B86" w:rsidRPr="00284B86" w14:paraId="55D1FAAA" w14:textId="77777777" w:rsidTr="001F5AA7">
        <w:trPr>
          <w:trHeight w:val="20"/>
        </w:trPr>
        <w:tc>
          <w:tcPr>
            <w:tcW w:w="860" w:type="pct"/>
            <w:shd w:val="clear" w:color="auto" w:fill="auto"/>
            <w:noWrap/>
            <w:vAlign w:val="center"/>
            <w:hideMark/>
          </w:tcPr>
          <w:p w14:paraId="37A4F77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4EB558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YP400</w:t>
            </w:r>
          </w:p>
        </w:tc>
        <w:tc>
          <w:tcPr>
            <w:tcW w:w="2018" w:type="pct"/>
            <w:shd w:val="clear" w:color="auto" w:fill="auto"/>
            <w:noWrap/>
            <w:vAlign w:val="center"/>
            <w:hideMark/>
          </w:tcPr>
          <w:p w14:paraId="1E1CBDD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MAJESTY</w:t>
            </w:r>
          </w:p>
        </w:tc>
        <w:tc>
          <w:tcPr>
            <w:tcW w:w="606" w:type="pct"/>
            <w:shd w:val="clear" w:color="auto" w:fill="auto"/>
            <w:noWrap/>
            <w:vAlign w:val="center"/>
            <w:hideMark/>
          </w:tcPr>
          <w:p w14:paraId="4FAC97C2"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2B46CA77"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395</w:t>
            </w:r>
          </w:p>
        </w:tc>
      </w:tr>
      <w:tr w:rsidR="00284B86" w:rsidRPr="00284B86" w14:paraId="36EB853A" w14:textId="77777777" w:rsidTr="001F5AA7">
        <w:trPr>
          <w:trHeight w:val="20"/>
        </w:trPr>
        <w:tc>
          <w:tcPr>
            <w:tcW w:w="860" w:type="pct"/>
            <w:shd w:val="clear" w:color="auto" w:fill="auto"/>
            <w:noWrap/>
            <w:vAlign w:val="center"/>
            <w:hideMark/>
          </w:tcPr>
          <w:p w14:paraId="738A37E0"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hideMark/>
          </w:tcPr>
          <w:p w14:paraId="188E90B3"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YZF R3</w:t>
            </w:r>
          </w:p>
        </w:tc>
        <w:tc>
          <w:tcPr>
            <w:tcW w:w="2018" w:type="pct"/>
            <w:shd w:val="clear" w:color="auto" w:fill="auto"/>
            <w:noWrap/>
            <w:vAlign w:val="center"/>
            <w:hideMark/>
          </w:tcPr>
          <w:p w14:paraId="3051F47A"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YZF R3A</w:t>
            </w:r>
          </w:p>
        </w:tc>
        <w:tc>
          <w:tcPr>
            <w:tcW w:w="606" w:type="pct"/>
            <w:shd w:val="clear" w:color="auto" w:fill="auto"/>
            <w:noWrap/>
            <w:vAlign w:val="center"/>
            <w:hideMark/>
          </w:tcPr>
          <w:p w14:paraId="531CB0CE"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All</w:t>
            </w:r>
          </w:p>
        </w:tc>
        <w:tc>
          <w:tcPr>
            <w:tcW w:w="608" w:type="pct"/>
            <w:shd w:val="clear" w:color="auto" w:fill="auto"/>
            <w:noWrap/>
            <w:vAlign w:val="center"/>
            <w:hideMark/>
          </w:tcPr>
          <w:p w14:paraId="0EB7A96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321</w:t>
            </w:r>
          </w:p>
        </w:tc>
      </w:tr>
      <w:tr w:rsidR="00284B86" w:rsidRPr="00284B86" w14:paraId="362B27D4" w14:textId="77777777" w:rsidTr="001F5AA7">
        <w:trPr>
          <w:trHeight w:val="20"/>
        </w:trPr>
        <w:tc>
          <w:tcPr>
            <w:tcW w:w="860" w:type="pct"/>
            <w:shd w:val="clear" w:color="auto" w:fill="auto"/>
            <w:noWrap/>
            <w:vAlign w:val="center"/>
          </w:tcPr>
          <w:p w14:paraId="0462D89E"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5F1CD10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YZF320-A</w:t>
            </w:r>
          </w:p>
        </w:tc>
        <w:tc>
          <w:tcPr>
            <w:tcW w:w="2018" w:type="pct"/>
            <w:shd w:val="clear" w:color="auto" w:fill="auto"/>
            <w:noWrap/>
            <w:vAlign w:val="center"/>
          </w:tcPr>
          <w:p w14:paraId="6F8B08A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YZF320-A</w:t>
            </w:r>
          </w:p>
        </w:tc>
        <w:tc>
          <w:tcPr>
            <w:tcW w:w="606" w:type="pct"/>
            <w:shd w:val="clear" w:color="auto" w:fill="auto"/>
            <w:noWrap/>
            <w:vAlign w:val="center"/>
          </w:tcPr>
          <w:p w14:paraId="43D6C63B"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2022-on</w:t>
            </w:r>
          </w:p>
        </w:tc>
        <w:tc>
          <w:tcPr>
            <w:tcW w:w="608" w:type="pct"/>
            <w:shd w:val="clear" w:color="auto" w:fill="auto"/>
            <w:noWrap/>
            <w:vAlign w:val="center"/>
          </w:tcPr>
          <w:p w14:paraId="217F92B0"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321</w:t>
            </w:r>
          </w:p>
        </w:tc>
      </w:tr>
      <w:tr w:rsidR="00284B86" w:rsidRPr="00284B86" w14:paraId="12455D12" w14:textId="77777777" w:rsidTr="001F5AA7">
        <w:trPr>
          <w:trHeight w:val="20"/>
        </w:trPr>
        <w:tc>
          <w:tcPr>
            <w:tcW w:w="860" w:type="pct"/>
            <w:shd w:val="clear" w:color="auto" w:fill="auto"/>
            <w:noWrap/>
            <w:vAlign w:val="center"/>
          </w:tcPr>
          <w:p w14:paraId="30A3CB34" w14:textId="77777777" w:rsidR="00284B86" w:rsidRPr="00284B86" w:rsidRDefault="00284B86" w:rsidP="00284B86">
            <w:pPr>
              <w:spacing w:after="0"/>
              <w:jc w:val="center"/>
              <w:rPr>
                <w:rFonts w:eastAsia="Times New Roman"/>
                <w:color w:val="000000"/>
                <w:szCs w:val="17"/>
                <w:lang w:eastAsia="en-AU"/>
              </w:rPr>
            </w:pPr>
          </w:p>
        </w:tc>
        <w:tc>
          <w:tcPr>
            <w:tcW w:w="908" w:type="pct"/>
            <w:shd w:val="clear" w:color="auto" w:fill="auto"/>
            <w:noWrap/>
            <w:vAlign w:val="center"/>
          </w:tcPr>
          <w:p w14:paraId="16B765E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YZF660</w:t>
            </w:r>
          </w:p>
        </w:tc>
        <w:tc>
          <w:tcPr>
            <w:tcW w:w="2018" w:type="pct"/>
            <w:shd w:val="clear" w:color="auto" w:fill="auto"/>
            <w:noWrap/>
            <w:vAlign w:val="center"/>
          </w:tcPr>
          <w:p w14:paraId="14CD2ADC" w14:textId="77777777" w:rsidR="00284B86" w:rsidRPr="00284B86" w:rsidRDefault="00284B86" w:rsidP="00284B86">
            <w:pPr>
              <w:spacing w:after="0"/>
              <w:jc w:val="center"/>
              <w:rPr>
                <w:rFonts w:eastAsia="Times New Roman"/>
                <w:color w:val="000000"/>
                <w:szCs w:val="17"/>
                <w:lang w:eastAsia="en-AU"/>
              </w:rPr>
            </w:pPr>
          </w:p>
        </w:tc>
        <w:tc>
          <w:tcPr>
            <w:tcW w:w="606" w:type="pct"/>
            <w:shd w:val="clear" w:color="auto" w:fill="auto"/>
            <w:noWrap/>
            <w:vAlign w:val="center"/>
          </w:tcPr>
          <w:p w14:paraId="1DF1E888"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2021-on</w:t>
            </w:r>
          </w:p>
        </w:tc>
        <w:tc>
          <w:tcPr>
            <w:tcW w:w="608" w:type="pct"/>
            <w:shd w:val="clear" w:color="auto" w:fill="auto"/>
            <w:noWrap/>
            <w:vAlign w:val="center"/>
          </w:tcPr>
          <w:p w14:paraId="64725C21"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649</w:t>
            </w:r>
          </w:p>
        </w:tc>
      </w:tr>
      <w:tr w:rsidR="00284B86" w:rsidRPr="00284B86" w14:paraId="165EC8B7" w14:textId="77777777" w:rsidTr="001F5AA7">
        <w:trPr>
          <w:trHeight w:val="20"/>
        </w:trPr>
        <w:tc>
          <w:tcPr>
            <w:tcW w:w="860" w:type="pct"/>
            <w:tcBorders>
              <w:top w:val="single" w:sz="4" w:space="0" w:color="auto"/>
              <w:bottom w:val="single" w:sz="4" w:space="0" w:color="auto"/>
            </w:tcBorders>
            <w:shd w:val="clear" w:color="auto" w:fill="auto"/>
            <w:noWrap/>
            <w:vAlign w:val="center"/>
            <w:hideMark/>
          </w:tcPr>
          <w:p w14:paraId="0A10316B" w14:textId="77777777" w:rsidR="00284B86" w:rsidRPr="00284B86" w:rsidRDefault="00284B86" w:rsidP="00284B86">
            <w:pPr>
              <w:spacing w:after="0"/>
              <w:jc w:val="center"/>
              <w:rPr>
                <w:rFonts w:eastAsia="Times New Roman"/>
                <w:b/>
                <w:bCs/>
                <w:color w:val="000000"/>
                <w:szCs w:val="17"/>
                <w:lang w:eastAsia="en-AU"/>
              </w:rPr>
            </w:pPr>
            <w:r w:rsidRPr="00284B86">
              <w:rPr>
                <w:rFonts w:eastAsia="Times New Roman"/>
                <w:b/>
                <w:bCs/>
                <w:color w:val="000000"/>
                <w:szCs w:val="17"/>
                <w:lang w:eastAsia="en-AU"/>
              </w:rPr>
              <w:t>ZHEJIANG</w:t>
            </w:r>
          </w:p>
        </w:tc>
        <w:tc>
          <w:tcPr>
            <w:tcW w:w="908" w:type="pct"/>
            <w:tcBorders>
              <w:top w:val="single" w:sz="4" w:space="0" w:color="auto"/>
              <w:bottom w:val="single" w:sz="4" w:space="0" w:color="auto"/>
            </w:tcBorders>
            <w:shd w:val="clear" w:color="auto" w:fill="auto"/>
            <w:noWrap/>
            <w:vAlign w:val="center"/>
            <w:hideMark/>
          </w:tcPr>
          <w:p w14:paraId="2A4479FD"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HT300T</w:t>
            </w:r>
          </w:p>
        </w:tc>
        <w:tc>
          <w:tcPr>
            <w:tcW w:w="2018" w:type="pct"/>
            <w:tcBorders>
              <w:top w:val="single" w:sz="4" w:space="0" w:color="auto"/>
              <w:bottom w:val="single" w:sz="4" w:space="0" w:color="auto"/>
            </w:tcBorders>
            <w:shd w:val="clear" w:color="auto" w:fill="auto"/>
            <w:noWrap/>
            <w:vAlign w:val="center"/>
            <w:hideMark/>
          </w:tcPr>
          <w:p w14:paraId="2008A78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Base</w:t>
            </w:r>
          </w:p>
        </w:tc>
        <w:tc>
          <w:tcPr>
            <w:tcW w:w="606" w:type="pct"/>
            <w:tcBorders>
              <w:top w:val="single" w:sz="4" w:space="0" w:color="auto"/>
              <w:bottom w:val="single" w:sz="4" w:space="0" w:color="auto"/>
            </w:tcBorders>
            <w:shd w:val="clear" w:color="auto" w:fill="auto"/>
            <w:noWrap/>
            <w:vAlign w:val="center"/>
            <w:hideMark/>
          </w:tcPr>
          <w:p w14:paraId="070F4D2C"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2015</w:t>
            </w:r>
          </w:p>
        </w:tc>
        <w:tc>
          <w:tcPr>
            <w:tcW w:w="608" w:type="pct"/>
            <w:tcBorders>
              <w:top w:val="single" w:sz="4" w:space="0" w:color="auto"/>
              <w:bottom w:val="single" w:sz="4" w:space="0" w:color="auto"/>
            </w:tcBorders>
            <w:shd w:val="clear" w:color="auto" w:fill="auto"/>
            <w:noWrap/>
            <w:vAlign w:val="center"/>
            <w:hideMark/>
          </w:tcPr>
          <w:p w14:paraId="711038C5" w14:textId="77777777" w:rsidR="00284B86" w:rsidRPr="00284B86" w:rsidRDefault="00284B86" w:rsidP="00284B86">
            <w:pPr>
              <w:spacing w:after="0"/>
              <w:jc w:val="center"/>
              <w:rPr>
                <w:rFonts w:eastAsia="Times New Roman"/>
                <w:color w:val="000000"/>
                <w:szCs w:val="17"/>
                <w:lang w:eastAsia="en-AU"/>
              </w:rPr>
            </w:pPr>
            <w:r w:rsidRPr="00284B86">
              <w:rPr>
                <w:rFonts w:eastAsia="Times New Roman"/>
                <w:color w:val="000000"/>
                <w:szCs w:val="17"/>
                <w:lang w:eastAsia="en-AU"/>
              </w:rPr>
              <w:t>275</w:t>
            </w:r>
          </w:p>
        </w:tc>
      </w:tr>
    </w:tbl>
    <w:p w14:paraId="4D46E4BA" w14:textId="77777777" w:rsidR="00284B86" w:rsidRPr="00284B86" w:rsidRDefault="00284B86" w:rsidP="00284B86">
      <w:pPr>
        <w:spacing w:before="80" w:after="120" w:line="240" w:lineRule="auto"/>
        <w:rPr>
          <w:rFonts w:eastAsia="Times New Roman"/>
          <w:sz w:val="23"/>
          <w:szCs w:val="23"/>
        </w:rPr>
      </w:pPr>
      <w:r w:rsidRPr="00284B86">
        <w:rPr>
          <w:rFonts w:eastAsia="Times New Roman"/>
          <w:sz w:val="23"/>
          <w:szCs w:val="23"/>
        </w:rPr>
        <w:t>An approved motor bike and motor trike must:</w:t>
      </w:r>
    </w:p>
    <w:p w14:paraId="33C1A204" w14:textId="77777777" w:rsidR="00284B86" w:rsidRPr="00284B86" w:rsidRDefault="00284B86" w:rsidP="00284B86">
      <w:pPr>
        <w:spacing w:after="0" w:line="240" w:lineRule="auto"/>
        <w:ind w:left="720" w:hanging="360"/>
        <w:jc w:val="left"/>
        <w:rPr>
          <w:rFonts w:eastAsia="Times New Roman"/>
          <w:sz w:val="23"/>
          <w:szCs w:val="23"/>
        </w:rPr>
      </w:pPr>
      <w:r w:rsidRPr="00284B86">
        <w:rPr>
          <w:rFonts w:ascii="Symbol" w:eastAsia="Times New Roman" w:hAnsi="Symbol"/>
          <w:sz w:val="23"/>
          <w:szCs w:val="23"/>
        </w:rPr>
        <w:t></w:t>
      </w:r>
      <w:r w:rsidRPr="00284B86">
        <w:rPr>
          <w:rFonts w:ascii="Symbol" w:eastAsia="Times New Roman" w:hAnsi="Symbol"/>
          <w:sz w:val="23"/>
          <w:szCs w:val="23"/>
        </w:rPr>
        <w:tab/>
      </w:r>
      <w:r w:rsidRPr="00284B86">
        <w:rPr>
          <w:rFonts w:eastAsia="Times New Roman"/>
          <w:sz w:val="23"/>
          <w:szCs w:val="23"/>
        </w:rPr>
        <w:t>Be the standard model and variant as specified on the above list; and</w:t>
      </w:r>
    </w:p>
    <w:p w14:paraId="26714341" w14:textId="77777777" w:rsidR="00284B86" w:rsidRPr="00284B86" w:rsidRDefault="00284B86" w:rsidP="00284B86">
      <w:pPr>
        <w:spacing w:after="0" w:line="240" w:lineRule="auto"/>
        <w:ind w:left="714" w:hanging="357"/>
        <w:jc w:val="left"/>
        <w:rPr>
          <w:rFonts w:eastAsia="Times New Roman"/>
          <w:sz w:val="23"/>
          <w:szCs w:val="23"/>
        </w:rPr>
      </w:pPr>
      <w:r w:rsidRPr="00284B86">
        <w:rPr>
          <w:rFonts w:ascii="Symbol" w:eastAsia="Times New Roman" w:hAnsi="Symbol"/>
          <w:sz w:val="23"/>
          <w:szCs w:val="23"/>
        </w:rPr>
        <w:t></w:t>
      </w:r>
      <w:r w:rsidRPr="00284B86">
        <w:rPr>
          <w:rFonts w:ascii="Symbol" w:eastAsia="Times New Roman" w:hAnsi="Symbol"/>
          <w:sz w:val="23"/>
          <w:szCs w:val="23"/>
        </w:rPr>
        <w:tab/>
      </w:r>
      <w:r w:rsidRPr="00284B86">
        <w:rPr>
          <w:rFonts w:eastAsia="Times New Roman"/>
          <w:sz w:val="23"/>
          <w:szCs w:val="23"/>
        </w:rPr>
        <w:t>Not be modified in any way that increases its power-to-weight ratio.</w:t>
      </w:r>
    </w:p>
    <w:p w14:paraId="622DD93F" w14:textId="674496FE" w:rsidR="00284B86" w:rsidRPr="00284B86" w:rsidRDefault="00284B86" w:rsidP="00284B86">
      <w:pPr>
        <w:keepNext/>
        <w:keepLines/>
        <w:autoSpaceDE w:val="0"/>
        <w:autoSpaceDN w:val="0"/>
        <w:adjustRightInd w:val="0"/>
        <w:spacing w:before="280" w:after="0" w:line="240" w:lineRule="auto"/>
        <w:rPr>
          <w:rFonts w:eastAsia="Times New Roman"/>
          <w:b/>
          <w:bCs/>
          <w:color w:val="000000"/>
          <w:sz w:val="32"/>
          <w:szCs w:val="32"/>
          <w:lang w:val="en-US"/>
        </w:rPr>
      </w:pPr>
      <w:r w:rsidRPr="00284B86">
        <w:rPr>
          <w:rFonts w:eastAsia="Times New Roman"/>
          <w:b/>
          <w:bCs/>
          <w:color w:val="000000"/>
          <w:sz w:val="32"/>
          <w:szCs w:val="32"/>
          <w:lang w:val="en-US"/>
        </w:rPr>
        <w:t>Schedule 2—Revocation</w:t>
      </w:r>
    </w:p>
    <w:p w14:paraId="13F42E6A" w14:textId="4D616E1B" w:rsidR="00284B86" w:rsidRPr="0078701E" w:rsidRDefault="00284B86" w:rsidP="00B669DF">
      <w:pPr>
        <w:tabs>
          <w:tab w:val="left" w:pos="794"/>
        </w:tabs>
        <w:spacing w:before="120" w:after="0" w:line="240" w:lineRule="auto"/>
        <w:jc w:val="left"/>
        <w:rPr>
          <w:rFonts w:eastAsia="Times New Roman"/>
          <w:sz w:val="23"/>
          <w:szCs w:val="23"/>
        </w:rPr>
      </w:pPr>
      <w:r w:rsidRPr="0078701E">
        <w:rPr>
          <w:rFonts w:eastAsia="Times New Roman"/>
          <w:sz w:val="23"/>
          <w:szCs w:val="23"/>
        </w:rPr>
        <w:t xml:space="preserve">The </w:t>
      </w:r>
      <w:r w:rsidRPr="0078701E">
        <w:rPr>
          <w:rFonts w:eastAsia="Times New Roman"/>
          <w:i/>
          <w:iCs/>
          <w:sz w:val="23"/>
          <w:szCs w:val="23"/>
        </w:rPr>
        <w:t xml:space="preserve">Motor Vehicles (Approval of Motor Bikes </w:t>
      </w:r>
      <w:r w:rsidRPr="0078701E">
        <w:rPr>
          <w:rFonts w:eastAsia="Times New Roman"/>
          <w:i/>
          <w:sz w:val="23"/>
          <w:szCs w:val="23"/>
        </w:rPr>
        <w:t xml:space="preserve">and Motor Trikes) Notice 2024 No 2 </w:t>
      </w:r>
      <w:r w:rsidRPr="0078701E">
        <w:rPr>
          <w:rFonts w:eastAsia="Times New Roman"/>
          <w:sz w:val="23"/>
          <w:szCs w:val="23"/>
        </w:rPr>
        <w:t xml:space="preserve">made on </w:t>
      </w:r>
      <w:r w:rsidR="00B669DF">
        <w:rPr>
          <w:rFonts w:eastAsia="Times New Roman"/>
          <w:sz w:val="23"/>
          <w:szCs w:val="23"/>
        </w:rPr>
        <w:br/>
      </w:r>
      <w:r w:rsidRPr="0078701E">
        <w:rPr>
          <w:rFonts w:eastAsia="Times New Roman"/>
          <w:sz w:val="23"/>
          <w:szCs w:val="23"/>
        </w:rPr>
        <w:t>24 October 2024.</w:t>
      </w:r>
    </w:p>
    <w:p w14:paraId="19A55AE6" w14:textId="77777777" w:rsidR="00284B86" w:rsidRPr="00284B86" w:rsidRDefault="00284B86" w:rsidP="000F5214">
      <w:pPr>
        <w:tabs>
          <w:tab w:val="left" w:pos="794"/>
        </w:tabs>
        <w:spacing w:before="120" w:after="240" w:line="240" w:lineRule="auto"/>
        <w:rPr>
          <w:rFonts w:eastAsia="Times New Roman"/>
          <w:sz w:val="23"/>
          <w:szCs w:val="23"/>
        </w:rPr>
      </w:pPr>
      <w:r w:rsidRPr="00284B86">
        <w:rPr>
          <w:rFonts w:eastAsia="Times New Roman"/>
          <w:sz w:val="23"/>
          <w:szCs w:val="23"/>
        </w:rPr>
        <w:t>(Gazette no.71, p.3988) is revoked.</w:t>
      </w:r>
    </w:p>
    <w:p w14:paraId="577691F9" w14:textId="77777777" w:rsidR="00284B86" w:rsidRPr="00284B86" w:rsidRDefault="00284B86" w:rsidP="000F5214">
      <w:pPr>
        <w:pStyle w:val="GG-SDated"/>
        <w:rPr>
          <w:sz w:val="23"/>
          <w:szCs w:val="23"/>
        </w:rPr>
      </w:pPr>
      <w:r w:rsidRPr="00284B86">
        <w:t>Dated: 12 December 2024</w:t>
      </w:r>
    </w:p>
    <w:p w14:paraId="7ACAEFDF" w14:textId="77777777" w:rsidR="00284B86" w:rsidRPr="00284B86" w:rsidRDefault="00284B86" w:rsidP="001B50D9">
      <w:pPr>
        <w:pStyle w:val="GG-SName"/>
        <w:rPr>
          <w:noProof/>
          <w:lang w:eastAsia="en-AU"/>
        </w:rPr>
      </w:pPr>
      <w:r w:rsidRPr="00284B86">
        <w:rPr>
          <w:noProof/>
          <w:lang w:eastAsia="en-AU"/>
        </w:rPr>
        <w:t>Stuart Gilbert</w:t>
      </w:r>
    </w:p>
    <w:p w14:paraId="566125DC" w14:textId="7CCE9A57" w:rsidR="00284B86" w:rsidRPr="00284B86" w:rsidRDefault="001B50D9" w:rsidP="001B50D9">
      <w:pPr>
        <w:pStyle w:val="GG-Signature"/>
      </w:pPr>
      <w:r w:rsidRPr="00284B86">
        <w:rPr>
          <w:noProof/>
          <w:lang w:eastAsia="en-AU"/>
        </w:rPr>
        <w:t xml:space="preserve">Deputy Registrar </w:t>
      </w:r>
      <w:r>
        <w:rPr>
          <w:noProof/>
          <w:lang w:eastAsia="en-AU"/>
        </w:rPr>
        <w:t>o</w:t>
      </w:r>
      <w:r w:rsidRPr="00284B86">
        <w:rPr>
          <w:noProof/>
          <w:lang w:eastAsia="en-AU"/>
        </w:rPr>
        <w:t>f Motor Vehicles</w:t>
      </w:r>
    </w:p>
    <w:p w14:paraId="67F65FD5" w14:textId="77777777" w:rsidR="00284B86" w:rsidRPr="00284B86" w:rsidRDefault="00284B86" w:rsidP="00284B86">
      <w:pPr>
        <w:pBdr>
          <w:top w:val="single" w:sz="4" w:space="1" w:color="auto"/>
        </w:pBdr>
        <w:spacing w:before="100" w:after="0" w:line="14" w:lineRule="exact"/>
        <w:jc w:val="center"/>
        <w:rPr>
          <w:rFonts w:eastAsia="Times New Roman"/>
          <w:sz w:val="24"/>
          <w:szCs w:val="24"/>
        </w:rPr>
      </w:pPr>
    </w:p>
    <w:p w14:paraId="71C75255" w14:textId="77777777" w:rsidR="00284B86" w:rsidRPr="00284B86" w:rsidRDefault="00284B86" w:rsidP="00284B86">
      <w:pPr>
        <w:pStyle w:val="NoSpacing"/>
      </w:pPr>
    </w:p>
    <w:p w14:paraId="76E6BBAE" w14:textId="23AD50D3" w:rsidR="00DD2FED" w:rsidRPr="0082441B" w:rsidRDefault="00DD2FED" w:rsidP="00DD2FED">
      <w:pPr>
        <w:pStyle w:val="GG-Title1"/>
      </w:pPr>
      <w:r w:rsidRPr="0082441B">
        <w:t>Motor Vehicles Act 1959</w:t>
      </w:r>
    </w:p>
    <w:p w14:paraId="0CBAF993" w14:textId="77777777" w:rsidR="00DD2FED" w:rsidRPr="0082441B" w:rsidRDefault="00DD2FED" w:rsidP="00DD2FED">
      <w:pPr>
        <w:keepLines/>
        <w:autoSpaceDE w:val="0"/>
        <w:autoSpaceDN w:val="0"/>
        <w:adjustRightInd w:val="0"/>
        <w:spacing w:before="240" w:after="0" w:line="240" w:lineRule="auto"/>
        <w:jc w:val="left"/>
        <w:rPr>
          <w:rFonts w:eastAsia="Times New Roman"/>
          <w:color w:val="000000"/>
          <w:sz w:val="28"/>
          <w:szCs w:val="28"/>
          <w:lang w:eastAsia="en-AU"/>
        </w:rPr>
      </w:pPr>
      <w:r w:rsidRPr="0082441B">
        <w:rPr>
          <w:rFonts w:eastAsia="Times New Roman"/>
          <w:color w:val="000000"/>
          <w:sz w:val="28"/>
          <w:szCs w:val="28"/>
          <w:lang w:eastAsia="en-AU"/>
        </w:rPr>
        <w:t>South Australia</w:t>
      </w:r>
    </w:p>
    <w:p w14:paraId="7C053D83" w14:textId="77777777" w:rsidR="00DD2FED" w:rsidRPr="0082441B" w:rsidRDefault="00DD2FED" w:rsidP="00DD2FED">
      <w:pPr>
        <w:keepLines/>
        <w:autoSpaceDE w:val="0"/>
        <w:autoSpaceDN w:val="0"/>
        <w:adjustRightInd w:val="0"/>
        <w:spacing w:before="120" w:after="200" w:line="240" w:lineRule="auto"/>
        <w:jc w:val="left"/>
        <w:rPr>
          <w:rFonts w:eastAsia="Times New Roman"/>
          <w:b/>
          <w:bCs/>
          <w:color w:val="000000"/>
          <w:sz w:val="36"/>
          <w:szCs w:val="36"/>
          <w:lang w:eastAsia="en-AU"/>
        </w:rPr>
      </w:pPr>
      <w:r w:rsidRPr="0082441B">
        <w:rPr>
          <w:rFonts w:eastAsia="Times New Roman"/>
          <w:b/>
          <w:bCs/>
          <w:color w:val="000000"/>
          <w:sz w:val="36"/>
          <w:szCs w:val="36"/>
          <w:lang w:eastAsia="en-AU"/>
        </w:rPr>
        <w:t>Motor Vehicles (Conditional Registration—Revocation of Motor Vehicle Club) Notice 2024</w:t>
      </w:r>
      <w:r>
        <w:rPr>
          <w:rFonts w:eastAsia="Times New Roman"/>
          <w:b/>
          <w:bCs/>
          <w:color w:val="000000"/>
          <w:sz w:val="36"/>
          <w:szCs w:val="36"/>
          <w:lang w:eastAsia="en-AU"/>
        </w:rPr>
        <w:t>—</w:t>
      </w:r>
      <w:r w:rsidRPr="0082441B">
        <w:rPr>
          <w:rFonts w:eastAsia="Times New Roman"/>
          <w:b/>
          <w:bCs/>
          <w:color w:val="000000"/>
          <w:sz w:val="36"/>
          <w:szCs w:val="36"/>
          <w:lang w:eastAsia="en-AU"/>
        </w:rPr>
        <w:t>Moto Italia SA Incorporated</w:t>
      </w:r>
    </w:p>
    <w:p w14:paraId="7015C4DF" w14:textId="77777777" w:rsidR="00DD2FED" w:rsidRPr="0082441B" w:rsidRDefault="00DD2FED" w:rsidP="00DD2FED">
      <w:pPr>
        <w:keepLines/>
        <w:autoSpaceDE w:val="0"/>
        <w:autoSpaceDN w:val="0"/>
        <w:adjustRightInd w:val="0"/>
        <w:spacing w:before="120" w:after="200" w:line="240" w:lineRule="auto"/>
        <w:jc w:val="left"/>
        <w:rPr>
          <w:rFonts w:eastAsia="Times New Roman"/>
          <w:color w:val="000000"/>
          <w:sz w:val="24"/>
          <w:szCs w:val="24"/>
          <w:lang w:eastAsia="en-AU"/>
        </w:rPr>
      </w:pPr>
      <w:r w:rsidRPr="0082441B">
        <w:rPr>
          <w:rFonts w:eastAsia="Times New Roman"/>
          <w:color w:val="000000"/>
          <w:sz w:val="24"/>
          <w:szCs w:val="24"/>
          <w:lang w:eastAsia="en-AU"/>
        </w:rPr>
        <w:t xml:space="preserve">under the </w:t>
      </w:r>
      <w:r w:rsidRPr="0082441B">
        <w:rPr>
          <w:rFonts w:eastAsia="Times New Roman"/>
          <w:i/>
          <w:iCs/>
          <w:color w:val="000000"/>
          <w:sz w:val="24"/>
          <w:szCs w:val="24"/>
          <w:lang w:eastAsia="en-AU"/>
        </w:rPr>
        <w:t>Motor Vehicles Act 1959</w:t>
      </w:r>
    </w:p>
    <w:p w14:paraId="0E2E89A3" w14:textId="77777777" w:rsidR="00DD2FED" w:rsidRPr="0082441B" w:rsidRDefault="00DD2FED" w:rsidP="00DD2F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2441B">
        <w:rPr>
          <w:rFonts w:eastAsia="Times New Roman"/>
          <w:b/>
          <w:bCs/>
          <w:color w:val="000000"/>
          <w:sz w:val="26"/>
          <w:szCs w:val="26"/>
          <w:lang w:eastAsia="en-AU"/>
        </w:rPr>
        <w:t>1—Short title</w:t>
      </w:r>
    </w:p>
    <w:p w14:paraId="2A62F7FA" w14:textId="77777777" w:rsidR="00DD2FED" w:rsidRPr="00AE1A5D" w:rsidRDefault="00DD2FED" w:rsidP="00DD2FED">
      <w:pPr>
        <w:keepLines/>
        <w:autoSpaceDE w:val="0"/>
        <w:autoSpaceDN w:val="0"/>
        <w:adjustRightInd w:val="0"/>
        <w:spacing w:before="120" w:after="0" w:line="240" w:lineRule="auto"/>
        <w:ind w:left="794"/>
        <w:jc w:val="left"/>
        <w:rPr>
          <w:rFonts w:eastAsia="Times New Roman"/>
          <w:i/>
          <w:iCs/>
          <w:color w:val="000000"/>
          <w:sz w:val="23"/>
          <w:szCs w:val="23"/>
          <w:lang w:eastAsia="en-AU"/>
        </w:rPr>
      </w:pPr>
      <w:r w:rsidRPr="0082441B">
        <w:rPr>
          <w:rFonts w:eastAsia="Times New Roman"/>
          <w:color w:val="000000"/>
          <w:sz w:val="23"/>
          <w:szCs w:val="23"/>
          <w:lang w:eastAsia="en-AU"/>
        </w:rPr>
        <w:t xml:space="preserve">This notice may be cited as the </w:t>
      </w:r>
      <w:hyperlink r:id="rId43" w:history="1">
        <w:r w:rsidRPr="00AE1A5D">
          <w:rPr>
            <w:rFonts w:eastAsia="Times New Roman"/>
            <w:i/>
            <w:iCs/>
            <w:color w:val="000000"/>
            <w:sz w:val="23"/>
            <w:szCs w:val="23"/>
            <w:lang w:eastAsia="en-AU"/>
          </w:rPr>
          <w:t>Motor Vehicles (Conditional Registration—Revocation of Motor Vehicle Club) Notice 20</w:t>
        </w:r>
      </w:hyperlink>
      <w:r w:rsidRPr="00AE1A5D">
        <w:rPr>
          <w:rFonts w:eastAsia="Times New Roman"/>
          <w:i/>
          <w:iCs/>
          <w:color w:val="000000"/>
          <w:sz w:val="23"/>
          <w:szCs w:val="23"/>
          <w:lang w:eastAsia="en-AU"/>
        </w:rPr>
        <w:t>24</w:t>
      </w:r>
      <w:r>
        <w:rPr>
          <w:rFonts w:eastAsia="Times New Roman"/>
          <w:i/>
          <w:iCs/>
          <w:color w:val="000000"/>
          <w:sz w:val="23"/>
          <w:szCs w:val="23"/>
          <w:lang w:eastAsia="en-AU"/>
        </w:rPr>
        <w:t>—</w:t>
      </w:r>
      <w:r w:rsidRPr="00AE1A5D">
        <w:rPr>
          <w:rFonts w:eastAsia="Times New Roman"/>
          <w:i/>
          <w:iCs/>
          <w:color w:val="000000"/>
          <w:sz w:val="23"/>
          <w:szCs w:val="23"/>
          <w:lang w:eastAsia="en-AU"/>
        </w:rPr>
        <w:t>Moto Italia SA Incorporated.</w:t>
      </w:r>
    </w:p>
    <w:p w14:paraId="31CFE96B" w14:textId="77777777" w:rsidR="00DD2FED" w:rsidRPr="0082441B" w:rsidRDefault="00DD2FED" w:rsidP="00DD2F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2441B">
        <w:rPr>
          <w:rFonts w:eastAsia="Times New Roman"/>
          <w:b/>
          <w:bCs/>
          <w:color w:val="000000"/>
          <w:sz w:val="26"/>
          <w:szCs w:val="26"/>
          <w:lang w:eastAsia="en-AU"/>
        </w:rPr>
        <w:t>2—Commencement</w:t>
      </w:r>
    </w:p>
    <w:p w14:paraId="103A7F2C" w14:textId="77777777" w:rsidR="00DD2FED" w:rsidRPr="0082441B" w:rsidRDefault="00DD2FED" w:rsidP="00DD2FED">
      <w:pPr>
        <w:keepLines/>
        <w:autoSpaceDE w:val="0"/>
        <w:autoSpaceDN w:val="0"/>
        <w:adjustRightInd w:val="0"/>
        <w:spacing w:before="120" w:after="0" w:line="240" w:lineRule="auto"/>
        <w:ind w:left="794"/>
        <w:jc w:val="left"/>
        <w:rPr>
          <w:rFonts w:eastAsia="Times New Roman"/>
          <w:color w:val="000000"/>
          <w:sz w:val="23"/>
          <w:szCs w:val="23"/>
          <w:lang w:eastAsia="en-AU"/>
        </w:rPr>
      </w:pPr>
      <w:r w:rsidRPr="0082441B">
        <w:rPr>
          <w:rFonts w:eastAsia="Times New Roman"/>
          <w:color w:val="000000"/>
          <w:sz w:val="23"/>
          <w:szCs w:val="23"/>
          <w:lang w:eastAsia="en-AU"/>
        </w:rPr>
        <w:t>This notice takes effect 28 days from the date that it is published in the Gazette.</w:t>
      </w:r>
    </w:p>
    <w:p w14:paraId="4CE14AD6" w14:textId="77777777" w:rsidR="00466C2E" w:rsidRDefault="00466C2E">
      <w:pPr>
        <w:spacing w:after="0" w:line="240" w:lineRule="auto"/>
        <w:jc w:val="left"/>
        <w:rPr>
          <w:rFonts w:eastAsia="Times New Roman"/>
          <w:b/>
          <w:bCs/>
          <w:color w:val="000000"/>
          <w:sz w:val="26"/>
          <w:szCs w:val="26"/>
          <w:lang w:eastAsia="en-AU"/>
        </w:rPr>
      </w:pPr>
      <w:r>
        <w:rPr>
          <w:rFonts w:eastAsia="Times New Roman"/>
          <w:b/>
          <w:bCs/>
          <w:color w:val="000000"/>
          <w:sz w:val="26"/>
          <w:szCs w:val="26"/>
          <w:lang w:eastAsia="en-AU"/>
        </w:rPr>
        <w:br w:type="page"/>
      </w:r>
    </w:p>
    <w:p w14:paraId="2F2D7189" w14:textId="74110B09" w:rsidR="00DD2FED" w:rsidRPr="0082441B" w:rsidRDefault="00DD2FED" w:rsidP="00DD2F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2441B">
        <w:rPr>
          <w:rFonts w:eastAsia="Times New Roman"/>
          <w:b/>
          <w:bCs/>
          <w:color w:val="000000"/>
          <w:sz w:val="26"/>
          <w:szCs w:val="26"/>
          <w:lang w:eastAsia="en-AU"/>
        </w:rPr>
        <w:t>3—Interpretation</w:t>
      </w:r>
    </w:p>
    <w:p w14:paraId="7D69513C" w14:textId="77777777" w:rsidR="00DD2FED" w:rsidRPr="0082441B" w:rsidRDefault="00DD2FED" w:rsidP="00DD2FE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82441B">
        <w:rPr>
          <w:rFonts w:eastAsia="Times New Roman"/>
          <w:color w:val="000000"/>
          <w:sz w:val="23"/>
          <w:szCs w:val="23"/>
          <w:lang w:eastAsia="en-AU"/>
        </w:rPr>
        <w:t>In this notice—</w:t>
      </w:r>
    </w:p>
    <w:p w14:paraId="4C5E5B0A" w14:textId="77777777" w:rsidR="00DD2FED" w:rsidRPr="0082441B" w:rsidRDefault="00DD2FED" w:rsidP="00DD2FED">
      <w:pPr>
        <w:autoSpaceDE w:val="0"/>
        <w:autoSpaceDN w:val="0"/>
        <w:adjustRightInd w:val="0"/>
        <w:spacing w:before="120" w:after="0" w:line="240" w:lineRule="auto"/>
        <w:ind w:left="992"/>
        <w:jc w:val="left"/>
        <w:rPr>
          <w:rFonts w:eastAsia="Times New Roman"/>
          <w:color w:val="000000"/>
          <w:sz w:val="23"/>
          <w:szCs w:val="23"/>
          <w:lang w:eastAsia="en-AU"/>
        </w:rPr>
      </w:pPr>
      <w:r w:rsidRPr="0082441B">
        <w:rPr>
          <w:rFonts w:eastAsia="Times New Roman"/>
          <w:b/>
          <w:bCs/>
          <w:i/>
          <w:iCs/>
          <w:color w:val="000000"/>
          <w:sz w:val="23"/>
          <w:szCs w:val="23"/>
          <w:lang w:eastAsia="en-AU"/>
        </w:rPr>
        <w:t>Act</w:t>
      </w:r>
      <w:r w:rsidRPr="0082441B">
        <w:rPr>
          <w:rFonts w:eastAsia="Times New Roman"/>
          <w:color w:val="000000"/>
          <w:sz w:val="23"/>
          <w:szCs w:val="23"/>
          <w:lang w:eastAsia="en-AU"/>
        </w:rPr>
        <w:t xml:space="preserve"> means the </w:t>
      </w:r>
      <w:hyperlink r:id="rId44" w:history="1">
        <w:r w:rsidRPr="0082441B">
          <w:rPr>
            <w:rFonts w:eastAsia="Times New Roman"/>
            <w:i/>
            <w:iCs/>
            <w:color w:val="000000"/>
            <w:sz w:val="23"/>
            <w:szCs w:val="23"/>
            <w:lang w:eastAsia="en-AU"/>
          </w:rPr>
          <w:t>Motor Vehicles Act 1959</w:t>
        </w:r>
      </w:hyperlink>
      <w:r w:rsidRPr="0082441B">
        <w:rPr>
          <w:rFonts w:eastAsia="Times New Roman"/>
          <w:color w:val="000000"/>
          <w:sz w:val="23"/>
          <w:szCs w:val="23"/>
          <w:lang w:eastAsia="en-AU"/>
        </w:rPr>
        <w:t>;</w:t>
      </w:r>
    </w:p>
    <w:p w14:paraId="5AD76C5E" w14:textId="77777777" w:rsidR="00DD2FED" w:rsidRPr="0082441B" w:rsidRDefault="00DD2FED" w:rsidP="00DD2FED">
      <w:pPr>
        <w:autoSpaceDE w:val="0"/>
        <w:autoSpaceDN w:val="0"/>
        <w:adjustRightInd w:val="0"/>
        <w:spacing w:before="120" w:after="0" w:line="240" w:lineRule="auto"/>
        <w:ind w:left="993"/>
        <w:jc w:val="left"/>
        <w:rPr>
          <w:rFonts w:eastAsia="Times New Roman"/>
          <w:color w:val="000000"/>
          <w:sz w:val="23"/>
          <w:szCs w:val="23"/>
          <w:lang w:eastAsia="en-AU"/>
        </w:rPr>
      </w:pPr>
      <w:r w:rsidRPr="0082441B">
        <w:rPr>
          <w:rFonts w:eastAsia="Times New Roman"/>
          <w:b/>
          <w:bCs/>
          <w:i/>
          <w:iCs/>
          <w:color w:val="000000"/>
          <w:sz w:val="23"/>
          <w:szCs w:val="23"/>
          <w:lang w:eastAsia="en-AU"/>
        </w:rPr>
        <w:t>Conditional Registration Scheme</w:t>
      </w:r>
      <w:r w:rsidRPr="0082441B">
        <w:rPr>
          <w:rFonts w:eastAsia="Times New Roman"/>
          <w:color w:val="000000"/>
          <w:sz w:val="23"/>
          <w:szCs w:val="23"/>
          <w:lang w:eastAsia="en-AU"/>
        </w:rPr>
        <w:t xml:space="preserve"> or </w:t>
      </w:r>
      <w:r w:rsidRPr="0082441B">
        <w:rPr>
          <w:rFonts w:eastAsia="Times New Roman"/>
          <w:b/>
          <w:bCs/>
          <w:i/>
          <w:iCs/>
          <w:color w:val="000000"/>
          <w:sz w:val="23"/>
          <w:szCs w:val="23"/>
          <w:lang w:eastAsia="en-AU"/>
        </w:rPr>
        <w:t>Scheme</w:t>
      </w:r>
      <w:r w:rsidRPr="0082441B">
        <w:rPr>
          <w:rFonts w:eastAsia="Times New Roman"/>
          <w:color w:val="000000"/>
          <w:sz w:val="23"/>
          <w:szCs w:val="23"/>
          <w:lang w:eastAsia="en-AU"/>
        </w:rPr>
        <w:t xml:space="preserve"> means the scheme for conditional registration of historic, prescribed left hand drive and street rod motor vehicles under </w:t>
      </w:r>
      <w:r>
        <w:rPr>
          <w:rFonts w:eastAsia="Times New Roman"/>
          <w:color w:val="000000"/>
          <w:sz w:val="23"/>
          <w:szCs w:val="23"/>
          <w:lang w:eastAsia="en-AU"/>
        </w:rPr>
        <w:t>S</w:t>
      </w:r>
      <w:r w:rsidRPr="0082441B">
        <w:rPr>
          <w:rFonts w:eastAsia="Times New Roman"/>
          <w:color w:val="000000"/>
          <w:sz w:val="23"/>
          <w:szCs w:val="23"/>
          <w:lang w:eastAsia="en-AU"/>
        </w:rPr>
        <w:t xml:space="preserve">ection 25 of the Act and </w:t>
      </w:r>
      <w:r>
        <w:rPr>
          <w:rFonts w:eastAsia="Times New Roman"/>
          <w:color w:val="000000"/>
          <w:sz w:val="23"/>
          <w:szCs w:val="23"/>
          <w:lang w:eastAsia="en-AU"/>
        </w:rPr>
        <w:t>R</w:t>
      </w:r>
      <w:r w:rsidRPr="0082441B">
        <w:rPr>
          <w:rFonts w:eastAsia="Times New Roman"/>
          <w:color w:val="000000"/>
          <w:sz w:val="23"/>
          <w:szCs w:val="23"/>
          <w:lang w:eastAsia="en-AU"/>
        </w:rPr>
        <w:t xml:space="preserve">egulations 15 and 16 of the </w:t>
      </w:r>
      <w:r w:rsidRPr="00486FEC">
        <w:rPr>
          <w:rFonts w:eastAsia="Times New Roman"/>
          <w:i/>
          <w:iCs/>
          <w:color w:val="000000"/>
          <w:sz w:val="23"/>
          <w:szCs w:val="23"/>
          <w:lang w:eastAsia="en-AU"/>
        </w:rPr>
        <w:t>Motor Vehicles Regulations 2010</w:t>
      </w:r>
      <w:r w:rsidRPr="0082441B">
        <w:rPr>
          <w:rFonts w:eastAsia="Times New Roman"/>
          <w:color w:val="000000"/>
          <w:sz w:val="23"/>
          <w:szCs w:val="23"/>
          <w:lang w:eastAsia="en-AU"/>
        </w:rPr>
        <w:t>;</w:t>
      </w:r>
    </w:p>
    <w:p w14:paraId="156534E8" w14:textId="77777777" w:rsidR="00DD2FED" w:rsidRPr="0082441B" w:rsidRDefault="00DD2FED" w:rsidP="00DD2FED">
      <w:pPr>
        <w:autoSpaceDE w:val="0"/>
        <w:autoSpaceDN w:val="0"/>
        <w:adjustRightInd w:val="0"/>
        <w:spacing w:before="120" w:after="0" w:line="240" w:lineRule="auto"/>
        <w:ind w:left="993"/>
        <w:jc w:val="left"/>
        <w:rPr>
          <w:rFonts w:eastAsia="Times New Roman"/>
          <w:color w:val="000000"/>
          <w:sz w:val="23"/>
          <w:szCs w:val="23"/>
          <w:lang w:eastAsia="en-AU"/>
        </w:rPr>
      </w:pPr>
      <w:r w:rsidRPr="0082441B">
        <w:rPr>
          <w:rFonts w:eastAsia="Times New Roman"/>
          <w:b/>
          <w:i/>
          <w:color w:val="000000"/>
          <w:sz w:val="23"/>
          <w:szCs w:val="23"/>
          <w:lang w:eastAsia="en-AU"/>
        </w:rPr>
        <w:t>Department</w:t>
      </w:r>
      <w:r w:rsidRPr="0082441B">
        <w:rPr>
          <w:rFonts w:eastAsia="Times New Roman"/>
          <w:color w:val="000000"/>
          <w:sz w:val="23"/>
          <w:szCs w:val="23"/>
          <w:lang w:eastAsia="en-AU"/>
        </w:rPr>
        <w:t xml:space="preserve"> means the Department for Infrastructure and Transport;</w:t>
      </w:r>
    </w:p>
    <w:p w14:paraId="66AB6B31" w14:textId="77777777" w:rsidR="00DD2FED" w:rsidRPr="0082441B" w:rsidRDefault="00DD2FED" w:rsidP="00DD2FED">
      <w:pPr>
        <w:autoSpaceDE w:val="0"/>
        <w:autoSpaceDN w:val="0"/>
        <w:adjustRightInd w:val="0"/>
        <w:spacing w:before="120" w:after="0" w:line="240" w:lineRule="auto"/>
        <w:ind w:left="993"/>
        <w:jc w:val="left"/>
        <w:rPr>
          <w:rFonts w:eastAsia="Times New Roman"/>
          <w:color w:val="000000"/>
          <w:sz w:val="23"/>
          <w:szCs w:val="23"/>
          <w:lang w:eastAsia="en-AU"/>
        </w:rPr>
      </w:pPr>
      <w:r w:rsidRPr="0082441B">
        <w:rPr>
          <w:rFonts w:eastAsia="Times New Roman"/>
          <w:b/>
          <w:i/>
          <w:color w:val="000000"/>
          <w:sz w:val="23"/>
          <w:szCs w:val="23"/>
          <w:lang w:eastAsia="en-AU"/>
        </w:rPr>
        <w:t xml:space="preserve">Registrar </w:t>
      </w:r>
      <w:r w:rsidRPr="0082441B">
        <w:rPr>
          <w:rFonts w:eastAsia="Times New Roman"/>
          <w:color w:val="000000"/>
          <w:sz w:val="23"/>
          <w:szCs w:val="23"/>
          <w:lang w:eastAsia="en-AU"/>
        </w:rPr>
        <w:t>means the Registrar of Motor Vehicles;</w:t>
      </w:r>
    </w:p>
    <w:p w14:paraId="593C1882" w14:textId="77777777" w:rsidR="00DD2FED" w:rsidRPr="0082441B" w:rsidRDefault="00DD2FED" w:rsidP="00DD2FED">
      <w:pPr>
        <w:autoSpaceDE w:val="0"/>
        <w:autoSpaceDN w:val="0"/>
        <w:adjustRightInd w:val="0"/>
        <w:spacing w:before="120" w:after="0" w:line="240" w:lineRule="auto"/>
        <w:ind w:left="993"/>
        <w:jc w:val="left"/>
        <w:rPr>
          <w:rFonts w:eastAsia="Times New Roman"/>
          <w:color w:val="000000"/>
          <w:sz w:val="23"/>
          <w:szCs w:val="23"/>
          <w:lang w:eastAsia="en-AU"/>
        </w:rPr>
      </w:pPr>
      <w:r w:rsidRPr="0082441B">
        <w:rPr>
          <w:rFonts w:eastAsia="Times New Roman"/>
          <w:b/>
          <w:i/>
          <w:color w:val="000000"/>
          <w:sz w:val="23"/>
          <w:szCs w:val="23"/>
          <w:lang w:eastAsia="en-AU"/>
        </w:rPr>
        <w:t xml:space="preserve">Regulations </w:t>
      </w:r>
      <w:r w:rsidRPr="0082441B">
        <w:rPr>
          <w:rFonts w:eastAsia="Times New Roman"/>
          <w:color w:val="000000"/>
          <w:sz w:val="23"/>
          <w:szCs w:val="23"/>
          <w:lang w:eastAsia="en-AU"/>
        </w:rPr>
        <w:t xml:space="preserve">means the </w:t>
      </w:r>
      <w:r w:rsidRPr="00B702DB">
        <w:rPr>
          <w:rFonts w:eastAsia="Times New Roman"/>
          <w:i/>
          <w:iCs/>
          <w:color w:val="000000"/>
          <w:sz w:val="23"/>
          <w:szCs w:val="23"/>
          <w:lang w:eastAsia="en-AU"/>
        </w:rPr>
        <w:t>Motor Vehicles Regulations 2010</w:t>
      </w:r>
      <w:r w:rsidRPr="0082441B">
        <w:rPr>
          <w:rFonts w:eastAsia="Times New Roman"/>
          <w:color w:val="000000"/>
          <w:sz w:val="23"/>
          <w:szCs w:val="23"/>
          <w:lang w:eastAsia="en-AU"/>
        </w:rPr>
        <w:t>.</w:t>
      </w:r>
    </w:p>
    <w:p w14:paraId="718507AB" w14:textId="77777777" w:rsidR="00DD2FED" w:rsidRPr="0082441B" w:rsidRDefault="00DD2FED" w:rsidP="00DD2F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2441B">
        <w:rPr>
          <w:rFonts w:eastAsia="Times New Roman"/>
          <w:b/>
          <w:bCs/>
          <w:color w:val="000000"/>
          <w:sz w:val="26"/>
          <w:szCs w:val="26"/>
          <w:lang w:eastAsia="en-AU"/>
        </w:rPr>
        <w:t>4—Revocation</w:t>
      </w:r>
    </w:p>
    <w:p w14:paraId="17842029" w14:textId="77777777" w:rsidR="00DD2FED" w:rsidRPr="0082441B" w:rsidRDefault="00DD2FED" w:rsidP="00DD2FED">
      <w:pPr>
        <w:keepLines/>
        <w:autoSpaceDE w:val="0"/>
        <w:autoSpaceDN w:val="0"/>
        <w:adjustRightInd w:val="0"/>
        <w:spacing w:before="120" w:after="0" w:line="240" w:lineRule="auto"/>
        <w:ind w:left="794"/>
        <w:jc w:val="left"/>
        <w:rPr>
          <w:rFonts w:eastAsia="Times New Roman"/>
          <w:color w:val="000000"/>
          <w:sz w:val="23"/>
          <w:szCs w:val="23"/>
          <w:lang w:eastAsia="en-AU"/>
        </w:rPr>
      </w:pPr>
      <w:r w:rsidRPr="0082441B">
        <w:rPr>
          <w:rFonts w:eastAsia="Times New Roman"/>
          <w:color w:val="000000"/>
          <w:sz w:val="23"/>
          <w:szCs w:val="23"/>
          <w:lang w:eastAsia="en-AU"/>
        </w:rPr>
        <w:t>The Registrar’s recognition of the motor vehicle club detailed below:</w:t>
      </w:r>
    </w:p>
    <w:p w14:paraId="42D2943E" w14:textId="77777777" w:rsidR="00DD2FED" w:rsidRPr="0082441B" w:rsidRDefault="00DD2FED" w:rsidP="00DD2FED">
      <w:pPr>
        <w:keepLines/>
        <w:autoSpaceDE w:val="0"/>
        <w:autoSpaceDN w:val="0"/>
        <w:adjustRightInd w:val="0"/>
        <w:spacing w:before="120" w:after="0" w:line="240" w:lineRule="auto"/>
        <w:ind w:left="1134"/>
        <w:jc w:val="left"/>
        <w:rPr>
          <w:rFonts w:eastAsia="Times New Roman"/>
          <w:color w:val="000000"/>
          <w:sz w:val="23"/>
          <w:szCs w:val="23"/>
          <w:lang w:eastAsia="en-AU"/>
        </w:rPr>
      </w:pPr>
      <w:r w:rsidRPr="0082441B">
        <w:rPr>
          <w:rFonts w:eastAsia="Times New Roman"/>
          <w:color w:val="000000"/>
          <w:sz w:val="23"/>
          <w:szCs w:val="23"/>
          <w:lang w:eastAsia="en-AU"/>
        </w:rPr>
        <w:t>Moto Italia SA Inc</w:t>
      </w:r>
    </w:p>
    <w:p w14:paraId="238DF614" w14:textId="77777777" w:rsidR="00DD2FED" w:rsidRPr="0082441B" w:rsidRDefault="00DD2FED" w:rsidP="00DD2FED">
      <w:pPr>
        <w:keepLines/>
        <w:autoSpaceDE w:val="0"/>
        <w:autoSpaceDN w:val="0"/>
        <w:adjustRightInd w:val="0"/>
        <w:spacing w:before="120" w:after="0" w:line="240" w:lineRule="auto"/>
        <w:ind w:left="794"/>
        <w:jc w:val="left"/>
        <w:rPr>
          <w:rFonts w:eastAsia="Times New Roman"/>
          <w:color w:val="000000"/>
          <w:sz w:val="23"/>
          <w:szCs w:val="23"/>
          <w:lang w:eastAsia="en-AU"/>
        </w:rPr>
      </w:pPr>
      <w:r w:rsidRPr="0082441B">
        <w:rPr>
          <w:rFonts w:eastAsia="Times New Roman"/>
          <w:color w:val="000000"/>
          <w:sz w:val="23"/>
          <w:szCs w:val="23"/>
          <w:lang w:eastAsia="en-AU"/>
        </w:rPr>
        <w:t xml:space="preserve">for the </w:t>
      </w:r>
      <w:r w:rsidRPr="0082441B">
        <w:rPr>
          <w:rFonts w:eastAsia="Times New Roman"/>
          <w:b/>
          <w:bCs/>
          <w:i/>
          <w:iCs/>
          <w:color w:val="000000"/>
          <w:sz w:val="23"/>
          <w:szCs w:val="23"/>
          <w:lang w:eastAsia="en-AU"/>
        </w:rPr>
        <w:t>Conditional Registration Scheme,</w:t>
      </w:r>
      <w:r w:rsidRPr="0082441B">
        <w:rPr>
          <w:rFonts w:eastAsia="Times New Roman"/>
          <w:sz w:val="24"/>
          <w:szCs w:val="24"/>
          <w:lang w:eastAsia="en-AU"/>
        </w:rPr>
        <w:t xml:space="preserve"> which was published by notice in the Gazette dated 22 February 2024 (p 212), is hereby revoked further to</w:t>
      </w:r>
      <w:r>
        <w:rPr>
          <w:rFonts w:eastAsia="Times New Roman"/>
          <w:sz w:val="24"/>
          <w:szCs w:val="24"/>
          <w:lang w:eastAsia="en-AU"/>
        </w:rPr>
        <w:br/>
        <w:t>R</w:t>
      </w:r>
      <w:r w:rsidRPr="0082441B">
        <w:rPr>
          <w:rFonts w:eastAsia="Times New Roman"/>
          <w:sz w:val="24"/>
          <w:szCs w:val="24"/>
          <w:lang w:eastAsia="en-AU"/>
        </w:rPr>
        <w:t xml:space="preserve">egulation 16(3)(c)(ii) of the Regulations. </w:t>
      </w:r>
    </w:p>
    <w:p w14:paraId="182611CB" w14:textId="77777777" w:rsidR="00DD2FED" w:rsidRPr="0082441B" w:rsidRDefault="00DD2FED" w:rsidP="00DD2FED">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2441B">
        <w:rPr>
          <w:rFonts w:eastAsia="Times New Roman"/>
          <w:b/>
          <w:bCs/>
          <w:color w:val="000000"/>
          <w:sz w:val="26"/>
          <w:szCs w:val="26"/>
          <w:lang w:eastAsia="en-AU"/>
        </w:rPr>
        <w:t>Made by the Deputy Registrar of Motor Vehicles</w:t>
      </w:r>
    </w:p>
    <w:p w14:paraId="078558E3" w14:textId="77777777" w:rsidR="00DD2FED" w:rsidRPr="0082441B" w:rsidRDefault="00DD2FED" w:rsidP="00DD2FED">
      <w:pPr>
        <w:spacing w:after="0" w:line="240" w:lineRule="auto"/>
        <w:jc w:val="left"/>
        <w:rPr>
          <w:sz w:val="23"/>
          <w:szCs w:val="23"/>
          <w:lang w:eastAsia="en-AU"/>
        </w:rPr>
      </w:pPr>
      <w:r w:rsidRPr="0082441B">
        <w:rPr>
          <w:sz w:val="23"/>
          <w:szCs w:val="23"/>
          <w:lang w:eastAsia="en-AU"/>
        </w:rPr>
        <w:t>Delegate of the Registrar of Motor Vehicles</w:t>
      </w:r>
    </w:p>
    <w:p w14:paraId="21AFC286" w14:textId="77777777" w:rsidR="00DD2FED" w:rsidRDefault="00DD2FED" w:rsidP="00DD2FED">
      <w:pPr>
        <w:spacing w:after="0" w:line="240" w:lineRule="auto"/>
        <w:jc w:val="left"/>
        <w:rPr>
          <w:rFonts w:eastAsia="Times New Roman"/>
          <w:sz w:val="24"/>
          <w:szCs w:val="24"/>
          <w:lang w:eastAsia="en-AU"/>
        </w:rPr>
      </w:pPr>
      <w:r w:rsidRPr="0082441B">
        <w:rPr>
          <w:sz w:val="23"/>
          <w:szCs w:val="23"/>
          <w:lang w:eastAsia="en-AU"/>
        </w:rPr>
        <w:t xml:space="preserve">On </w:t>
      </w:r>
      <w:r>
        <w:rPr>
          <w:sz w:val="23"/>
          <w:szCs w:val="23"/>
          <w:lang w:eastAsia="en-AU"/>
        </w:rPr>
        <w:t xml:space="preserve">11 </w:t>
      </w:r>
      <w:r w:rsidRPr="0082441B">
        <w:rPr>
          <w:sz w:val="23"/>
          <w:szCs w:val="23"/>
          <w:lang w:eastAsia="en-AU"/>
        </w:rPr>
        <w:t>December 2024</w:t>
      </w:r>
    </w:p>
    <w:p w14:paraId="6EC66226" w14:textId="77777777" w:rsidR="00DD2FED" w:rsidRDefault="00DD2FED" w:rsidP="00DD2FED">
      <w:pPr>
        <w:pBdr>
          <w:top w:val="single" w:sz="4" w:space="1" w:color="auto"/>
        </w:pBdr>
        <w:spacing w:before="100" w:after="0" w:line="14" w:lineRule="exact"/>
        <w:jc w:val="center"/>
        <w:rPr>
          <w:rFonts w:eastAsia="Times New Roman"/>
          <w:sz w:val="24"/>
          <w:szCs w:val="24"/>
          <w:lang w:eastAsia="en-AU"/>
        </w:rPr>
      </w:pPr>
    </w:p>
    <w:p w14:paraId="4BB032FB" w14:textId="77777777" w:rsidR="00DD2FED" w:rsidRPr="0082441B" w:rsidRDefault="00DD2FED" w:rsidP="00DD2FED">
      <w:pPr>
        <w:pStyle w:val="NoSpacing"/>
        <w:rPr>
          <w:lang w:eastAsia="en-AU"/>
        </w:rPr>
      </w:pPr>
    </w:p>
    <w:p w14:paraId="5D9AFC6B" w14:textId="152865EE" w:rsidR="00DD2FED" w:rsidRPr="00755F01" w:rsidRDefault="00DD2FED" w:rsidP="00DD2FED">
      <w:pPr>
        <w:pStyle w:val="GG-Title1"/>
        <w:rPr>
          <w:lang w:eastAsia="en-AU"/>
        </w:rPr>
      </w:pPr>
      <w:r w:rsidRPr="00755F01">
        <w:rPr>
          <w:lang w:eastAsia="en-AU"/>
        </w:rPr>
        <w:t>Motor Vehicles Act 1959</w:t>
      </w:r>
    </w:p>
    <w:p w14:paraId="1DD2857E" w14:textId="77777777" w:rsidR="00DD2FED" w:rsidRPr="00755F01" w:rsidRDefault="00DD2FED" w:rsidP="00DD2FED">
      <w:pPr>
        <w:keepLines/>
        <w:autoSpaceDE w:val="0"/>
        <w:autoSpaceDN w:val="0"/>
        <w:adjustRightInd w:val="0"/>
        <w:spacing w:before="240" w:after="0" w:line="240" w:lineRule="auto"/>
        <w:jc w:val="left"/>
        <w:rPr>
          <w:rFonts w:eastAsia="Times New Roman"/>
          <w:color w:val="000000"/>
          <w:sz w:val="28"/>
          <w:szCs w:val="28"/>
          <w:lang w:eastAsia="en-AU"/>
        </w:rPr>
      </w:pPr>
      <w:r w:rsidRPr="00755F01">
        <w:rPr>
          <w:rFonts w:eastAsia="Times New Roman"/>
          <w:color w:val="000000"/>
          <w:sz w:val="28"/>
          <w:szCs w:val="28"/>
          <w:lang w:eastAsia="en-AU"/>
        </w:rPr>
        <w:t>South Australia</w:t>
      </w:r>
    </w:p>
    <w:p w14:paraId="3057F1F0" w14:textId="77777777" w:rsidR="00DD2FED" w:rsidRPr="00755F01" w:rsidRDefault="00DD2FED" w:rsidP="00DD2FED">
      <w:pPr>
        <w:keepLines/>
        <w:autoSpaceDE w:val="0"/>
        <w:autoSpaceDN w:val="0"/>
        <w:adjustRightInd w:val="0"/>
        <w:spacing w:before="120" w:after="200" w:line="240" w:lineRule="auto"/>
        <w:jc w:val="left"/>
        <w:rPr>
          <w:rFonts w:eastAsia="Times New Roman"/>
          <w:b/>
          <w:bCs/>
          <w:color w:val="000000"/>
          <w:sz w:val="36"/>
          <w:szCs w:val="36"/>
          <w:lang w:eastAsia="en-AU"/>
        </w:rPr>
      </w:pPr>
      <w:r w:rsidRPr="00755F01">
        <w:rPr>
          <w:rFonts w:eastAsia="Times New Roman"/>
          <w:b/>
          <w:bCs/>
          <w:color w:val="000000"/>
          <w:sz w:val="36"/>
          <w:szCs w:val="36"/>
          <w:lang w:eastAsia="en-AU"/>
        </w:rPr>
        <w:t>Motor Vehicles (Conditional Registration—Recognition of Motor Vehicle Clubs) Notice 2024—Road Knights Hot Rod &amp; Custom Club Incorporated</w:t>
      </w:r>
    </w:p>
    <w:p w14:paraId="38E962BF" w14:textId="77777777" w:rsidR="00DD2FED" w:rsidRPr="00755F01" w:rsidRDefault="00DD2FED" w:rsidP="00DD2FED">
      <w:pPr>
        <w:keepLines/>
        <w:autoSpaceDE w:val="0"/>
        <w:autoSpaceDN w:val="0"/>
        <w:adjustRightInd w:val="0"/>
        <w:spacing w:before="120" w:after="200" w:line="240" w:lineRule="auto"/>
        <w:jc w:val="left"/>
        <w:rPr>
          <w:rFonts w:eastAsia="Times New Roman"/>
          <w:color w:val="000000"/>
          <w:sz w:val="24"/>
          <w:szCs w:val="24"/>
          <w:lang w:eastAsia="en-AU"/>
        </w:rPr>
      </w:pPr>
      <w:r w:rsidRPr="00755F01">
        <w:rPr>
          <w:rFonts w:eastAsia="Times New Roman"/>
          <w:color w:val="000000"/>
          <w:sz w:val="24"/>
          <w:szCs w:val="24"/>
          <w:lang w:eastAsia="en-AU"/>
        </w:rPr>
        <w:t xml:space="preserve">under the </w:t>
      </w:r>
      <w:r w:rsidRPr="00755F01">
        <w:rPr>
          <w:rFonts w:eastAsia="Times New Roman"/>
          <w:i/>
          <w:iCs/>
          <w:color w:val="000000"/>
          <w:sz w:val="24"/>
          <w:szCs w:val="24"/>
          <w:lang w:eastAsia="en-AU"/>
        </w:rPr>
        <w:t>Motor Vehicles Act 1959</w:t>
      </w:r>
    </w:p>
    <w:p w14:paraId="6C7E1C11" w14:textId="77777777" w:rsidR="00DD2FED" w:rsidRPr="00755F01" w:rsidRDefault="00DD2FED" w:rsidP="00DD2F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5F01">
        <w:rPr>
          <w:rFonts w:eastAsia="Times New Roman"/>
          <w:b/>
          <w:bCs/>
          <w:color w:val="000000"/>
          <w:sz w:val="26"/>
          <w:szCs w:val="26"/>
          <w:lang w:eastAsia="en-AU"/>
        </w:rPr>
        <w:t>1—Short title</w:t>
      </w:r>
    </w:p>
    <w:p w14:paraId="3D079A7B" w14:textId="77777777" w:rsidR="00DD2FED" w:rsidRPr="00082B1F" w:rsidRDefault="00DD2FED" w:rsidP="00DD2FED">
      <w:pPr>
        <w:keepLines/>
        <w:autoSpaceDE w:val="0"/>
        <w:autoSpaceDN w:val="0"/>
        <w:adjustRightInd w:val="0"/>
        <w:spacing w:before="120" w:after="0" w:line="240" w:lineRule="auto"/>
        <w:ind w:left="794"/>
        <w:jc w:val="left"/>
        <w:rPr>
          <w:rFonts w:eastAsia="Times New Roman"/>
          <w:i/>
          <w:iCs/>
          <w:color w:val="000000"/>
          <w:sz w:val="23"/>
          <w:szCs w:val="23"/>
          <w:lang w:eastAsia="en-AU"/>
        </w:rPr>
      </w:pPr>
      <w:r w:rsidRPr="00755F01">
        <w:rPr>
          <w:rFonts w:eastAsia="Times New Roman"/>
          <w:color w:val="000000"/>
          <w:sz w:val="23"/>
          <w:szCs w:val="23"/>
          <w:lang w:eastAsia="en-AU"/>
        </w:rPr>
        <w:t xml:space="preserve">This notice may be cited as the </w:t>
      </w:r>
      <w:hyperlink r:id="rId45" w:history="1">
        <w:r w:rsidRPr="002E5DD6">
          <w:rPr>
            <w:rFonts w:eastAsia="Times New Roman"/>
            <w:i/>
            <w:iCs/>
            <w:color w:val="000000"/>
            <w:sz w:val="23"/>
            <w:szCs w:val="23"/>
            <w:lang w:eastAsia="en-AU"/>
          </w:rPr>
          <w:t>Motor Vehicles (Conditional Registration—Recognition of Motor Vehicle Clubs) Notice 20</w:t>
        </w:r>
      </w:hyperlink>
      <w:r w:rsidRPr="002E5DD6">
        <w:rPr>
          <w:rFonts w:eastAsia="Times New Roman"/>
          <w:i/>
          <w:iCs/>
          <w:color w:val="000000"/>
          <w:sz w:val="23"/>
          <w:szCs w:val="23"/>
          <w:lang w:eastAsia="en-AU"/>
        </w:rPr>
        <w:t>24</w:t>
      </w:r>
      <w:r>
        <w:rPr>
          <w:rFonts w:eastAsia="Times New Roman"/>
          <w:color w:val="000000"/>
          <w:sz w:val="23"/>
          <w:szCs w:val="23"/>
          <w:lang w:eastAsia="en-AU"/>
        </w:rPr>
        <w:t>—</w:t>
      </w:r>
      <w:r w:rsidRPr="00082B1F">
        <w:rPr>
          <w:rFonts w:eastAsia="Times New Roman"/>
          <w:i/>
          <w:iCs/>
          <w:color w:val="000000"/>
          <w:sz w:val="23"/>
          <w:szCs w:val="23"/>
          <w:lang w:eastAsia="en-AU"/>
        </w:rPr>
        <w:t>Road Knights Hot Rod &amp; Custom Club Incorporated.</w:t>
      </w:r>
    </w:p>
    <w:p w14:paraId="67BE4682" w14:textId="77777777" w:rsidR="00DD2FED" w:rsidRPr="00755F01" w:rsidRDefault="00DD2FED" w:rsidP="00DD2F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5F01">
        <w:rPr>
          <w:rFonts w:eastAsia="Times New Roman"/>
          <w:b/>
          <w:bCs/>
          <w:color w:val="000000"/>
          <w:sz w:val="26"/>
          <w:szCs w:val="26"/>
          <w:lang w:eastAsia="en-AU"/>
        </w:rPr>
        <w:t>2—Commencement</w:t>
      </w:r>
    </w:p>
    <w:p w14:paraId="09A3E3AA" w14:textId="77777777" w:rsidR="00DD2FED" w:rsidRPr="00755F01" w:rsidRDefault="00DD2FED" w:rsidP="00DD2FED">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5F01">
        <w:rPr>
          <w:rFonts w:eastAsia="Times New Roman"/>
          <w:color w:val="000000"/>
          <w:sz w:val="23"/>
          <w:szCs w:val="23"/>
          <w:lang w:eastAsia="en-AU"/>
        </w:rPr>
        <w:t>This notice takes effect from the date it is published in the Gazette.</w:t>
      </w:r>
    </w:p>
    <w:p w14:paraId="6F619C97" w14:textId="77777777" w:rsidR="00DD2FED" w:rsidRPr="00755F01" w:rsidRDefault="00DD2FED" w:rsidP="00DD2F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5F01">
        <w:rPr>
          <w:rFonts w:eastAsia="Times New Roman"/>
          <w:b/>
          <w:bCs/>
          <w:color w:val="000000"/>
          <w:sz w:val="26"/>
          <w:szCs w:val="26"/>
          <w:lang w:eastAsia="en-AU"/>
        </w:rPr>
        <w:t>3—Interpretation</w:t>
      </w:r>
    </w:p>
    <w:p w14:paraId="0EC130AA" w14:textId="77777777" w:rsidR="00DD2FED" w:rsidRPr="00755F01" w:rsidRDefault="00DD2FED" w:rsidP="00DD2FE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55F01">
        <w:rPr>
          <w:rFonts w:eastAsia="Times New Roman"/>
          <w:color w:val="000000"/>
          <w:sz w:val="23"/>
          <w:szCs w:val="23"/>
          <w:lang w:eastAsia="en-AU"/>
        </w:rPr>
        <w:t>In this notice—</w:t>
      </w:r>
    </w:p>
    <w:p w14:paraId="24749B23" w14:textId="77777777" w:rsidR="00DD2FED" w:rsidRPr="002E5DD6" w:rsidRDefault="00DD2FED" w:rsidP="00DD2FED">
      <w:pPr>
        <w:autoSpaceDE w:val="0"/>
        <w:autoSpaceDN w:val="0"/>
        <w:adjustRightInd w:val="0"/>
        <w:spacing w:before="120" w:after="0" w:line="240" w:lineRule="auto"/>
        <w:ind w:left="958"/>
        <w:jc w:val="left"/>
        <w:rPr>
          <w:rFonts w:eastAsia="Times New Roman"/>
          <w:color w:val="000000"/>
          <w:sz w:val="23"/>
          <w:szCs w:val="23"/>
          <w:lang w:eastAsia="en-AU"/>
        </w:rPr>
      </w:pPr>
      <w:r w:rsidRPr="00755F01">
        <w:rPr>
          <w:rFonts w:eastAsia="Times New Roman"/>
          <w:b/>
          <w:bCs/>
          <w:i/>
          <w:iCs/>
          <w:color w:val="000000"/>
          <w:sz w:val="23"/>
          <w:szCs w:val="23"/>
          <w:lang w:eastAsia="en-AU"/>
        </w:rPr>
        <w:t>Act</w:t>
      </w:r>
      <w:r w:rsidRPr="00755F01">
        <w:rPr>
          <w:rFonts w:eastAsia="Times New Roman"/>
          <w:color w:val="000000"/>
          <w:sz w:val="23"/>
          <w:szCs w:val="23"/>
          <w:lang w:eastAsia="en-AU"/>
        </w:rPr>
        <w:t xml:space="preserve"> means the </w:t>
      </w:r>
      <w:hyperlink r:id="rId46" w:history="1">
        <w:r w:rsidRPr="002E5DD6">
          <w:rPr>
            <w:rFonts w:eastAsia="Times New Roman"/>
            <w:i/>
            <w:iCs/>
            <w:color w:val="000000"/>
            <w:sz w:val="23"/>
            <w:szCs w:val="23"/>
            <w:lang w:eastAsia="en-AU"/>
          </w:rPr>
          <w:t>Motor Vehicles Act 1959</w:t>
        </w:r>
      </w:hyperlink>
      <w:r w:rsidRPr="002E5DD6">
        <w:rPr>
          <w:rFonts w:eastAsia="Times New Roman"/>
          <w:color w:val="000000"/>
          <w:sz w:val="23"/>
          <w:szCs w:val="23"/>
          <w:lang w:eastAsia="en-AU"/>
        </w:rPr>
        <w:t>;</w:t>
      </w:r>
    </w:p>
    <w:p w14:paraId="32CFCBCC" w14:textId="77777777" w:rsidR="00125E1C" w:rsidRDefault="00125E1C">
      <w:pPr>
        <w:spacing w:after="0" w:line="240" w:lineRule="auto"/>
        <w:jc w:val="left"/>
        <w:rPr>
          <w:rFonts w:eastAsia="Times New Roman"/>
          <w:b/>
          <w:i/>
          <w:color w:val="000000"/>
          <w:sz w:val="23"/>
          <w:szCs w:val="23"/>
          <w:lang w:eastAsia="en-AU"/>
        </w:rPr>
      </w:pPr>
      <w:r>
        <w:rPr>
          <w:rFonts w:eastAsia="Times New Roman"/>
          <w:b/>
          <w:i/>
          <w:color w:val="000000"/>
          <w:sz w:val="23"/>
          <w:szCs w:val="23"/>
          <w:lang w:eastAsia="en-AU"/>
        </w:rPr>
        <w:br w:type="page"/>
      </w:r>
    </w:p>
    <w:p w14:paraId="28705C17" w14:textId="23D80F4D" w:rsidR="00DD2FED" w:rsidRPr="00755F01" w:rsidRDefault="00DD2FED" w:rsidP="00DD2FED">
      <w:pPr>
        <w:autoSpaceDE w:val="0"/>
        <w:autoSpaceDN w:val="0"/>
        <w:adjustRightInd w:val="0"/>
        <w:spacing w:before="120" w:after="0" w:line="240" w:lineRule="auto"/>
        <w:ind w:left="960"/>
        <w:jc w:val="left"/>
        <w:rPr>
          <w:rFonts w:eastAsia="Times New Roman"/>
          <w:color w:val="000000"/>
          <w:sz w:val="23"/>
          <w:szCs w:val="23"/>
          <w:lang w:eastAsia="en-AU"/>
        </w:rPr>
      </w:pPr>
      <w:r w:rsidRPr="00755F01">
        <w:rPr>
          <w:rFonts w:eastAsia="Times New Roman"/>
          <w:b/>
          <w:i/>
          <w:color w:val="000000"/>
          <w:sz w:val="23"/>
          <w:szCs w:val="23"/>
          <w:lang w:eastAsia="en-AU"/>
        </w:rPr>
        <w:t>Code of Practice</w:t>
      </w:r>
      <w:r w:rsidRPr="00755F01">
        <w:rPr>
          <w:rFonts w:eastAsia="Times New Roman"/>
          <w:color w:val="000000"/>
          <w:sz w:val="23"/>
          <w:szCs w:val="23"/>
          <w:lang w:eastAsia="en-AU"/>
        </w:rPr>
        <w:t xml:space="preserve"> means the ‘Code of Practice</w:t>
      </w:r>
      <w:r>
        <w:rPr>
          <w:rFonts w:eastAsia="Times New Roman"/>
          <w:color w:val="000000"/>
          <w:sz w:val="23"/>
          <w:szCs w:val="23"/>
          <w:lang w:eastAsia="en-AU"/>
        </w:rPr>
        <w:t>—</w:t>
      </w:r>
      <w:r w:rsidRPr="00755F01">
        <w:rPr>
          <w:rFonts w:eastAsia="Times New Roman"/>
          <w:color w:val="000000"/>
          <w:sz w:val="23"/>
          <w:szCs w:val="23"/>
          <w:lang w:eastAsia="en-AU"/>
        </w:rPr>
        <w:t>Conditional Registration Scheme for Historic, Individually Constructed, Left-Hand Drive and Street Rod Vehicles’ published by the Department for Infrastructure and Transport;</w:t>
      </w:r>
    </w:p>
    <w:p w14:paraId="7989B80B" w14:textId="77777777" w:rsidR="00DD2FED" w:rsidRPr="00C52088" w:rsidRDefault="00DD2FED" w:rsidP="00DD2FED">
      <w:pPr>
        <w:autoSpaceDE w:val="0"/>
        <w:autoSpaceDN w:val="0"/>
        <w:adjustRightInd w:val="0"/>
        <w:spacing w:before="120" w:after="0" w:line="240" w:lineRule="auto"/>
        <w:ind w:left="960"/>
        <w:jc w:val="left"/>
        <w:rPr>
          <w:rFonts w:eastAsia="Times New Roman"/>
          <w:color w:val="000000"/>
          <w:spacing w:val="-4"/>
          <w:sz w:val="23"/>
          <w:szCs w:val="23"/>
          <w:lang w:eastAsia="en-AU"/>
        </w:rPr>
      </w:pPr>
      <w:r w:rsidRPr="00755F01">
        <w:rPr>
          <w:rFonts w:eastAsia="Times New Roman"/>
          <w:b/>
          <w:bCs/>
          <w:i/>
          <w:iCs/>
          <w:color w:val="000000"/>
          <w:sz w:val="23"/>
          <w:szCs w:val="23"/>
          <w:lang w:eastAsia="en-AU"/>
        </w:rPr>
        <w:t>Conditional Registration Scheme</w:t>
      </w:r>
      <w:r w:rsidRPr="00755F01">
        <w:rPr>
          <w:rFonts w:eastAsia="Times New Roman"/>
          <w:color w:val="000000"/>
          <w:sz w:val="23"/>
          <w:szCs w:val="23"/>
          <w:lang w:eastAsia="en-AU"/>
        </w:rPr>
        <w:t xml:space="preserve"> or </w:t>
      </w:r>
      <w:r w:rsidRPr="00755F01">
        <w:rPr>
          <w:rFonts w:eastAsia="Times New Roman"/>
          <w:b/>
          <w:bCs/>
          <w:i/>
          <w:iCs/>
          <w:color w:val="000000"/>
          <w:sz w:val="23"/>
          <w:szCs w:val="23"/>
          <w:lang w:eastAsia="en-AU"/>
        </w:rPr>
        <w:t>Scheme</w:t>
      </w:r>
      <w:r w:rsidRPr="00755F01">
        <w:rPr>
          <w:rFonts w:eastAsia="Times New Roman"/>
          <w:color w:val="000000"/>
          <w:sz w:val="23"/>
          <w:szCs w:val="23"/>
          <w:lang w:eastAsia="en-AU"/>
        </w:rPr>
        <w:t xml:space="preserve"> means the scheme for conditional </w:t>
      </w:r>
      <w:r w:rsidRPr="00C52088">
        <w:rPr>
          <w:rFonts w:eastAsia="Times New Roman"/>
          <w:color w:val="000000"/>
          <w:spacing w:val="-4"/>
          <w:sz w:val="23"/>
          <w:szCs w:val="23"/>
          <w:lang w:eastAsia="en-AU"/>
        </w:rPr>
        <w:t xml:space="preserve">registration of historic, individually constructed, left hand drive, street rod and vehicles under Section 25 of the Act and Regulations 15 and 16 of the </w:t>
      </w:r>
      <w:r w:rsidRPr="00C52088">
        <w:rPr>
          <w:rFonts w:eastAsia="Times New Roman"/>
          <w:i/>
          <w:iCs/>
          <w:color w:val="000000"/>
          <w:spacing w:val="-4"/>
          <w:sz w:val="23"/>
          <w:szCs w:val="23"/>
          <w:lang w:eastAsia="en-AU"/>
        </w:rPr>
        <w:t>Motor Vehicles Regulations 2010;</w:t>
      </w:r>
    </w:p>
    <w:p w14:paraId="33666818" w14:textId="77777777" w:rsidR="00DD2FED" w:rsidRPr="00755F01" w:rsidRDefault="00DD2FED" w:rsidP="00DD2FED">
      <w:pPr>
        <w:autoSpaceDE w:val="0"/>
        <w:autoSpaceDN w:val="0"/>
        <w:adjustRightInd w:val="0"/>
        <w:spacing w:before="120" w:after="0" w:line="240" w:lineRule="auto"/>
        <w:ind w:left="960"/>
        <w:jc w:val="left"/>
        <w:rPr>
          <w:rFonts w:eastAsia="Times New Roman"/>
          <w:color w:val="000000"/>
          <w:sz w:val="23"/>
          <w:szCs w:val="23"/>
          <w:lang w:eastAsia="en-AU"/>
        </w:rPr>
      </w:pPr>
      <w:r w:rsidRPr="00755F01">
        <w:rPr>
          <w:rFonts w:eastAsia="Times New Roman"/>
          <w:b/>
          <w:i/>
          <w:color w:val="000000"/>
          <w:sz w:val="23"/>
          <w:szCs w:val="23"/>
          <w:lang w:eastAsia="en-AU"/>
        </w:rPr>
        <w:t>Department</w:t>
      </w:r>
      <w:r w:rsidRPr="00755F01">
        <w:rPr>
          <w:rFonts w:eastAsia="Times New Roman"/>
          <w:color w:val="000000"/>
          <w:sz w:val="23"/>
          <w:szCs w:val="23"/>
          <w:lang w:eastAsia="en-AU"/>
        </w:rPr>
        <w:t xml:space="preserve"> means the Department for Infrastructure and Transport;</w:t>
      </w:r>
    </w:p>
    <w:p w14:paraId="7AB44259" w14:textId="77777777" w:rsidR="00DD2FED" w:rsidRPr="00755F01" w:rsidRDefault="00DD2FED" w:rsidP="00DD2FED">
      <w:pPr>
        <w:autoSpaceDE w:val="0"/>
        <w:autoSpaceDN w:val="0"/>
        <w:adjustRightInd w:val="0"/>
        <w:spacing w:before="120" w:after="0" w:line="240" w:lineRule="auto"/>
        <w:ind w:left="960"/>
        <w:jc w:val="left"/>
        <w:rPr>
          <w:rFonts w:eastAsia="Times New Roman"/>
          <w:color w:val="000000"/>
          <w:sz w:val="23"/>
          <w:szCs w:val="23"/>
          <w:lang w:eastAsia="en-AU"/>
        </w:rPr>
      </w:pPr>
      <w:r w:rsidRPr="00755F01">
        <w:rPr>
          <w:rFonts w:eastAsia="Times New Roman"/>
          <w:b/>
          <w:i/>
          <w:color w:val="000000"/>
          <w:sz w:val="23"/>
          <w:szCs w:val="23"/>
          <w:lang w:eastAsia="en-AU"/>
        </w:rPr>
        <w:t>Federation</w:t>
      </w:r>
      <w:r w:rsidRPr="00755F01">
        <w:rPr>
          <w:rFonts w:eastAsia="Times New Roman"/>
          <w:color w:val="000000"/>
          <w:sz w:val="23"/>
          <w:szCs w:val="23"/>
          <w:lang w:eastAsia="en-AU"/>
        </w:rPr>
        <w:t xml:space="preserve"> means the Federation of Historic Motoring Clubs SA Incorporated;</w:t>
      </w:r>
    </w:p>
    <w:p w14:paraId="7062442B" w14:textId="77777777" w:rsidR="00DD2FED" w:rsidRPr="00755F01" w:rsidRDefault="00DD2FED" w:rsidP="00DD2FED">
      <w:pPr>
        <w:autoSpaceDE w:val="0"/>
        <w:autoSpaceDN w:val="0"/>
        <w:adjustRightInd w:val="0"/>
        <w:spacing w:before="120" w:after="0" w:line="240" w:lineRule="auto"/>
        <w:ind w:left="960"/>
        <w:jc w:val="left"/>
        <w:rPr>
          <w:rFonts w:eastAsia="Times New Roman"/>
          <w:color w:val="000000"/>
          <w:sz w:val="23"/>
          <w:szCs w:val="23"/>
          <w:lang w:eastAsia="en-AU"/>
        </w:rPr>
      </w:pPr>
      <w:r w:rsidRPr="00755F01">
        <w:rPr>
          <w:rFonts w:eastAsia="Times New Roman"/>
          <w:b/>
          <w:i/>
          <w:color w:val="000000"/>
          <w:sz w:val="23"/>
          <w:szCs w:val="23"/>
          <w:lang w:eastAsia="en-AU"/>
        </w:rPr>
        <w:t>MR334 form</w:t>
      </w:r>
      <w:r w:rsidRPr="00755F01">
        <w:rPr>
          <w:rFonts w:eastAsia="Times New Roman"/>
          <w:color w:val="000000"/>
          <w:sz w:val="23"/>
          <w:szCs w:val="23"/>
          <w:lang w:eastAsia="en-AU"/>
        </w:rPr>
        <w:t xml:space="preserve"> means an ‘</w:t>
      </w:r>
      <w:r w:rsidRPr="00755F01">
        <w:rPr>
          <w:rFonts w:eastAsia="Times New Roman"/>
          <w:sz w:val="24"/>
          <w:szCs w:val="24"/>
          <w:lang w:eastAsia="en-AU"/>
        </w:rPr>
        <w:t>Approval for Registration of Vehicle on the Club Registration Scheme</w:t>
      </w:r>
      <w:r w:rsidRPr="00755F01">
        <w:rPr>
          <w:rFonts w:eastAsia="Times New Roman"/>
          <w:color w:val="000000"/>
          <w:sz w:val="23"/>
          <w:szCs w:val="23"/>
          <w:lang w:eastAsia="en-AU"/>
        </w:rPr>
        <w:t xml:space="preserve"> (MR334)’;</w:t>
      </w:r>
    </w:p>
    <w:p w14:paraId="04DE1EEF" w14:textId="77777777" w:rsidR="00DD2FED" w:rsidRPr="00755F01" w:rsidRDefault="00DD2FED" w:rsidP="00DD2FED">
      <w:pPr>
        <w:autoSpaceDE w:val="0"/>
        <w:autoSpaceDN w:val="0"/>
        <w:adjustRightInd w:val="0"/>
        <w:spacing w:before="120" w:after="0" w:line="240" w:lineRule="auto"/>
        <w:ind w:left="960"/>
        <w:jc w:val="left"/>
        <w:rPr>
          <w:rFonts w:eastAsia="Times New Roman"/>
          <w:color w:val="000000"/>
          <w:sz w:val="23"/>
          <w:szCs w:val="23"/>
          <w:lang w:eastAsia="en-AU"/>
        </w:rPr>
      </w:pPr>
      <w:r w:rsidRPr="00755F01">
        <w:rPr>
          <w:rFonts w:eastAsia="Times New Roman"/>
          <w:b/>
          <w:i/>
          <w:color w:val="000000"/>
          <w:sz w:val="23"/>
          <w:szCs w:val="23"/>
          <w:lang w:eastAsia="en-AU"/>
        </w:rPr>
        <w:t>Prescribed log book</w:t>
      </w:r>
      <w:r w:rsidRPr="00755F01">
        <w:rPr>
          <w:rFonts w:eastAsia="Times New Roman"/>
          <w:color w:val="000000"/>
          <w:sz w:val="23"/>
          <w:szCs w:val="23"/>
          <w:lang w:eastAsia="en-AU"/>
        </w:rPr>
        <w:t xml:space="preserve"> means a log book in a form approved by the Registrar;</w:t>
      </w:r>
    </w:p>
    <w:p w14:paraId="58556D4C" w14:textId="77777777" w:rsidR="00DD2FED" w:rsidRPr="00755F01" w:rsidRDefault="00DD2FED" w:rsidP="00DD2FED">
      <w:pPr>
        <w:autoSpaceDE w:val="0"/>
        <w:autoSpaceDN w:val="0"/>
        <w:adjustRightInd w:val="0"/>
        <w:spacing w:before="120" w:after="0" w:line="240" w:lineRule="auto"/>
        <w:ind w:left="960"/>
        <w:jc w:val="left"/>
        <w:rPr>
          <w:rFonts w:eastAsia="Times New Roman"/>
          <w:color w:val="000000"/>
          <w:sz w:val="23"/>
          <w:szCs w:val="23"/>
          <w:lang w:eastAsia="en-AU"/>
        </w:rPr>
      </w:pPr>
      <w:r w:rsidRPr="00755F01">
        <w:rPr>
          <w:rFonts w:eastAsia="Times New Roman"/>
          <w:b/>
          <w:i/>
          <w:color w:val="000000"/>
          <w:sz w:val="23"/>
          <w:szCs w:val="23"/>
          <w:lang w:eastAsia="en-AU"/>
        </w:rPr>
        <w:t xml:space="preserve">Registrar </w:t>
      </w:r>
      <w:r w:rsidRPr="00755F01">
        <w:rPr>
          <w:rFonts w:eastAsia="Times New Roman"/>
          <w:color w:val="000000"/>
          <w:sz w:val="23"/>
          <w:szCs w:val="23"/>
          <w:lang w:eastAsia="en-AU"/>
        </w:rPr>
        <w:t>means the Registrar of Motor Vehicles;</w:t>
      </w:r>
    </w:p>
    <w:p w14:paraId="604ED878" w14:textId="77777777" w:rsidR="00DD2FED" w:rsidRPr="00D75B7B" w:rsidRDefault="00DD2FED" w:rsidP="00DD2FED">
      <w:pPr>
        <w:autoSpaceDE w:val="0"/>
        <w:autoSpaceDN w:val="0"/>
        <w:adjustRightInd w:val="0"/>
        <w:spacing w:before="120" w:after="0" w:line="240" w:lineRule="auto"/>
        <w:ind w:left="960"/>
        <w:jc w:val="left"/>
        <w:rPr>
          <w:rFonts w:eastAsia="Times New Roman"/>
          <w:i/>
          <w:iCs/>
          <w:color w:val="000000"/>
          <w:sz w:val="23"/>
          <w:szCs w:val="23"/>
          <w:lang w:eastAsia="en-AU"/>
        </w:rPr>
      </w:pPr>
      <w:r w:rsidRPr="00755F01">
        <w:rPr>
          <w:rFonts w:eastAsia="Times New Roman"/>
          <w:b/>
          <w:i/>
          <w:color w:val="000000"/>
          <w:sz w:val="23"/>
          <w:szCs w:val="23"/>
          <w:lang w:eastAsia="en-AU"/>
        </w:rPr>
        <w:t xml:space="preserve">Regulations </w:t>
      </w:r>
      <w:r w:rsidRPr="00755F01">
        <w:rPr>
          <w:rFonts w:eastAsia="Times New Roman"/>
          <w:color w:val="000000"/>
          <w:sz w:val="23"/>
          <w:szCs w:val="23"/>
          <w:lang w:eastAsia="en-AU"/>
        </w:rPr>
        <w:t xml:space="preserve">means the </w:t>
      </w:r>
      <w:r w:rsidRPr="00D75B7B">
        <w:rPr>
          <w:rFonts w:eastAsia="Times New Roman"/>
          <w:i/>
          <w:iCs/>
          <w:color w:val="000000"/>
          <w:sz w:val="23"/>
          <w:szCs w:val="23"/>
          <w:lang w:eastAsia="en-AU"/>
        </w:rPr>
        <w:t>Motor Vehicles Regulations 2010.</w:t>
      </w:r>
    </w:p>
    <w:p w14:paraId="4BD367F5" w14:textId="77777777" w:rsidR="00DD2FED" w:rsidRPr="00755F01" w:rsidRDefault="00DD2FED" w:rsidP="00DD2F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5F01">
        <w:rPr>
          <w:rFonts w:eastAsia="Times New Roman"/>
          <w:b/>
          <w:bCs/>
          <w:color w:val="000000"/>
          <w:sz w:val="26"/>
          <w:szCs w:val="26"/>
          <w:lang w:eastAsia="en-AU"/>
        </w:rPr>
        <w:t>4—Recognition of motor vehicles clubs</w:t>
      </w:r>
    </w:p>
    <w:p w14:paraId="0847FF38" w14:textId="77777777" w:rsidR="00DD2FED" w:rsidRPr="00755F01" w:rsidRDefault="00DD2FED" w:rsidP="00DD2FED">
      <w:pPr>
        <w:keepLines/>
        <w:autoSpaceDE w:val="0"/>
        <w:autoSpaceDN w:val="0"/>
        <w:adjustRightInd w:val="0"/>
        <w:spacing w:before="120" w:after="0" w:line="240" w:lineRule="auto"/>
        <w:ind w:left="794"/>
        <w:jc w:val="left"/>
        <w:rPr>
          <w:rFonts w:eastAsia="Times New Roman"/>
          <w:color w:val="000000"/>
          <w:sz w:val="23"/>
          <w:szCs w:val="23"/>
          <w:lang w:eastAsia="en-AU"/>
        </w:rPr>
      </w:pPr>
      <w:r w:rsidRPr="00755F01">
        <w:rPr>
          <w:rFonts w:eastAsia="Times New Roman"/>
          <w:color w:val="000000"/>
          <w:sz w:val="23"/>
          <w:szCs w:val="23"/>
          <w:lang w:eastAsia="en-AU"/>
        </w:rPr>
        <w:t xml:space="preserve">The motor vehicle clubs specified in </w:t>
      </w:r>
      <w:hyperlink r:id="rId47" w:anchor="id5608d260_1550_466c_a7d5_eca9041be6" w:history="1">
        <w:r w:rsidRPr="00C52088">
          <w:rPr>
            <w:rFonts w:eastAsia="Times New Roman"/>
            <w:color w:val="000000"/>
            <w:sz w:val="23"/>
            <w:szCs w:val="23"/>
            <w:lang w:eastAsia="en-AU"/>
          </w:rPr>
          <w:t>Schedule 1</w:t>
        </w:r>
      </w:hyperlink>
      <w:r w:rsidRPr="00755F01">
        <w:rPr>
          <w:rFonts w:eastAsia="Times New Roman"/>
          <w:color w:val="000000"/>
          <w:sz w:val="23"/>
          <w:szCs w:val="23"/>
          <w:lang w:eastAsia="en-AU"/>
        </w:rPr>
        <w:t xml:space="preserve"> are, subject to the conditions set out in </w:t>
      </w:r>
      <w:r w:rsidRPr="00D75B7B">
        <w:rPr>
          <w:rFonts w:eastAsia="Times New Roman"/>
          <w:color w:val="000000"/>
          <w:sz w:val="23"/>
          <w:szCs w:val="23"/>
          <w:lang w:eastAsia="en-AU"/>
        </w:rPr>
        <w:t>Clause </w:t>
      </w:r>
      <w:hyperlink r:id="rId48" w:anchor="id2782a17d_f046_4aac_9651_b186efd5c6" w:history="1">
        <w:r w:rsidRPr="00D75B7B">
          <w:rPr>
            <w:rFonts w:eastAsia="Times New Roman"/>
            <w:color w:val="000000"/>
            <w:sz w:val="23"/>
            <w:szCs w:val="23"/>
            <w:lang w:eastAsia="en-AU"/>
          </w:rPr>
          <w:t>5</w:t>
        </w:r>
      </w:hyperlink>
      <w:r w:rsidRPr="00D75B7B">
        <w:rPr>
          <w:rFonts w:eastAsia="Times New Roman"/>
          <w:color w:val="000000"/>
          <w:sz w:val="23"/>
          <w:szCs w:val="23"/>
          <w:lang w:eastAsia="en-AU"/>
        </w:rPr>
        <w:t>,</w:t>
      </w:r>
      <w:r w:rsidRPr="00755F01">
        <w:rPr>
          <w:rFonts w:eastAsia="Times New Roman"/>
          <w:color w:val="000000"/>
          <w:sz w:val="23"/>
          <w:szCs w:val="23"/>
          <w:lang w:eastAsia="en-AU"/>
        </w:rPr>
        <w:t xml:space="preserve"> recognised for the purposes of </w:t>
      </w:r>
      <w:r>
        <w:rPr>
          <w:rFonts w:eastAsia="Times New Roman"/>
          <w:color w:val="000000"/>
          <w:sz w:val="23"/>
          <w:szCs w:val="23"/>
          <w:lang w:eastAsia="en-AU"/>
        </w:rPr>
        <w:t>R</w:t>
      </w:r>
      <w:r w:rsidRPr="00755F01">
        <w:rPr>
          <w:rFonts w:eastAsia="Times New Roman"/>
          <w:color w:val="000000"/>
          <w:sz w:val="23"/>
          <w:szCs w:val="23"/>
          <w:lang w:eastAsia="en-AU"/>
        </w:rPr>
        <w:t xml:space="preserve">egulation 16 of </w:t>
      </w:r>
      <w:r w:rsidRPr="00755F01">
        <w:rPr>
          <w:rFonts w:eastAsia="Times New Roman"/>
          <w:sz w:val="24"/>
          <w:szCs w:val="24"/>
          <w:lang w:eastAsia="en-AU"/>
        </w:rPr>
        <w:t>the Regulations</w:t>
      </w:r>
      <w:r w:rsidRPr="00755F01">
        <w:rPr>
          <w:rFonts w:eastAsia="Times New Roman"/>
          <w:color w:val="000000"/>
          <w:sz w:val="23"/>
          <w:szCs w:val="23"/>
          <w:lang w:eastAsia="en-AU"/>
        </w:rPr>
        <w:t>.</w:t>
      </w:r>
    </w:p>
    <w:p w14:paraId="4D16B952" w14:textId="77777777" w:rsidR="00DD2FED" w:rsidRPr="00755F01" w:rsidRDefault="00DD2FED" w:rsidP="00DD2FE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55F01">
        <w:rPr>
          <w:rFonts w:eastAsia="Times New Roman"/>
          <w:b/>
          <w:bCs/>
          <w:color w:val="000000"/>
          <w:sz w:val="26"/>
          <w:szCs w:val="26"/>
          <w:lang w:eastAsia="en-AU"/>
        </w:rPr>
        <w:t>5—Conditions of recognition</w:t>
      </w:r>
    </w:p>
    <w:p w14:paraId="7BD05E8B" w14:textId="77777777" w:rsidR="00DD2FED" w:rsidRPr="00755F01" w:rsidRDefault="00DD2FED" w:rsidP="00DD2FE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55F01">
        <w:rPr>
          <w:rFonts w:eastAsia="Times New Roman"/>
          <w:color w:val="000000"/>
          <w:sz w:val="23"/>
          <w:szCs w:val="23"/>
          <w:lang w:eastAsia="en-AU"/>
        </w:rPr>
        <w:t xml:space="preserve">A motor vehicle club specified </w:t>
      </w:r>
      <w:r w:rsidRPr="00C52088">
        <w:rPr>
          <w:rFonts w:eastAsia="Times New Roman"/>
          <w:color w:val="000000"/>
          <w:sz w:val="23"/>
          <w:szCs w:val="23"/>
          <w:lang w:eastAsia="en-AU"/>
        </w:rPr>
        <w:t xml:space="preserve">in </w:t>
      </w:r>
      <w:hyperlink r:id="rId49" w:anchor="id5608d260_1550_466c_a7d5_eca9041be6" w:history="1">
        <w:r w:rsidRPr="00C52088">
          <w:rPr>
            <w:rFonts w:eastAsia="Times New Roman"/>
            <w:color w:val="000000"/>
            <w:sz w:val="23"/>
            <w:szCs w:val="23"/>
            <w:lang w:eastAsia="en-AU"/>
          </w:rPr>
          <w:t>Schedule 1</w:t>
        </w:r>
      </w:hyperlink>
      <w:r w:rsidRPr="00755F01">
        <w:rPr>
          <w:rFonts w:eastAsia="Times New Roman"/>
          <w:color w:val="000000"/>
          <w:sz w:val="23"/>
          <w:szCs w:val="23"/>
          <w:lang w:eastAsia="en-AU"/>
        </w:rPr>
        <w:t xml:space="preserve"> must comply with the following conditions:</w:t>
      </w:r>
    </w:p>
    <w:p w14:paraId="03C7FFF3" w14:textId="77777777" w:rsidR="00DD2FED" w:rsidRPr="00755F01" w:rsidRDefault="00DD2FED" w:rsidP="00DD2FED">
      <w:pPr>
        <w:keepLines/>
        <w:autoSpaceDE w:val="0"/>
        <w:autoSpaceDN w:val="0"/>
        <w:adjustRightInd w:val="0"/>
        <w:spacing w:before="120" w:after="0" w:line="240" w:lineRule="auto"/>
        <w:ind w:left="1560" w:hanging="426"/>
        <w:jc w:val="left"/>
        <w:rPr>
          <w:rFonts w:eastAsia="Times New Roman"/>
          <w:color w:val="000000"/>
          <w:sz w:val="23"/>
          <w:szCs w:val="23"/>
          <w:lang w:eastAsia="en-AU"/>
        </w:rPr>
      </w:pPr>
      <w:r w:rsidRPr="00755F01">
        <w:rPr>
          <w:rFonts w:eastAsia="Times New Roman"/>
          <w:color w:val="000000"/>
          <w:sz w:val="23"/>
          <w:szCs w:val="23"/>
          <w:lang w:eastAsia="en-AU"/>
        </w:rPr>
        <w:t>(a)</w:t>
      </w:r>
      <w:r w:rsidRPr="00755F01">
        <w:rPr>
          <w:rFonts w:eastAsia="Times New Roman"/>
          <w:color w:val="000000"/>
          <w:sz w:val="23"/>
          <w:szCs w:val="23"/>
          <w:lang w:eastAsia="en-AU"/>
        </w:rPr>
        <w:tab/>
        <w:t>the club must maintain a constitution approved by the Registrar;</w:t>
      </w:r>
    </w:p>
    <w:p w14:paraId="2AB2ADB9" w14:textId="77777777" w:rsidR="00DD2FED" w:rsidRPr="00755F01" w:rsidRDefault="00DD2FED" w:rsidP="00DD2FED">
      <w:pPr>
        <w:keepLines/>
        <w:autoSpaceDE w:val="0"/>
        <w:autoSpaceDN w:val="0"/>
        <w:adjustRightInd w:val="0"/>
        <w:spacing w:before="120" w:after="0" w:line="240" w:lineRule="auto"/>
        <w:ind w:left="1560" w:hanging="426"/>
        <w:jc w:val="left"/>
        <w:rPr>
          <w:rFonts w:eastAsia="Times New Roman"/>
          <w:color w:val="000000"/>
          <w:sz w:val="23"/>
          <w:szCs w:val="23"/>
          <w:lang w:eastAsia="en-AU"/>
        </w:rPr>
      </w:pPr>
      <w:r w:rsidRPr="00755F01">
        <w:rPr>
          <w:rFonts w:eastAsia="Times New Roman"/>
          <w:color w:val="000000"/>
          <w:sz w:val="23"/>
          <w:szCs w:val="23"/>
          <w:lang w:eastAsia="en-AU"/>
        </w:rPr>
        <w:t>(b)</w:t>
      </w:r>
      <w:r w:rsidRPr="00755F01">
        <w:rPr>
          <w:rFonts w:eastAsia="Times New Roman"/>
          <w:color w:val="000000"/>
          <w:sz w:val="23"/>
          <w:szCs w:val="23"/>
          <w:lang w:eastAsia="en-AU"/>
        </w:rPr>
        <w:tab/>
      </w:r>
      <w:r w:rsidRPr="00C15DE2">
        <w:rPr>
          <w:rFonts w:eastAsia="Times New Roman"/>
          <w:color w:val="000000"/>
          <w:spacing w:val="-2"/>
          <w:sz w:val="23"/>
          <w:szCs w:val="23"/>
          <w:lang w:eastAsia="en-AU"/>
        </w:rPr>
        <w:t>the club must nominate and have members authorised by the Registrar (authorised persons).</w:t>
      </w:r>
      <w:r w:rsidRPr="00755F01">
        <w:rPr>
          <w:rFonts w:eastAsia="Times New Roman"/>
          <w:color w:val="000000"/>
          <w:sz w:val="23"/>
          <w:szCs w:val="23"/>
          <w:lang w:eastAsia="en-AU"/>
        </w:rPr>
        <w:t xml:space="preserve"> The club’s authorised person(s) are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14:paraId="23BF5EA3" w14:textId="77777777" w:rsidR="00DD2FED" w:rsidRPr="00755F01" w:rsidRDefault="00DD2FED" w:rsidP="00DD2FED">
      <w:pPr>
        <w:keepLines/>
        <w:autoSpaceDE w:val="0"/>
        <w:autoSpaceDN w:val="0"/>
        <w:adjustRightInd w:val="0"/>
        <w:spacing w:before="120" w:after="0" w:line="240" w:lineRule="auto"/>
        <w:ind w:left="1560" w:hanging="426"/>
        <w:jc w:val="left"/>
        <w:rPr>
          <w:rFonts w:eastAsia="Times New Roman"/>
          <w:color w:val="000000"/>
          <w:sz w:val="23"/>
          <w:szCs w:val="23"/>
          <w:lang w:eastAsia="en-AU"/>
        </w:rPr>
      </w:pPr>
      <w:r w:rsidRPr="00755F01">
        <w:rPr>
          <w:rFonts w:eastAsia="Times New Roman"/>
          <w:color w:val="000000"/>
          <w:sz w:val="23"/>
          <w:szCs w:val="23"/>
          <w:lang w:eastAsia="en-AU"/>
        </w:rPr>
        <w:t>(c)</w:t>
      </w:r>
      <w:r w:rsidRPr="00755F01">
        <w:rPr>
          <w:rFonts w:eastAsia="Times New Roman"/>
          <w:color w:val="000000"/>
          <w:sz w:val="23"/>
          <w:szCs w:val="23"/>
          <w:lang w:eastAsia="en-AU"/>
        </w:rPr>
        <w:tab/>
        <w:t>the club must issue a prescribed log book to club members for each of their vehicles to record vehicle use;</w:t>
      </w:r>
    </w:p>
    <w:p w14:paraId="7F9E512D" w14:textId="77777777" w:rsidR="00DD2FED" w:rsidRPr="00755F01" w:rsidRDefault="00DD2FED" w:rsidP="00DD2FED">
      <w:pPr>
        <w:keepLines/>
        <w:autoSpaceDE w:val="0"/>
        <w:autoSpaceDN w:val="0"/>
        <w:adjustRightInd w:val="0"/>
        <w:spacing w:before="120" w:after="0" w:line="240" w:lineRule="auto"/>
        <w:ind w:left="1560" w:hanging="426"/>
        <w:jc w:val="left"/>
        <w:rPr>
          <w:rFonts w:eastAsia="Times New Roman"/>
          <w:color w:val="000000"/>
          <w:sz w:val="23"/>
          <w:szCs w:val="23"/>
          <w:lang w:eastAsia="en-AU"/>
        </w:rPr>
      </w:pPr>
      <w:r w:rsidRPr="00755F01">
        <w:rPr>
          <w:rFonts w:eastAsia="Times New Roman"/>
          <w:color w:val="000000"/>
          <w:sz w:val="23"/>
          <w:szCs w:val="23"/>
          <w:lang w:eastAsia="en-AU"/>
        </w:rPr>
        <w:t>(d)</w:t>
      </w:r>
      <w:r w:rsidRPr="00755F01">
        <w:rPr>
          <w:rFonts w:eastAsia="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779D33DD" w14:textId="77777777" w:rsidR="00DD2FED" w:rsidRPr="00755F01" w:rsidRDefault="00DD2FED" w:rsidP="00DD2FED">
      <w:pPr>
        <w:keepLines/>
        <w:autoSpaceDE w:val="0"/>
        <w:autoSpaceDN w:val="0"/>
        <w:adjustRightInd w:val="0"/>
        <w:spacing w:before="120" w:after="0" w:line="240" w:lineRule="auto"/>
        <w:ind w:left="1560" w:hanging="426"/>
        <w:jc w:val="left"/>
        <w:rPr>
          <w:rFonts w:eastAsia="Times New Roman"/>
          <w:color w:val="000000"/>
          <w:sz w:val="23"/>
          <w:szCs w:val="23"/>
          <w:lang w:eastAsia="en-AU"/>
        </w:rPr>
      </w:pPr>
      <w:r w:rsidRPr="00755F01">
        <w:rPr>
          <w:rFonts w:eastAsia="Times New Roman"/>
          <w:color w:val="000000"/>
          <w:sz w:val="23"/>
          <w:szCs w:val="23"/>
          <w:lang w:eastAsia="en-AU"/>
        </w:rPr>
        <w:t>(e)</w:t>
      </w:r>
      <w:r w:rsidRPr="00755F01">
        <w:rPr>
          <w:rFonts w:eastAsia="Times New Roman"/>
          <w:color w:val="000000"/>
          <w:sz w:val="23"/>
          <w:szCs w:val="23"/>
          <w:lang w:eastAsia="en-AU"/>
        </w:rPr>
        <w:tab/>
        <w:t>the club must create and maintain records detailing all its financial members, its authorised persons, all vehicles for which an MR334 form has been issued, all statutory declarations received and prescribed log books issued and returned to the</w:t>
      </w:r>
      <w:r>
        <w:rPr>
          <w:rFonts w:eastAsia="Times New Roman"/>
          <w:color w:val="000000"/>
          <w:sz w:val="23"/>
          <w:szCs w:val="23"/>
          <w:lang w:eastAsia="en-AU"/>
        </w:rPr>
        <w:t> </w:t>
      </w:r>
      <w:r w:rsidRPr="00755F01">
        <w:rPr>
          <w:rFonts w:eastAsia="Times New Roman"/>
          <w:color w:val="000000"/>
          <w:sz w:val="23"/>
          <w:szCs w:val="23"/>
          <w:lang w:eastAsia="en-AU"/>
        </w:rPr>
        <w:t>club;</w:t>
      </w:r>
    </w:p>
    <w:p w14:paraId="64DBA3B0" w14:textId="77777777" w:rsidR="00DD2FED" w:rsidRPr="00755F01" w:rsidRDefault="00DD2FED" w:rsidP="00DD2FED">
      <w:pPr>
        <w:keepLines/>
        <w:autoSpaceDE w:val="0"/>
        <w:autoSpaceDN w:val="0"/>
        <w:adjustRightInd w:val="0"/>
        <w:spacing w:before="120" w:after="0" w:line="240" w:lineRule="auto"/>
        <w:ind w:left="1560" w:hanging="426"/>
        <w:jc w:val="left"/>
        <w:rPr>
          <w:rFonts w:eastAsia="Times New Roman"/>
          <w:color w:val="000000"/>
          <w:sz w:val="23"/>
          <w:szCs w:val="23"/>
          <w:lang w:eastAsia="en-AU"/>
        </w:rPr>
      </w:pPr>
      <w:r w:rsidRPr="00755F01">
        <w:rPr>
          <w:rFonts w:eastAsia="Times New Roman"/>
          <w:color w:val="000000"/>
          <w:sz w:val="23"/>
          <w:szCs w:val="23"/>
          <w:lang w:eastAsia="en-AU"/>
        </w:rPr>
        <w:t>(f)</w:t>
      </w:r>
      <w:r w:rsidRPr="00755F01">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59238142" w14:textId="77777777" w:rsidR="00DD2FED" w:rsidRPr="00755F01" w:rsidRDefault="00DD2FED" w:rsidP="00DD2FED">
      <w:pPr>
        <w:keepLines/>
        <w:autoSpaceDE w:val="0"/>
        <w:autoSpaceDN w:val="0"/>
        <w:adjustRightInd w:val="0"/>
        <w:spacing w:before="120" w:after="0" w:line="240" w:lineRule="auto"/>
        <w:ind w:left="1560" w:hanging="426"/>
        <w:jc w:val="left"/>
        <w:rPr>
          <w:rFonts w:eastAsia="Times New Roman"/>
          <w:color w:val="000000"/>
          <w:sz w:val="23"/>
          <w:szCs w:val="23"/>
          <w:lang w:eastAsia="en-AU"/>
        </w:rPr>
      </w:pPr>
      <w:r w:rsidRPr="00755F01">
        <w:rPr>
          <w:rFonts w:eastAsia="Times New Roman"/>
          <w:color w:val="000000"/>
          <w:sz w:val="23"/>
          <w:szCs w:val="23"/>
          <w:lang w:eastAsia="en-AU"/>
        </w:rPr>
        <w:t>(g)</w:t>
      </w:r>
      <w:r w:rsidRPr="00755F01">
        <w:rPr>
          <w:rFonts w:eastAsia="Times New Roman"/>
          <w:color w:val="000000"/>
          <w:sz w:val="23"/>
          <w:szCs w:val="23"/>
          <w:lang w:eastAsia="en-AU"/>
        </w:rPr>
        <w:tab/>
        <w:t>the club must ensure, as far as practicable, that all members comply with the Code of Practice;</w:t>
      </w:r>
    </w:p>
    <w:p w14:paraId="4222B783" w14:textId="77777777" w:rsidR="00DD2FED" w:rsidRPr="00755F01" w:rsidRDefault="00DD2FED" w:rsidP="00DD2FED">
      <w:pPr>
        <w:keepLines/>
        <w:autoSpaceDE w:val="0"/>
        <w:autoSpaceDN w:val="0"/>
        <w:adjustRightInd w:val="0"/>
        <w:spacing w:before="120" w:after="0" w:line="240" w:lineRule="auto"/>
        <w:ind w:left="1560" w:hanging="426"/>
        <w:jc w:val="left"/>
        <w:rPr>
          <w:rFonts w:eastAsia="Times New Roman"/>
          <w:color w:val="000000"/>
          <w:sz w:val="23"/>
          <w:szCs w:val="23"/>
          <w:lang w:eastAsia="en-AU"/>
        </w:rPr>
      </w:pPr>
      <w:r w:rsidRPr="00755F01">
        <w:rPr>
          <w:rFonts w:eastAsia="Times New Roman"/>
          <w:color w:val="000000"/>
          <w:sz w:val="23"/>
          <w:szCs w:val="23"/>
          <w:lang w:eastAsia="en-AU"/>
        </w:rPr>
        <w:t>(h)</w:t>
      </w:r>
      <w:r w:rsidRPr="00755F01">
        <w:rPr>
          <w:rFonts w:eastAsia="Times New Roman"/>
          <w:color w:val="000000"/>
          <w:sz w:val="23"/>
          <w:szCs w:val="23"/>
          <w:lang w:eastAsia="en-AU"/>
        </w:rPr>
        <w:tab/>
        <w:t>the club, as far as practicable, must report to the Registrar or the Federation details of members and motor vehicles not complying with the conditions and criteria set out in the Code of Practice for the Scheme;</w:t>
      </w:r>
    </w:p>
    <w:p w14:paraId="48E70411" w14:textId="77777777" w:rsidR="00DD2FED" w:rsidRPr="00755F01" w:rsidRDefault="00DD2FED" w:rsidP="00DD2FED">
      <w:pPr>
        <w:keepLines/>
        <w:autoSpaceDE w:val="0"/>
        <w:autoSpaceDN w:val="0"/>
        <w:adjustRightInd w:val="0"/>
        <w:spacing w:before="120" w:after="0" w:line="240" w:lineRule="auto"/>
        <w:ind w:left="1560" w:hanging="426"/>
        <w:jc w:val="left"/>
        <w:rPr>
          <w:rFonts w:eastAsia="Times New Roman"/>
          <w:color w:val="000000"/>
          <w:sz w:val="23"/>
          <w:szCs w:val="23"/>
          <w:lang w:eastAsia="en-AU"/>
        </w:rPr>
      </w:pPr>
      <w:r w:rsidRPr="00755F01">
        <w:rPr>
          <w:rFonts w:eastAsia="Times New Roman"/>
          <w:color w:val="000000"/>
          <w:sz w:val="23"/>
          <w:szCs w:val="23"/>
          <w:lang w:eastAsia="en-AU"/>
        </w:rPr>
        <w:t>(i)</w:t>
      </w:r>
      <w:r w:rsidRPr="00755F01">
        <w:rPr>
          <w:rFonts w:eastAsia="Times New Roman"/>
          <w:color w:val="000000"/>
          <w:sz w:val="23"/>
          <w:szCs w:val="23"/>
          <w:lang w:eastAsia="en-AU"/>
        </w:rPr>
        <w:tab/>
        <w:t>the club must provide to the Registrar, within 2 months after the end of the club’s financial year, an annual report detailing members from that financial year with vehicles registered under the Scheme who are no longer financial members of the</w:t>
      </w:r>
      <w:r>
        <w:rPr>
          <w:rFonts w:eastAsia="Times New Roman"/>
          <w:color w:val="000000"/>
          <w:sz w:val="23"/>
          <w:szCs w:val="23"/>
          <w:lang w:eastAsia="en-AU"/>
        </w:rPr>
        <w:t> </w:t>
      </w:r>
      <w:r w:rsidRPr="00755F01">
        <w:rPr>
          <w:rFonts w:eastAsia="Times New Roman"/>
          <w:color w:val="000000"/>
          <w:sz w:val="23"/>
          <w:szCs w:val="23"/>
          <w:lang w:eastAsia="en-AU"/>
        </w:rPr>
        <w:t>club;</w:t>
      </w:r>
    </w:p>
    <w:p w14:paraId="6193D418" w14:textId="77777777" w:rsidR="00DD2FED" w:rsidRPr="00755F01" w:rsidRDefault="00DD2FED" w:rsidP="00DD2FED">
      <w:pPr>
        <w:keepLines/>
        <w:autoSpaceDE w:val="0"/>
        <w:autoSpaceDN w:val="0"/>
        <w:adjustRightInd w:val="0"/>
        <w:spacing w:before="120" w:after="0" w:line="240" w:lineRule="auto"/>
        <w:ind w:left="1560" w:hanging="426"/>
        <w:jc w:val="left"/>
        <w:rPr>
          <w:rFonts w:eastAsia="Times New Roman"/>
          <w:color w:val="000000"/>
          <w:sz w:val="23"/>
          <w:szCs w:val="23"/>
          <w:lang w:eastAsia="en-AU"/>
        </w:rPr>
      </w:pPr>
      <w:r w:rsidRPr="00755F01">
        <w:rPr>
          <w:rFonts w:eastAsia="Times New Roman"/>
          <w:color w:val="000000"/>
          <w:sz w:val="23"/>
          <w:szCs w:val="23"/>
          <w:lang w:eastAsia="en-AU"/>
        </w:rPr>
        <w:t>(j)</w:t>
      </w:r>
      <w:r w:rsidRPr="00755F01">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7F3C8757" w14:textId="77777777" w:rsidR="00DD2FED" w:rsidRPr="00755F01" w:rsidRDefault="00DD2FED" w:rsidP="00DD2FE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755F01">
        <w:rPr>
          <w:rFonts w:eastAsia="Times New Roman"/>
          <w:b/>
          <w:bCs/>
          <w:color w:val="000000"/>
          <w:sz w:val="20"/>
          <w:szCs w:val="20"/>
          <w:lang w:eastAsia="en-AU"/>
        </w:rPr>
        <w:t>Note—</w:t>
      </w:r>
    </w:p>
    <w:p w14:paraId="502100A7" w14:textId="77777777" w:rsidR="00DD2FED" w:rsidRDefault="00DD2FED" w:rsidP="00DD2FE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755F01">
        <w:rPr>
          <w:rFonts w:eastAsia="Times New Roman"/>
          <w:color w:val="000000"/>
          <w:sz w:val="20"/>
          <w:szCs w:val="20"/>
          <w:lang w:eastAsia="en-AU"/>
        </w:rPr>
        <w:t xml:space="preserve">Under regulation 16(3)(c) of the </w:t>
      </w:r>
      <w:hyperlink r:id="rId50" w:history="1">
        <w:r w:rsidRPr="00031687">
          <w:rPr>
            <w:rFonts w:eastAsia="Times New Roman"/>
            <w:i/>
            <w:iCs/>
            <w:color w:val="000000"/>
            <w:sz w:val="20"/>
            <w:szCs w:val="20"/>
            <w:lang w:eastAsia="en-AU"/>
          </w:rPr>
          <w:t>Motor Vehicles Regulations 2010</w:t>
        </w:r>
      </w:hyperlink>
      <w:r w:rsidRPr="00031687">
        <w:rPr>
          <w:rFonts w:eastAsia="Times New Roman"/>
          <w:color w:val="000000"/>
          <w:sz w:val="20"/>
          <w:szCs w:val="20"/>
          <w:lang w:eastAsia="en-AU"/>
        </w:rPr>
        <w:t>, the Registr</w:t>
      </w:r>
      <w:r w:rsidRPr="00755F01">
        <w:rPr>
          <w:rFonts w:eastAsia="Times New Roman"/>
          <w:color w:val="000000"/>
          <w:sz w:val="20"/>
          <w:szCs w:val="20"/>
          <w:lang w:eastAsia="en-AU"/>
        </w:rPr>
        <w:t>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1D22DDD0" w14:textId="77777777" w:rsidR="00DD2FED" w:rsidRPr="00755F01" w:rsidRDefault="00DD2FED" w:rsidP="00DD2FED">
      <w:pPr>
        <w:keepLines/>
        <w:autoSpaceDE w:val="0"/>
        <w:autoSpaceDN w:val="0"/>
        <w:adjustRightInd w:val="0"/>
        <w:spacing w:before="120" w:after="0" w:line="240" w:lineRule="auto"/>
        <w:jc w:val="left"/>
        <w:rPr>
          <w:rFonts w:eastAsia="Times New Roman"/>
          <w:b/>
          <w:bCs/>
          <w:color w:val="000000"/>
          <w:sz w:val="32"/>
          <w:szCs w:val="32"/>
          <w:lang w:eastAsia="en-AU"/>
        </w:rPr>
      </w:pPr>
      <w:r w:rsidRPr="00755F01">
        <w:rPr>
          <w:rFonts w:eastAsia="Times New Roman"/>
          <w:b/>
          <w:bCs/>
          <w:color w:val="000000"/>
          <w:sz w:val="32"/>
          <w:szCs w:val="32"/>
          <w:lang w:eastAsia="en-AU"/>
        </w:rPr>
        <w:t>Schedule 1—Recognised motor vehicle clubs</w:t>
      </w:r>
    </w:p>
    <w:p w14:paraId="5DA4318D" w14:textId="77777777" w:rsidR="00DD2FED" w:rsidRPr="00755F01" w:rsidRDefault="00DD2FED" w:rsidP="00DD2FED">
      <w:pPr>
        <w:keepLines/>
        <w:autoSpaceDE w:val="0"/>
        <w:autoSpaceDN w:val="0"/>
        <w:adjustRightInd w:val="0"/>
        <w:spacing w:before="120" w:after="0" w:line="240" w:lineRule="auto"/>
        <w:jc w:val="left"/>
        <w:rPr>
          <w:rFonts w:eastAsia="Times New Roman"/>
          <w:b/>
          <w:bCs/>
          <w:color w:val="000000"/>
          <w:sz w:val="23"/>
          <w:szCs w:val="23"/>
          <w:lang w:eastAsia="en-AU"/>
        </w:rPr>
      </w:pPr>
      <w:r w:rsidRPr="00755F01">
        <w:rPr>
          <w:rFonts w:eastAsia="Times New Roman"/>
          <w:b/>
          <w:bCs/>
          <w:color w:val="000000"/>
          <w:sz w:val="23"/>
          <w:szCs w:val="23"/>
          <w:lang w:eastAsia="en-AU"/>
        </w:rPr>
        <w:t>Historic, individually constructed, left-hand drive and street rod vehicles motor vehicle clubs</w:t>
      </w:r>
    </w:p>
    <w:p w14:paraId="7F0DE8E0" w14:textId="77777777" w:rsidR="00DD2FED" w:rsidRPr="00755F01" w:rsidRDefault="00DD2FED" w:rsidP="00DD2FED">
      <w:pPr>
        <w:keepNext/>
        <w:keepLines/>
        <w:autoSpaceDE w:val="0"/>
        <w:autoSpaceDN w:val="0"/>
        <w:adjustRightInd w:val="0"/>
        <w:spacing w:before="120" w:after="0" w:line="240" w:lineRule="auto"/>
        <w:jc w:val="left"/>
        <w:rPr>
          <w:rFonts w:ascii="Arial" w:eastAsia="Times New Roman" w:hAnsi="Arial" w:cs="Arial"/>
          <w:color w:val="000000"/>
          <w:sz w:val="22"/>
          <w:lang w:eastAsia="en-AU"/>
        </w:rPr>
      </w:pPr>
      <w:r w:rsidRPr="00755F01">
        <w:rPr>
          <w:rFonts w:eastAsia="Times New Roman"/>
          <w:color w:val="000000"/>
          <w:sz w:val="23"/>
          <w:szCs w:val="23"/>
          <w:lang w:eastAsia="en-AU"/>
        </w:rPr>
        <w:t>Road Knights Hot Rod &amp; Custom Club Incorporated</w:t>
      </w:r>
    </w:p>
    <w:p w14:paraId="53ABE6D7" w14:textId="77777777" w:rsidR="00DD2FED" w:rsidRPr="00755F01" w:rsidRDefault="00DD2FED" w:rsidP="00DD2FED">
      <w:pPr>
        <w:keepNext/>
        <w:keepLines/>
        <w:autoSpaceDE w:val="0"/>
        <w:autoSpaceDN w:val="0"/>
        <w:adjustRightInd w:val="0"/>
        <w:spacing w:before="120" w:line="240" w:lineRule="auto"/>
        <w:jc w:val="left"/>
        <w:rPr>
          <w:rFonts w:eastAsia="Times New Roman"/>
          <w:b/>
          <w:bCs/>
          <w:color w:val="000000"/>
          <w:sz w:val="26"/>
          <w:szCs w:val="26"/>
          <w:lang w:eastAsia="en-AU"/>
        </w:rPr>
      </w:pPr>
      <w:r w:rsidRPr="00755F01">
        <w:rPr>
          <w:rFonts w:eastAsia="Times New Roman"/>
          <w:b/>
          <w:bCs/>
          <w:color w:val="000000"/>
          <w:sz w:val="26"/>
          <w:szCs w:val="26"/>
          <w:lang w:eastAsia="en-AU"/>
        </w:rPr>
        <w:t>Made by the Deputy Registrar of Motor Vehicles</w:t>
      </w:r>
    </w:p>
    <w:p w14:paraId="47438F61" w14:textId="22955899" w:rsidR="00DD2FED" w:rsidRDefault="00DD2FED" w:rsidP="009B609D">
      <w:pPr>
        <w:spacing w:after="0" w:line="240" w:lineRule="auto"/>
        <w:jc w:val="left"/>
        <w:rPr>
          <w:rFonts w:eastAsia="Times New Roman"/>
          <w:sz w:val="24"/>
          <w:szCs w:val="24"/>
          <w:lang w:eastAsia="en-AU"/>
        </w:rPr>
      </w:pPr>
      <w:r w:rsidRPr="00755F01">
        <w:rPr>
          <w:sz w:val="23"/>
          <w:szCs w:val="23"/>
          <w:lang w:eastAsia="en-AU"/>
        </w:rPr>
        <w:t>On 5 December 2024</w:t>
      </w:r>
    </w:p>
    <w:p w14:paraId="56735454" w14:textId="77777777" w:rsidR="009B609D" w:rsidRDefault="009B609D" w:rsidP="009B609D">
      <w:pPr>
        <w:pBdr>
          <w:bottom w:val="single" w:sz="4" w:space="1" w:color="auto"/>
        </w:pBdr>
        <w:spacing w:after="0" w:line="52" w:lineRule="exact"/>
        <w:jc w:val="center"/>
      </w:pPr>
    </w:p>
    <w:p w14:paraId="6F298EF5" w14:textId="77777777" w:rsidR="009B609D" w:rsidRDefault="009B609D" w:rsidP="009B609D">
      <w:pPr>
        <w:pBdr>
          <w:top w:val="single" w:sz="4" w:space="1" w:color="auto"/>
        </w:pBdr>
        <w:spacing w:before="34" w:after="0" w:line="14" w:lineRule="exact"/>
        <w:jc w:val="center"/>
      </w:pPr>
    </w:p>
    <w:p w14:paraId="40B14ADF" w14:textId="77777777" w:rsidR="009B609D" w:rsidRPr="003A3CB4" w:rsidRDefault="009B609D" w:rsidP="009B609D">
      <w:pPr>
        <w:pStyle w:val="NoSpacing"/>
      </w:pPr>
    </w:p>
    <w:p w14:paraId="07D5AD27" w14:textId="77777777" w:rsidR="009B609D" w:rsidRPr="009B609D" w:rsidRDefault="009B609D" w:rsidP="00CE3C65">
      <w:pPr>
        <w:pStyle w:val="Heading2"/>
      </w:pPr>
      <w:bookmarkStart w:id="24" w:name="_Toc185512652"/>
      <w:r w:rsidRPr="009B609D">
        <w:t>National Parks and Wildlife Act 1972</w:t>
      </w:r>
      <w:bookmarkEnd w:id="24"/>
    </w:p>
    <w:p w14:paraId="2B606FBC" w14:textId="77777777" w:rsidR="009B609D" w:rsidRPr="009B609D" w:rsidRDefault="009B609D" w:rsidP="009B609D">
      <w:pPr>
        <w:jc w:val="center"/>
        <w:rPr>
          <w:i/>
          <w:szCs w:val="17"/>
        </w:rPr>
      </w:pPr>
      <w:r w:rsidRPr="009B609D">
        <w:rPr>
          <w:i/>
          <w:szCs w:val="17"/>
        </w:rPr>
        <w:t>Martindale Hall Conservation Park Management Plan 2024</w:t>
      </w:r>
    </w:p>
    <w:p w14:paraId="2DAB4C79" w14:textId="77777777" w:rsidR="009B609D" w:rsidRPr="009B609D" w:rsidRDefault="009B609D" w:rsidP="009B609D">
      <w:r w:rsidRPr="009B609D">
        <w:t xml:space="preserve">I, Susan Close, Minister for Climate, Environment and Water, hereby give notice under the provisions of Section 38 of the </w:t>
      </w:r>
      <w:r w:rsidRPr="009B609D">
        <w:rPr>
          <w:i/>
          <w:iCs/>
        </w:rPr>
        <w:t>National Parks and Wildlife Act 1972</w:t>
      </w:r>
      <w:r w:rsidRPr="009B609D">
        <w:t xml:space="preserve"> that, on 16 December 2024, I adopted a plan of management for Martindale Hall Conservation Park.</w:t>
      </w:r>
    </w:p>
    <w:p w14:paraId="1FA19B3F" w14:textId="77777777" w:rsidR="009B609D" w:rsidRPr="009B609D" w:rsidRDefault="009B609D" w:rsidP="009B609D">
      <w:r w:rsidRPr="009B609D">
        <w:t>Copies of the plan may be obtained from:</w:t>
      </w:r>
    </w:p>
    <w:p w14:paraId="15CD78D6" w14:textId="77777777" w:rsidR="009B609D" w:rsidRPr="009B609D" w:rsidRDefault="009B609D" w:rsidP="009B609D">
      <w:pPr>
        <w:ind w:left="284" w:hanging="142"/>
      </w:pPr>
      <w:r w:rsidRPr="009B609D">
        <w:t>•</w:t>
      </w:r>
      <w:r w:rsidRPr="009B609D">
        <w:tab/>
      </w:r>
      <w:hyperlink r:id="rId51" w:history="1">
        <w:r w:rsidRPr="009B609D">
          <w:rPr>
            <w:color w:val="0000FF"/>
            <w:u w:val="single"/>
          </w:rPr>
          <w:t>https://www.environment.sa.gov.au/topics/park-management/statewide-park-strategies/park-management-plans</w:t>
        </w:r>
      </w:hyperlink>
    </w:p>
    <w:p w14:paraId="06A15F05" w14:textId="77777777" w:rsidR="009B609D" w:rsidRPr="009B609D" w:rsidRDefault="009B609D" w:rsidP="009B609D">
      <w:pPr>
        <w:ind w:left="284" w:hanging="142"/>
      </w:pPr>
      <w:r w:rsidRPr="009B609D">
        <w:t>•</w:t>
      </w:r>
      <w:r w:rsidRPr="009B609D">
        <w:tab/>
        <w:t>Department for Environment and Water Customer Service Centre, ground floor, 81-95 Waymouth Street, Adelaide SA 5000</w:t>
      </w:r>
    </w:p>
    <w:p w14:paraId="77C6FBE9" w14:textId="77777777" w:rsidR="009B609D" w:rsidRPr="009B609D" w:rsidRDefault="009B609D" w:rsidP="009B609D">
      <w:r w:rsidRPr="009B609D">
        <w:t>Dated: 16 December 2024</w:t>
      </w:r>
    </w:p>
    <w:p w14:paraId="27BB0338" w14:textId="77777777" w:rsidR="009B609D" w:rsidRPr="009B609D" w:rsidRDefault="009B609D" w:rsidP="009B609D">
      <w:pPr>
        <w:spacing w:after="0"/>
        <w:jc w:val="right"/>
        <w:rPr>
          <w:rFonts w:eastAsia="Times New Roman"/>
          <w:smallCaps/>
          <w:szCs w:val="20"/>
        </w:rPr>
      </w:pPr>
      <w:r w:rsidRPr="009B609D">
        <w:rPr>
          <w:rFonts w:eastAsia="Times New Roman"/>
          <w:smallCaps/>
          <w:szCs w:val="20"/>
        </w:rPr>
        <w:t>Hon Susan Close MP</w:t>
      </w:r>
    </w:p>
    <w:p w14:paraId="4C7752A3" w14:textId="77777777" w:rsidR="009B609D" w:rsidRPr="009B609D" w:rsidRDefault="009B609D" w:rsidP="009B609D">
      <w:pPr>
        <w:spacing w:after="0"/>
        <w:jc w:val="right"/>
        <w:rPr>
          <w:rFonts w:eastAsia="Times New Roman"/>
          <w:szCs w:val="17"/>
        </w:rPr>
      </w:pPr>
      <w:r w:rsidRPr="009B609D">
        <w:rPr>
          <w:rFonts w:eastAsia="Times New Roman"/>
          <w:szCs w:val="17"/>
        </w:rPr>
        <w:t>Minister for Climate, Environment and Water</w:t>
      </w:r>
    </w:p>
    <w:p w14:paraId="18AA0225" w14:textId="77777777" w:rsidR="009B609D" w:rsidRPr="009B609D" w:rsidRDefault="009B609D" w:rsidP="009B609D">
      <w:pPr>
        <w:pBdr>
          <w:top w:val="single" w:sz="4" w:space="1" w:color="auto"/>
        </w:pBdr>
        <w:spacing w:before="100" w:after="0" w:line="14" w:lineRule="exact"/>
        <w:jc w:val="center"/>
        <w:rPr>
          <w:rFonts w:eastAsia="Times New Roman"/>
          <w:szCs w:val="17"/>
        </w:rPr>
      </w:pPr>
    </w:p>
    <w:p w14:paraId="4D21117E" w14:textId="77777777" w:rsidR="009B609D" w:rsidRPr="009B609D" w:rsidRDefault="009B609D" w:rsidP="009B609D">
      <w:pPr>
        <w:pStyle w:val="NoSpacing"/>
      </w:pPr>
    </w:p>
    <w:p w14:paraId="48AAF141" w14:textId="77777777" w:rsidR="009B609D" w:rsidRDefault="009B609D" w:rsidP="009B609D">
      <w:pPr>
        <w:pStyle w:val="GG-Title1"/>
      </w:pPr>
      <w:r>
        <w:t>National Parks and Wildlife Act 1972</w:t>
      </w:r>
    </w:p>
    <w:p w14:paraId="60F61850" w14:textId="77777777" w:rsidR="009B609D" w:rsidRDefault="009B609D" w:rsidP="009B609D">
      <w:pPr>
        <w:pStyle w:val="GG-Title3"/>
      </w:pPr>
      <w:r>
        <w:t>Parks of Eastern Kangaroo Island Management Plan</w:t>
      </w:r>
    </w:p>
    <w:p w14:paraId="5C0F9CC3" w14:textId="77777777" w:rsidR="009B609D" w:rsidRPr="00FA5CFD" w:rsidRDefault="009B609D" w:rsidP="009B609D">
      <w:pPr>
        <w:pStyle w:val="GG-body"/>
        <w:rPr>
          <w:spacing w:val="2"/>
        </w:rPr>
      </w:pPr>
      <w:r w:rsidRPr="00DE1D6B">
        <w:t xml:space="preserve">I, Susan Close, Minister for Climate, Environment and Water, hereby give notice under the provisions of Section 38 of the </w:t>
      </w:r>
      <w:r w:rsidRPr="00DE1D6B">
        <w:rPr>
          <w:i/>
          <w:iCs/>
        </w:rPr>
        <w:t>National Parks and Wildlife Act 1972</w:t>
      </w:r>
      <w:r w:rsidRPr="00DE1D6B">
        <w:t xml:space="preserve"> that, on 11 December 2024, I adopted a plan of management for Baudin Conservation Park, Beatrice Islet Conservation Park, Busby Islet Conservation Park, Cape Willoughby Conservation Park, Cygnet Estuary Conservation Park, Dudley Conservation Park, Lashmar Conservation Park, Lesueur Conservation Park, Nepean Bay Conservation Park, Pelican Lagoon Conservation Park, and Simpson Conservation Park</w:t>
      </w:r>
      <w:r w:rsidRPr="00FA5CFD">
        <w:rPr>
          <w:spacing w:val="2"/>
        </w:rPr>
        <w:t xml:space="preserve">. </w:t>
      </w:r>
    </w:p>
    <w:p w14:paraId="5DFDCDAA" w14:textId="77777777" w:rsidR="009B609D" w:rsidRDefault="009B609D" w:rsidP="009B609D">
      <w:pPr>
        <w:pStyle w:val="GG-body"/>
      </w:pPr>
      <w:r>
        <w:t>Copies of the plan may be obtained from:</w:t>
      </w:r>
    </w:p>
    <w:p w14:paraId="6CC7D104" w14:textId="77777777" w:rsidR="009B609D" w:rsidRDefault="009B609D" w:rsidP="009B609D">
      <w:pPr>
        <w:pStyle w:val="GG-body"/>
        <w:spacing w:after="40"/>
        <w:ind w:left="284" w:hanging="142"/>
      </w:pPr>
      <w:r>
        <w:t>•</w:t>
      </w:r>
      <w:r>
        <w:tab/>
      </w:r>
      <w:hyperlink r:id="rId52" w:history="1">
        <w:r w:rsidRPr="00FA5CFD">
          <w:rPr>
            <w:rStyle w:val="Hyperlink"/>
          </w:rPr>
          <w:t>https://www.environment.sa.gov.au/topics/park-management/statewide-park-strategies/park-management-plans</w:t>
        </w:r>
      </w:hyperlink>
    </w:p>
    <w:p w14:paraId="48AA73A0" w14:textId="77777777" w:rsidR="009B609D" w:rsidRDefault="009B609D" w:rsidP="009B609D">
      <w:pPr>
        <w:pStyle w:val="GG-body"/>
        <w:spacing w:after="40"/>
        <w:ind w:left="284" w:hanging="142"/>
      </w:pPr>
      <w:r>
        <w:t>•</w:t>
      </w:r>
      <w:r>
        <w:tab/>
        <w:t xml:space="preserve">Department for Environment and Water Customer Service Centre, ground floor, 81-95 Waymouth Street, Adelaide SA 5000 </w:t>
      </w:r>
    </w:p>
    <w:p w14:paraId="4E228DA0" w14:textId="77777777" w:rsidR="009B609D" w:rsidRDefault="009B609D" w:rsidP="009B609D">
      <w:pPr>
        <w:pStyle w:val="GG-body"/>
        <w:ind w:left="284" w:hanging="142"/>
      </w:pPr>
      <w:r>
        <w:t>•</w:t>
      </w:r>
      <w:r>
        <w:tab/>
        <w:t>Kingscote National Parks and Wildlife Service Office, 37 Dauncey Street, Kingscote SA 5223</w:t>
      </w:r>
    </w:p>
    <w:p w14:paraId="1EA01E6D" w14:textId="77777777" w:rsidR="009B609D" w:rsidRDefault="009B609D" w:rsidP="009B609D">
      <w:pPr>
        <w:pStyle w:val="GG-SDated"/>
      </w:pPr>
      <w:r>
        <w:t>Dated: 12 December 2024</w:t>
      </w:r>
    </w:p>
    <w:p w14:paraId="7FBBF344" w14:textId="77777777" w:rsidR="009B609D" w:rsidRDefault="009B609D" w:rsidP="009B609D">
      <w:pPr>
        <w:pStyle w:val="GG-SName"/>
      </w:pPr>
      <w:r>
        <w:t>Hon Susan Close</w:t>
      </w:r>
    </w:p>
    <w:p w14:paraId="7F0B79AA" w14:textId="782A518D" w:rsidR="009D1E2E" w:rsidRDefault="009B609D" w:rsidP="009B609D">
      <w:pPr>
        <w:pStyle w:val="GG-Signature"/>
      </w:pPr>
      <w:r>
        <w:t>Minister for Climate, Environment and Water</w:t>
      </w:r>
    </w:p>
    <w:p w14:paraId="098A4A26" w14:textId="77777777" w:rsidR="009B609D" w:rsidRDefault="009B609D" w:rsidP="009B609D">
      <w:pPr>
        <w:pStyle w:val="GG-Signature"/>
        <w:pBdr>
          <w:bottom w:val="single" w:sz="4" w:space="1" w:color="auto"/>
        </w:pBdr>
        <w:spacing w:line="52" w:lineRule="exact"/>
        <w:jc w:val="center"/>
        <w:rPr>
          <w:lang w:val="en-US"/>
        </w:rPr>
      </w:pPr>
    </w:p>
    <w:p w14:paraId="797E755E" w14:textId="77777777" w:rsidR="009B609D" w:rsidRDefault="009B609D" w:rsidP="009B609D">
      <w:pPr>
        <w:pStyle w:val="GG-Signature"/>
        <w:pBdr>
          <w:top w:val="single" w:sz="4" w:space="1" w:color="auto"/>
        </w:pBdr>
        <w:spacing w:before="34" w:line="14" w:lineRule="exact"/>
        <w:jc w:val="center"/>
        <w:rPr>
          <w:lang w:val="en-US"/>
        </w:rPr>
      </w:pPr>
    </w:p>
    <w:p w14:paraId="01EC2B62" w14:textId="39F6BA7D" w:rsidR="00E60FEB" w:rsidRDefault="00E60FEB">
      <w:pPr>
        <w:spacing w:after="0" w:line="240" w:lineRule="auto"/>
        <w:jc w:val="left"/>
        <w:rPr>
          <w:lang w:val="en-US"/>
        </w:rPr>
      </w:pPr>
      <w:r>
        <w:rPr>
          <w:lang w:val="en-US"/>
        </w:rPr>
        <w:br w:type="page"/>
      </w:r>
    </w:p>
    <w:p w14:paraId="7DF681A1" w14:textId="77FD7ECA" w:rsidR="007538E3" w:rsidRPr="00486952" w:rsidRDefault="00486952" w:rsidP="00486952">
      <w:pPr>
        <w:pStyle w:val="Heading2"/>
      </w:pPr>
      <w:bookmarkStart w:id="25" w:name="_Toc185512653"/>
      <w:r w:rsidRPr="00486952">
        <w:t>Passenger Transport Regulations 2024</w:t>
      </w:r>
      <w:bookmarkEnd w:id="25"/>
    </w:p>
    <w:p w14:paraId="74D7EB2E" w14:textId="77777777" w:rsidR="007538E3" w:rsidRPr="007A22E9" w:rsidRDefault="007538E3" w:rsidP="007538E3">
      <w:pPr>
        <w:pStyle w:val="GG-Title2"/>
      </w:pPr>
      <w:r w:rsidRPr="007A22E9">
        <w:t>Regulation 155(1)</w:t>
      </w:r>
    </w:p>
    <w:p w14:paraId="1A6640EB" w14:textId="77777777" w:rsidR="007538E3" w:rsidRPr="007A22E9" w:rsidRDefault="007538E3" w:rsidP="007538E3">
      <w:pPr>
        <w:pStyle w:val="GG-Title3"/>
      </w:pPr>
      <w:r w:rsidRPr="007A22E9">
        <w:t>Concession Cards</w:t>
      </w:r>
      <w:r>
        <w:t>—</w:t>
      </w:r>
      <w:r w:rsidRPr="007A22E9">
        <w:t>Health Care Card</w:t>
      </w:r>
      <w:r>
        <w:t>—</w:t>
      </w:r>
      <w:r w:rsidRPr="007A22E9">
        <w:t>Adelaide Metro Regular Passenger Services</w:t>
      </w:r>
    </w:p>
    <w:p w14:paraId="5FD53EED" w14:textId="77777777" w:rsidR="007538E3" w:rsidRPr="007A22E9" w:rsidRDefault="007538E3" w:rsidP="007538E3">
      <w:pPr>
        <w:pStyle w:val="GG-body"/>
        <w:rPr>
          <w:rFonts w:eastAsia="Calibri"/>
        </w:rPr>
      </w:pPr>
      <w:r w:rsidRPr="007A22E9">
        <w:rPr>
          <w:rFonts w:eastAsia="Calibri"/>
        </w:rPr>
        <w:t xml:space="preserve">Pursuant to </w:t>
      </w:r>
      <w:r>
        <w:rPr>
          <w:rFonts w:eastAsia="Calibri"/>
        </w:rPr>
        <w:t>R</w:t>
      </w:r>
      <w:r w:rsidRPr="007A22E9">
        <w:rPr>
          <w:rFonts w:eastAsia="Calibri"/>
        </w:rPr>
        <w:t xml:space="preserve">egulation 155(1) of the </w:t>
      </w:r>
      <w:r w:rsidRPr="007A22E9">
        <w:rPr>
          <w:rFonts w:eastAsia="Calibri"/>
          <w:i/>
          <w:iCs/>
        </w:rPr>
        <w:t>Passenger Transport Regulations 2024</w:t>
      </w:r>
      <w:r w:rsidRPr="007A22E9">
        <w:rPr>
          <w:rFonts w:eastAsia="Calibri"/>
        </w:rPr>
        <w:t xml:space="preserve">, I, the Hon Anastasios Koutsantonis MP, Minister for Infrastructure and Transport, in the State of South Australia, do hereby determine the card referred to in Schedule 1 as a concession card providing transport concessions (as detailed) on all Adelaide Metro </w:t>
      </w:r>
      <w:r>
        <w:rPr>
          <w:rFonts w:eastAsia="Calibri"/>
        </w:rPr>
        <w:t>R</w:t>
      </w:r>
      <w:r w:rsidRPr="007A22E9">
        <w:rPr>
          <w:rFonts w:eastAsia="Calibri"/>
        </w:rPr>
        <w:t xml:space="preserve">egular passenger services. </w:t>
      </w:r>
    </w:p>
    <w:p w14:paraId="12DBF5D9" w14:textId="77777777" w:rsidR="007538E3" w:rsidRPr="007A22E9" w:rsidRDefault="007538E3" w:rsidP="007538E3">
      <w:pPr>
        <w:pStyle w:val="GG-body"/>
        <w:rPr>
          <w:rFonts w:eastAsia="Calibri"/>
        </w:rPr>
      </w:pPr>
      <w:r w:rsidRPr="007A22E9">
        <w:rPr>
          <w:rFonts w:eastAsia="Calibri"/>
        </w:rPr>
        <w:t>This determination:</w:t>
      </w:r>
    </w:p>
    <w:p w14:paraId="1B7340F4" w14:textId="77777777" w:rsidR="007538E3" w:rsidRPr="007A22E9" w:rsidRDefault="007538E3" w:rsidP="007538E3">
      <w:pPr>
        <w:pStyle w:val="GG-body"/>
        <w:ind w:left="284" w:hanging="142"/>
        <w:rPr>
          <w:rFonts w:eastAsia="Calibri"/>
        </w:rPr>
      </w:pPr>
      <w:r w:rsidRPr="007A22E9">
        <w:rPr>
          <w:rFonts w:eastAsia="Calibri"/>
        </w:rPr>
        <w:t>•</w:t>
      </w:r>
      <w:r w:rsidRPr="007A22E9">
        <w:rPr>
          <w:rFonts w:eastAsia="Calibri"/>
        </w:rPr>
        <w:tab/>
        <w:t>will take effect from 1 January 2025 and will remain in force until varied or revoked by a subsequent notice; and</w:t>
      </w:r>
    </w:p>
    <w:p w14:paraId="2F8F902E" w14:textId="77777777" w:rsidR="007538E3" w:rsidRDefault="007538E3" w:rsidP="007538E3">
      <w:pPr>
        <w:pStyle w:val="GG-body"/>
        <w:ind w:left="284" w:hanging="142"/>
      </w:pPr>
      <w:r w:rsidRPr="007A22E9">
        <w:rPr>
          <w:rFonts w:eastAsia="Calibri"/>
        </w:rPr>
        <w:t>•</w:t>
      </w:r>
      <w:r w:rsidRPr="007A22E9">
        <w:rPr>
          <w:rFonts w:eastAsia="Calibri"/>
        </w:rPr>
        <w:tab/>
        <w:t xml:space="preserve">is not intended to revoke any previous determinations under </w:t>
      </w:r>
      <w:r>
        <w:rPr>
          <w:rFonts w:eastAsia="Calibri"/>
        </w:rPr>
        <w:t>R</w:t>
      </w:r>
      <w:r w:rsidRPr="007A22E9">
        <w:rPr>
          <w:rFonts w:eastAsia="Calibri"/>
        </w:rPr>
        <w:t xml:space="preserve">egulation 155(1) of the </w:t>
      </w:r>
      <w:r w:rsidRPr="000E1875">
        <w:rPr>
          <w:rFonts w:eastAsia="Calibri"/>
          <w:i/>
          <w:iCs/>
        </w:rPr>
        <w:t>Passenger Transport Regulations 2024</w:t>
      </w:r>
      <w:r w:rsidRPr="007A22E9">
        <w:rPr>
          <w:rFonts w:eastAsia="Calibri"/>
        </w:rPr>
        <w:t xml:space="preserve"> or any previous determinations under </w:t>
      </w:r>
      <w:r>
        <w:rPr>
          <w:rFonts w:eastAsia="Calibri"/>
        </w:rPr>
        <w:t>R</w:t>
      </w:r>
      <w:r w:rsidRPr="007A22E9">
        <w:rPr>
          <w:rFonts w:eastAsia="Calibri"/>
        </w:rPr>
        <w:t xml:space="preserve">egulation 149(1) of the </w:t>
      </w:r>
      <w:r w:rsidRPr="000E1875">
        <w:rPr>
          <w:rFonts w:eastAsia="Calibri"/>
          <w:i/>
          <w:iCs/>
        </w:rPr>
        <w:t>Passenger Transport Regulations 2009</w:t>
      </w:r>
      <w:r w:rsidRPr="007A22E9">
        <w:rPr>
          <w:rFonts w:eastAsia="Calibri"/>
        </w:rPr>
        <w:t>.</w:t>
      </w:r>
    </w:p>
    <w:p w14:paraId="319B0FC0" w14:textId="77777777" w:rsidR="007538E3" w:rsidRPr="00B37B12" w:rsidRDefault="007538E3" w:rsidP="007538E3">
      <w:pPr>
        <w:pStyle w:val="GG-Title2"/>
      </w:pPr>
      <w:r w:rsidRPr="00B37B12">
        <w:t>Schedule 1</w:t>
      </w:r>
    </w:p>
    <w:p w14:paraId="24B806D4" w14:textId="77777777" w:rsidR="007538E3" w:rsidRDefault="007538E3" w:rsidP="007538E3">
      <w:pPr>
        <w:pStyle w:val="GG-Title3"/>
      </w:pPr>
      <w:r>
        <w:rPr>
          <w:noProof/>
        </w:rPr>
        <w:drawing>
          <wp:anchor distT="0" distB="0" distL="114300" distR="114300" simplePos="0" relativeHeight="251686912" behindDoc="0" locked="0" layoutInCell="1" allowOverlap="1" wp14:anchorId="0881D7B0" wp14:editId="2CA6B0B9">
            <wp:simplePos x="0" y="0"/>
            <wp:positionH relativeFrom="column">
              <wp:posOffset>789940</wp:posOffset>
            </wp:positionH>
            <wp:positionV relativeFrom="paragraph">
              <wp:posOffset>174095</wp:posOffset>
            </wp:positionV>
            <wp:extent cx="4237990" cy="1371600"/>
            <wp:effectExtent l="0" t="0" r="0" b="0"/>
            <wp:wrapTopAndBottom/>
            <wp:docPr id="1178478585"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78585" name="Picture 1" descr="A close up of a card&#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37990" cy="1371600"/>
                    </a:xfrm>
                    <a:prstGeom prst="rect">
                      <a:avLst/>
                    </a:prstGeom>
                    <a:noFill/>
                    <a:ln>
                      <a:noFill/>
                    </a:ln>
                  </pic:spPr>
                </pic:pic>
              </a:graphicData>
            </a:graphic>
          </wp:anchor>
        </w:drawing>
      </w:r>
      <w:r w:rsidRPr="00B37B12">
        <w:t>HEALTH CARE CARD Issued by Services Australia, Australian Government</w:t>
      </w:r>
    </w:p>
    <w:p w14:paraId="42EAB0D5" w14:textId="77777777" w:rsidR="007538E3" w:rsidRPr="001C56B1" w:rsidRDefault="007538E3" w:rsidP="007538E3">
      <w:pPr>
        <w:pStyle w:val="GG-Title2"/>
        <w:spacing w:before="80"/>
        <w:rPr>
          <w:b/>
          <w:bCs/>
          <w:smallCaps w:val="0"/>
        </w:rPr>
      </w:pPr>
      <w:r w:rsidRPr="001C56B1">
        <w:rPr>
          <w:b/>
          <w:bCs/>
          <w:smallCaps w:val="0"/>
          <w:noProof/>
        </w:rPr>
        <w:drawing>
          <wp:anchor distT="0" distB="0" distL="114300" distR="114300" simplePos="0" relativeHeight="251687936" behindDoc="0" locked="0" layoutInCell="1" allowOverlap="1" wp14:anchorId="3AA4A976" wp14:editId="1974B093">
            <wp:simplePos x="0" y="0"/>
            <wp:positionH relativeFrom="column">
              <wp:posOffset>790575</wp:posOffset>
            </wp:positionH>
            <wp:positionV relativeFrom="paragraph">
              <wp:posOffset>1574905</wp:posOffset>
            </wp:positionV>
            <wp:extent cx="4237990" cy="1379855"/>
            <wp:effectExtent l="0" t="0" r="0" b="0"/>
            <wp:wrapTopAndBottom/>
            <wp:docPr id="1553899097" name="Picture 3" descr="A green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99097" name="Picture 3" descr="A green and white rectangular object with tex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37990"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6B1">
        <w:rPr>
          <w:b/>
          <w:bCs/>
          <w:smallCaps w:val="0"/>
        </w:rPr>
        <w:t>Front of Physical Card</w:t>
      </w:r>
    </w:p>
    <w:p w14:paraId="408EAF99" w14:textId="77777777" w:rsidR="007538E3" w:rsidRPr="001C56B1" w:rsidRDefault="007538E3" w:rsidP="007538E3">
      <w:pPr>
        <w:pStyle w:val="GG-Title2"/>
        <w:spacing w:before="80"/>
        <w:rPr>
          <w:b/>
          <w:bCs/>
          <w:smallCaps w:val="0"/>
        </w:rPr>
      </w:pPr>
      <w:r w:rsidRPr="001C56B1">
        <w:rPr>
          <w:b/>
          <w:bCs/>
          <w:smallCaps w:val="0"/>
        </w:rPr>
        <w:t>Back of Physical Card</w:t>
      </w:r>
    </w:p>
    <w:p w14:paraId="3CF360B7" w14:textId="77777777" w:rsidR="007538E3" w:rsidRDefault="007538E3" w:rsidP="007538E3">
      <w:pPr>
        <w:pStyle w:val="GG-body"/>
      </w:pPr>
      <w:r>
        <w:t xml:space="preserve">The holder of a Health Care Card, that is the person to whom Services Australia issued the card, is entitled to concession fare travel on all Adelaide Metro bus, train and tram services. </w:t>
      </w:r>
    </w:p>
    <w:p w14:paraId="5FD2280B" w14:textId="77777777" w:rsidR="007538E3" w:rsidRDefault="007538E3" w:rsidP="007538E3">
      <w:pPr>
        <w:pStyle w:val="GG-body"/>
      </w:pPr>
      <w:r>
        <w:t xml:space="preserve">The entitlement to concession fare travel </w:t>
      </w:r>
      <w:r w:rsidRPr="006F1564">
        <w:rPr>
          <w:b/>
          <w:bCs/>
        </w:rPr>
        <w:t>does not extend</w:t>
      </w:r>
      <w:r>
        <w:t xml:space="preserve"> to persons listed on a Health Care Card as a partner or a dependent.</w:t>
      </w:r>
    </w:p>
    <w:p w14:paraId="1C57067D" w14:textId="77777777" w:rsidR="007538E3" w:rsidRDefault="007538E3" w:rsidP="007538E3">
      <w:pPr>
        <w:pStyle w:val="GG-body"/>
      </w:pPr>
      <w:r>
        <w:t>In this Schedule:</w:t>
      </w:r>
    </w:p>
    <w:p w14:paraId="51A0B0BE" w14:textId="77777777" w:rsidR="007538E3" w:rsidRPr="00D367C4" w:rsidRDefault="007538E3" w:rsidP="007538E3">
      <w:pPr>
        <w:pStyle w:val="GG-body"/>
        <w:ind w:left="142"/>
        <w:rPr>
          <w:spacing w:val="-2"/>
        </w:rPr>
      </w:pPr>
      <w:r w:rsidRPr="00B01BCB">
        <w:rPr>
          <w:b/>
          <w:bCs/>
          <w:i/>
          <w:iCs/>
          <w:spacing w:val="-4"/>
        </w:rPr>
        <w:t xml:space="preserve">Health Care Card </w:t>
      </w:r>
      <w:r w:rsidRPr="00B01BCB">
        <w:rPr>
          <w:spacing w:val="-4"/>
        </w:rPr>
        <w:t>means a physical Health Care Card issues by Services Australia, a digital Health Care Card displayed using the myGov app</w:t>
      </w:r>
      <w:r w:rsidRPr="00D367C4">
        <w:rPr>
          <w:spacing w:val="-2"/>
        </w:rPr>
        <w:t xml:space="preserve"> on a linked digital device, or a digital Health Care Card displayed using the Express Plus Centrelink app on a linked digital device.</w:t>
      </w:r>
    </w:p>
    <w:p w14:paraId="1CA93FDE" w14:textId="77777777" w:rsidR="007538E3" w:rsidRDefault="007538E3" w:rsidP="007538E3">
      <w:pPr>
        <w:pStyle w:val="GG-body"/>
        <w:ind w:left="142"/>
      </w:pPr>
      <w:r w:rsidRPr="004F15CF">
        <w:rPr>
          <w:b/>
          <w:bCs/>
          <w:i/>
          <w:iCs/>
        </w:rPr>
        <w:t>myGov app</w:t>
      </w:r>
      <w:r>
        <w:t xml:space="preserve"> is the digital application with the title “myGov” that is made available by Services Australia and that can be downloaded from the Apple App Store or from the Google Play Store.</w:t>
      </w:r>
    </w:p>
    <w:p w14:paraId="2403EF22" w14:textId="77777777" w:rsidR="007538E3" w:rsidRDefault="007538E3" w:rsidP="007538E3">
      <w:pPr>
        <w:pStyle w:val="GG-body"/>
        <w:ind w:left="142"/>
      </w:pPr>
      <w:r w:rsidRPr="004F15CF">
        <w:rPr>
          <w:b/>
          <w:bCs/>
          <w:i/>
          <w:iCs/>
        </w:rPr>
        <w:t>Express Plus Centrelink app</w:t>
      </w:r>
      <w:r>
        <w:t xml:space="preserve"> is the digital application with the title “Express Plus Centrelink” that is made available by Services Australia and that can be downloaded from the Apple App Store or from the Google Play Store.</w:t>
      </w:r>
    </w:p>
    <w:p w14:paraId="45F9A9C4" w14:textId="77777777" w:rsidR="007538E3" w:rsidRDefault="007538E3" w:rsidP="007538E3">
      <w:pPr>
        <w:pStyle w:val="GG-body"/>
      </w:pPr>
      <w:r>
        <w:t>Dated: 6 December 2024</w:t>
      </w:r>
    </w:p>
    <w:p w14:paraId="15F2A9CF" w14:textId="77777777" w:rsidR="007538E3" w:rsidRPr="004F15CF" w:rsidRDefault="007538E3" w:rsidP="007538E3">
      <w:pPr>
        <w:pStyle w:val="GG-SName"/>
      </w:pPr>
      <w:r w:rsidRPr="004F15CF">
        <w:t>Hon Anastasios Koutsantonis M</w:t>
      </w:r>
      <w:r>
        <w:t>P</w:t>
      </w:r>
    </w:p>
    <w:p w14:paraId="1969295E" w14:textId="77777777" w:rsidR="007538E3" w:rsidRDefault="007538E3" w:rsidP="007538E3">
      <w:pPr>
        <w:pStyle w:val="GG-Signature"/>
      </w:pPr>
      <w:r>
        <w:t>Minister for Infrastructure and Transport</w:t>
      </w:r>
    </w:p>
    <w:p w14:paraId="7264B358" w14:textId="77777777" w:rsidR="007538E3" w:rsidRDefault="007538E3" w:rsidP="007538E3">
      <w:pPr>
        <w:pStyle w:val="GG-Signature"/>
        <w:pBdr>
          <w:top w:val="single" w:sz="4" w:space="1" w:color="auto"/>
        </w:pBdr>
        <w:spacing w:before="100" w:line="14" w:lineRule="exact"/>
        <w:jc w:val="center"/>
      </w:pPr>
    </w:p>
    <w:p w14:paraId="1C4119A7" w14:textId="77777777" w:rsidR="007538E3" w:rsidRPr="00F131E6" w:rsidRDefault="007538E3" w:rsidP="007538E3">
      <w:pPr>
        <w:pStyle w:val="NoSpacing"/>
      </w:pPr>
    </w:p>
    <w:p w14:paraId="7296AC6B" w14:textId="77777777" w:rsidR="007538E3" w:rsidRPr="00D66331" w:rsidRDefault="007538E3" w:rsidP="007538E3">
      <w:pPr>
        <w:pStyle w:val="GG-Title1"/>
      </w:pPr>
      <w:r w:rsidRPr="00D66331">
        <w:t xml:space="preserve">PASSENGER TRANSPORT REGULATIONS 2024 </w:t>
      </w:r>
    </w:p>
    <w:p w14:paraId="19618C0B" w14:textId="77777777" w:rsidR="007538E3" w:rsidRPr="00D66331" w:rsidRDefault="007538E3" w:rsidP="007538E3">
      <w:pPr>
        <w:pStyle w:val="GG-Title2"/>
      </w:pPr>
      <w:r w:rsidRPr="00D66331">
        <w:t>Regulation 155(1)</w:t>
      </w:r>
    </w:p>
    <w:p w14:paraId="4E464F8C" w14:textId="77777777" w:rsidR="007538E3" w:rsidRPr="00D66331" w:rsidRDefault="007538E3" w:rsidP="007538E3">
      <w:pPr>
        <w:pStyle w:val="GG-Title3"/>
        <w:spacing w:after="0"/>
      </w:pPr>
      <w:r w:rsidRPr="00D66331">
        <w:t>Concession Cards</w:t>
      </w:r>
      <w:r>
        <w:t>—</w:t>
      </w:r>
      <w:r w:rsidRPr="00D66331">
        <w:t>Health Care Card</w:t>
      </w:r>
      <w:r>
        <w:t>—</w:t>
      </w:r>
      <w:r w:rsidRPr="00D66331">
        <w:t>Provincial City and State Government</w:t>
      </w:r>
    </w:p>
    <w:p w14:paraId="7A66879F" w14:textId="77777777" w:rsidR="007538E3" w:rsidRPr="00D66331" w:rsidRDefault="007538E3" w:rsidP="007538E3">
      <w:pPr>
        <w:pStyle w:val="GG-Title3"/>
      </w:pPr>
      <w:r w:rsidRPr="00D66331">
        <w:t>Contracted Regional Bus Services throughout South Australia</w:t>
      </w:r>
    </w:p>
    <w:p w14:paraId="4A6DCFD4" w14:textId="77777777" w:rsidR="007538E3" w:rsidRPr="0015032E" w:rsidRDefault="007538E3" w:rsidP="007538E3">
      <w:pPr>
        <w:pStyle w:val="GG-body"/>
        <w:rPr>
          <w:rFonts w:eastAsia="Calibri"/>
          <w:spacing w:val="-4"/>
        </w:rPr>
      </w:pPr>
      <w:r w:rsidRPr="0015032E">
        <w:rPr>
          <w:rFonts w:eastAsia="Calibri"/>
          <w:spacing w:val="-4"/>
        </w:rPr>
        <w:t xml:space="preserve">Pursuant to Regulation 155(1) of the </w:t>
      </w:r>
      <w:r w:rsidRPr="0015032E">
        <w:rPr>
          <w:rFonts w:eastAsia="Calibri"/>
          <w:i/>
          <w:iCs/>
          <w:spacing w:val="-4"/>
        </w:rPr>
        <w:t>Passenger Transport Regulations 2024</w:t>
      </w:r>
      <w:r w:rsidRPr="0015032E">
        <w:rPr>
          <w:rFonts w:eastAsia="Calibri"/>
          <w:spacing w:val="-4"/>
        </w:rPr>
        <w:t xml:space="preserve">, I, the Hon Anastasios Koutsantonis MP, Minister for Infrastructure and Transport, in the State of South Australia, do hereby determine the card referred to in Schedule 1 as a concession card providing transport concessions (as detailed) on all Provincial City and State Government Contracted Regional Bus Services throughout South Australia. </w:t>
      </w:r>
    </w:p>
    <w:p w14:paraId="71CAD599" w14:textId="77777777" w:rsidR="007538E3" w:rsidRPr="00D66331" w:rsidRDefault="007538E3" w:rsidP="007538E3">
      <w:pPr>
        <w:pStyle w:val="GG-body"/>
        <w:rPr>
          <w:rFonts w:eastAsia="Calibri"/>
        </w:rPr>
      </w:pPr>
      <w:r w:rsidRPr="00D66331">
        <w:rPr>
          <w:rFonts w:eastAsia="Calibri"/>
        </w:rPr>
        <w:t>This determination:</w:t>
      </w:r>
    </w:p>
    <w:p w14:paraId="0D7149C4" w14:textId="77777777" w:rsidR="007538E3" w:rsidRPr="00D66331" w:rsidRDefault="007538E3" w:rsidP="007538E3">
      <w:pPr>
        <w:pStyle w:val="GG-body"/>
        <w:ind w:left="284" w:hanging="142"/>
        <w:rPr>
          <w:rFonts w:eastAsia="Calibri"/>
        </w:rPr>
      </w:pPr>
      <w:r w:rsidRPr="00D66331">
        <w:rPr>
          <w:rFonts w:eastAsia="Calibri"/>
        </w:rPr>
        <w:t>•</w:t>
      </w:r>
      <w:r w:rsidRPr="00D66331">
        <w:rPr>
          <w:rFonts w:eastAsia="Calibri"/>
        </w:rPr>
        <w:tab/>
        <w:t>will take effect from 1 January 2025 and will remain in force until varied or revoked by a subsequent notice; and</w:t>
      </w:r>
    </w:p>
    <w:p w14:paraId="23193C60" w14:textId="1A2E0319" w:rsidR="00E60FEB" w:rsidRPr="00E60FEB" w:rsidRDefault="007538E3" w:rsidP="00E60FEB">
      <w:pPr>
        <w:pStyle w:val="GG-body"/>
        <w:ind w:left="284" w:hanging="142"/>
        <w:rPr>
          <w:rFonts w:eastAsia="Calibri"/>
        </w:rPr>
      </w:pPr>
      <w:r w:rsidRPr="00D66331">
        <w:rPr>
          <w:rFonts w:eastAsia="Calibri"/>
        </w:rPr>
        <w:t>•</w:t>
      </w:r>
      <w:r w:rsidRPr="00D66331">
        <w:rPr>
          <w:rFonts w:eastAsia="Calibri"/>
        </w:rPr>
        <w:tab/>
        <w:t xml:space="preserve">is not intended to revoke any previous determinations under </w:t>
      </w:r>
      <w:r>
        <w:rPr>
          <w:rFonts w:eastAsia="Calibri"/>
        </w:rPr>
        <w:t>R</w:t>
      </w:r>
      <w:r w:rsidRPr="00D66331">
        <w:rPr>
          <w:rFonts w:eastAsia="Calibri"/>
        </w:rPr>
        <w:t xml:space="preserve">egulation 155(1) of the </w:t>
      </w:r>
      <w:r w:rsidRPr="00D66331">
        <w:rPr>
          <w:rFonts w:eastAsia="Calibri"/>
          <w:i/>
          <w:iCs/>
        </w:rPr>
        <w:t>Passenger Transport Regulations 2024</w:t>
      </w:r>
      <w:r w:rsidRPr="00D66331">
        <w:rPr>
          <w:rFonts w:eastAsia="Calibri"/>
        </w:rPr>
        <w:t xml:space="preserve"> or any previous determinations under </w:t>
      </w:r>
      <w:r>
        <w:rPr>
          <w:rFonts w:eastAsia="Calibri"/>
        </w:rPr>
        <w:t>R</w:t>
      </w:r>
      <w:r w:rsidRPr="00D66331">
        <w:rPr>
          <w:rFonts w:eastAsia="Calibri"/>
        </w:rPr>
        <w:t xml:space="preserve">egulation 149(1) of the </w:t>
      </w:r>
      <w:r w:rsidRPr="00D66331">
        <w:rPr>
          <w:rFonts w:eastAsia="Calibri"/>
          <w:i/>
          <w:iCs/>
        </w:rPr>
        <w:t>Passenger Transport Regulations 2009</w:t>
      </w:r>
      <w:r w:rsidRPr="00D66331">
        <w:rPr>
          <w:rFonts w:eastAsia="Calibri"/>
        </w:rPr>
        <w:t>.</w:t>
      </w:r>
      <w:r w:rsidR="00E60FEB">
        <w:br w:type="page"/>
      </w:r>
    </w:p>
    <w:p w14:paraId="637F1704" w14:textId="15E591DB" w:rsidR="007538E3" w:rsidRPr="00D66331" w:rsidRDefault="007538E3" w:rsidP="007538E3">
      <w:pPr>
        <w:pStyle w:val="GG-Title2"/>
      </w:pPr>
      <w:r w:rsidRPr="00D66331">
        <w:t>Schedule 1</w:t>
      </w:r>
    </w:p>
    <w:p w14:paraId="1DA2CFF1" w14:textId="77777777" w:rsidR="007538E3" w:rsidRDefault="007538E3" w:rsidP="007538E3">
      <w:pPr>
        <w:pStyle w:val="GG-Title3"/>
      </w:pPr>
      <w:r>
        <w:rPr>
          <w:noProof/>
        </w:rPr>
        <w:drawing>
          <wp:anchor distT="0" distB="0" distL="114300" distR="114300" simplePos="0" relativeHeight="251689984" behindDoc="0" locked="0" layoutInCell="1" allowOverlap="1" wp14:anchorId="55D3B19B" wp14:editId="28BDEE88">
            <wp:simplePos x="0" y="0"/>
            <wp:positionH relativeFrom="column">
              <wp:posOffset>847082</wp:posOffset>
            </wp:positionH>
            <wp:positionV relativeFrom="paragraph">
              <wp:posOffset>168108</wp:posOffset>
            </wp:positionV>
            <wp:extent cx="4238329" cy="1371600"/>
            <wp:effectExtent l="0" t="0" r="0" b="0"/>
            <wp:wrapTopAndBottom/>
            <wp:docPr id="708169077"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78585" name="Picture 1" descr="A close up of a card&#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38329" cy="1371600"/>
                    </a:xfrm>
                    <a:prstGeom prst="rect">
                      <a:avLst/>
                    </a:prstGeom>
                    <a:noFill/>
                    <a:ln>
                      <a:noFill/>
                    </a:ln>
                  </pic:spPr>
                </pic:pic>
              </a:graphicData>
            </a:graphic>
          </wp:anchor>
        </w:drawing>
      </w:r>
      <w:r w:rsidRPr="00D66331">
        <w:t>HEALTH CARE CARD issued by Services Australia, Australian Government</w:t>
      </w:r>
    </w:p>
    <w:p w14:paraId="0A102214" w14:textId="77777777" w:rsidR="007538E3" w:rsidRPr="00AF4DD3" w:rsidRDefault="007538E3" w:rsidP="007538E3">
      <w:pPr>
        <w:pStyle w:val="GG-Title2"/>
        <w:rPr>
          <w:b/>
          <w:bCs/>
          <w:smallCaps w:val="0"/>
        </w:rPr>
      </w:pPr>
      <w:r w:rsidRPr="00AF4DD3">
        <w:rPr>
          <w:b/>
          <w:bCs/>
          <w:smallCaps w:val="0"/>
          <w:noProof/>
        </w:rPr>
        <w:drawing>
          <wp:anchor distT="0" distB="0" distL="114300" distR="114300" simplePos="0" relativeHeight="251691008" behindDoc="0" locked="0" layoutInCell="1" allowOverlap="1" wp14:anchorId="10FCBE78" wp14:editId="1CFCC929">
            <wp:simplePos x="0" y="0"/>
            <wp:positionH relativeFrom="column">
              <wp:posOffset>846455</wp:posOffset>
            </wp:positionH>
            <wp:positionV relativeFrom="paragraph">
              <wp:posOffset>1606020</wp:posOffset>
            </wp:positionV>
            <wp:extent cx="4237990" cy="1379855"/>
            <wp:effectExtent l="0" t="0" r="0" b="0"/>
            <wp:wrapTopAndBottom/>
            <wp:docPr id="1404377939" name="Picture 3" descr="A green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99097" name="Picture 3" descr="A green and white rectangular object with tex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37990"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DD3">
        <w:rPr>
          <w:b/>
          <w:bCs/>
          <w:smallCaps w:val="0"/>
        </w:rPr>
        <w:t>Front of Physical Card</w:t>
      </w:r>
    </w:p>
    <w:p w14:paraId="27F7FE5B" w14:textId="77777777" w:rsidR="007538E3" w:rsidRPr="00AF4DD3" w:rsidRDefault="007538E3" w:rsidP="007538E3">
      <w:pPr>
        <w:pStyle w:val="GG-Title2"/>
        <w:rPr>
          <w:b/>
          <w:bCs/>
          <w:smallCaps w:val="0"/>
        </w:rPr>
      </w:pPr>
      <w:r w:rsidRPr="00AF4DD3">
        <w:rPr>
          <w:b/>
          <w:bCs/>
          <w:smallCaps w:val="0"/>
        </w:rPr>
        <w:t>Back of Physical Card</w:t>
      </w:r>
    </w:p>
    <w:p w14:paraId="6FE5BF86" w14:textId="77777777" w:rsidR="007538E3" w:rsidRDefault="007538E3" w:rsidP="007538E3">
      <w:r>
        <w:t>The holder of a Health Care Card, that is the person to whom Services Australia issued the card, is entitled to concession fare travel on all Provincial City and State Government Contracted Regional Bus Services throughout South Australia.</w:t>
      </w:r>
    </w:p>
    <w:p w14:paraId="5BF1690B" w14:textId="77777777" w:rsidR="007538E3" w:rsidRDefault="007538E3" w:rsidP="007538E3">
      <w:r>
        <w:t xml:space="preserve">The entitlement to concession fare travel </w:t>
      </w:r>
      <w:r w:rsidRPr="00243A53">
        <w:rPr>
          <w:b/>
          <w:bCs/>
        </w:rPr>
        <w:t>does not extend</w:t>
      </w:r>
      <w:r>
        <w:t xml:space="preserve"> to persons listed on a Health Care Card as a partner or a dependent.</w:t>
      </w:r>
    </w:p>
    <w:p w14:paraId="5757C474" w14:textId="77777777" w:rsidR="007538E3" w:rsidRDefault="007538E3" w:rsidP="007538E3">
      <w:r>
        <w:t>In this Schedule:</w:t>
      </w:r>
    </w:p>
    <w:p w14:paraId="5D1880D6" w14:textId="77777777" w:rsidR="007538E3" w:rsidRPr="00A07126" w:rsidRDefault="007538E3" w:rsidP="007538E3">
      <w:pPr>
        <w:ind w:left="142"/>
        <w:rPr>
          <w:spacing w:val="-4"/>
        </w:rPr>
      </w:pPr>
      <w:r w:rsidRPr="00A07126">
        <w:rPr>
          <w:b/>
          <w:bCs/>
          <w:i/>
          <w:iCs/>
          <w:spacing w:val="-4"/>
        </w:rPr>
        <w:t>Health Care Card</w:t>
      </w:r>
      <w:r w:rsidRPr="00A07126">
        <w:rPr>
          <w:spacing w:val="-4"/>
        </w:rPr>
        <w:t xml:space="preserve"> means a physical Health Care Card issues by Services Australia, a digital Health Care Card displayed using the myGov app on a linked digital device, or a digital Health Care Card displayed using the Express Plus Centrelink app on a linked digital device.</w:t>
      </w:r>
    </w:p>
    <w:p w14:paraId="101384C3" w14:textId="77777777" w:rsidR="007538E3" w:rsidRDefault="007538E3" w:rsidP="007538E3">
      <w:pPr>
        <w:ind w:left="142"/>
      </w:pPr>
      <w:r w:rsidRPr="00A07126">
        <w:rPr>
          <w:b/>
          <w:bCs/>
          <w:i/>
          <w:iCs/>
        </w:rPr>
        <w:t>myGov app</w:t>
      </w:r>
      <w:r>
        <w:t xml:space="preserve"> is the digital application with the title “myGov” that is made available by Services Australia and that can be downloaded from the Apple App Store or from the Google Play Store.</w:t>
      </w:r>
    </w:p>
    <w:p w14:paraId="57D8D959" w14:textId="77777777" w:rsidR="007538E3" w:rsidRDefault="007538E3" w:rsidP="007538E3">
      <w:pPr>
        <w:ind w:left="142"/>
      </w:pPr>
      <w:r w:rsidRPr="00A07126">
        <w:rPr>
          <w:b/>
          <w:bCs/>
          <w:i/>
          <w:iCs/>
        </w:rPr>
        <w:t>Express Plus Centrelink app</w:t>
      </w:r>
      <w:r>
        <w:t xml:space="preserve"> is the digital application with the title “Express Plus Centrelink” that is made available by Services Australia and that can be downloaded from the Apple App Store or from the Google Play Store.</w:t>
      </w:r>
    </w:p>
    <w:p w14:paraId="35170120" w14:textId="77777777" w:rsidR="007538E3" w:rsidRDefault="007538E3" w:rsidP="007538E3">
      <w:pPr>
        <w:pStyle w:val="GG-SDated"/>
      </w:pPr>
      <w:r>
        <w:t>Dated: 6 December 2024</w:t>
      </w:r>
    </w:p>
    <w:p w14:paraId="4E9301A4" w14:textId="77777777" w:rsidR="007538E3" w:rsidRPr="00A07126" w:rsidRDefault="007538E3" w:rsidP="007538E3">
      <w:pPr>
        <w:pStyle w:val="GG-SName"/>
      </w:pPr>
      <w:r w:rsidRPr="00A07126">
        <w:t>Hon Anastasios Koutsantonis M</w:t>
      </w:r>
      <w:r>
        <w:t>P</w:t>
      </w:r>
    </w:p>
    <w:p w14:paraId="78B2C252" w14:textId="77777777" w:rsidR="007538E3" w:rsidRDefault="007538E3" w:rsidP="007538E3">
      <w:pPr>
        <w:pStyle w:val="GG-Signature"/>
      </w:pPr>
      <w:r>
        <w:t>Minister for Infrastructure and Transport</w:t>
      </w:r>
    </w:p>
    <w:p w14:paraId="7CD5CA82" w14:textId="77777777" w:rsidR="007538E3" w:rsidRDefault="007538E3" w:rsidP="007538E3">
      <w:pPr>
        <w:pStyle w:val="GG-Signature"/>
        <w:pBdr>
          <w:top w:val="single" w:sz="4" w:space="1" w:color="auto"/>
        </w:pBdr>
        <w:spacing w:before="100" w:line="14" w:lineRule="exact"/>
        <w:jc w:val="center"/>
      </w:pPr>
    </w:p>
    <w:p w14:paraId="30C6CDD8" w14:textId="77777777" w:rsidR="007538E3" w:rsidRPr="00D66331" w:rsidRDefault="007538E3" w:rsidP="007538E3">
      <w:pPr>
        <w:pStyle w:val="NoSpacing"/>
      </w:pPr>
    </w:p>
    <w:p w14:paraId="75142657" w14:textId="77777777" w:rsidR="007538E3" w:rsidRDefault="007538E3" w:rsidP="007538E3">
      <w:pPr>
        <w:pStyle w:val="GG-Title1"/>
      </w:pPr>
      <w:r>
        <w:t>Passenger Transport Regulations 2024</w:t>
      </w:r>
    </w:p>
    <w:p w14:paraId="210FC5E7" w14:textId="77777777" w:rsidR="007538E3" w:rsidRDefault="007538E3" w:rsidP="007538E3">
      <w:pPr>
        <w:pStyle w:val="GG-Title2"/>
      </w:pPr>
      <w:r>
        <w:t>Schedule 2</w:t>
      </w:r>
    </w:p>
    <w:p w14:paraId="7527F0C7" w14:textId="77777777" w:rsidR="007538E3" w:rsidRDefault="007538E3" w:rsidP="007538E3">
      <w:pPr>
        <w:pStyle w:val="GG-Title3"/>
      </w:pPr>
      <w:r>
        <w:t>Lifting Fee Determination—Christmas Day 2024</w:t>
      </w:r>
    </w:p>
    <w:p w14:paraId="184CF589" w14:textId="77777777" w:rsidR="007538E3" w:rsidRPr="002C7106" w:rsidRDefault="007538E3" w:rsidP="007538E3">
      <w:pPr>
        <w:ind w:left="284" w:hanging="284"/>
        <w:rPr>
          <w:b/>
          <w:bCs/>
        </w:rPr>
      </w:pPr>
      <w:r w:rsidRPr="002C7106">
        <w:rPr>
          <w:b/>
          <w:bCs/>
        </w:rPr>
        <w:t>1.</w:t>
      </w:r>
      <w:r w:rsidRPr="002C7106">
        <w:rPr>
          <w:b/>
          <w:bCs/>
        </w:rPr>
        <w:tab/>
        <w:t>Lifting Fee Determination</w:t>
      </w:r>
    </w:p>
    <w:p w14:paraId="5B744A55" w14:textId="77777777" w:rsidR="007538E3" w:rsidRPr="00ED3819" w:rsidRDefault="007538E3" w:rsidP="007538E3">
      <w:pPr>
        <w:ind w:left="284"/>
      </w:pPr>
      <w:r w:rsidRPr="00ED3819">
        <w:rPr>
          <w:spacing w:val="-2"/>
        </w:rPr>
        <w:t xml:space="preserve">I, Anastasios Koutsantonis, Minister for Infrastructure and Transport further to my powers in the </w:t>
      </w:r>
      <w:r w:rsidRPr="00ED3819">
        <w:rPr>
          <w:i/>
          <w:iCs/>
          <w:spacing w:val="-2"/>
        </w:rPr>
        <w:t>Passenger Transport Regulations 2024</w:t>
      </w:r>
      <w:r w:rsidRPr="00ED3819">
        <w:t xml:space="preserve"> (‘Regulations’) hereby </w:t>
      </w:r>
      <w:r w:rsidRPr="00ED3819">
        <w:rPr>
          <w:b/>
          <w:bCs/>
        </w:rPr>
        <w:t>DETERMINE</w:t>
      </w:r>
      <w:r w:rsidRPr="00ED3819">
        <w:t xml:space="preserve"> pursuant to Clause 1(5) of Schedule 2 of the Regulations that a lifting fee of $50 plus GST will be paid by the Department for Infrastructure and Transport (the Department) in relation to access taxi transport journeys provided on 25 December 2024, Christmas Day, where all of the following requirements concerning the journey are satisfied.</w:t>
      </w:r>
    </w:p>
    <w:p w14:paraId="17547640" w14:textId="77777777" w:rsidR="007538E3" w:rsidRDefault="007538E3" w:rsidP="007538E3">
      <w:pPr>
        <w:ind w:left="709" w:hanging="426"/>
      </w:pPr>
      <w:r>
        <w:t>1.1.</w:t>
      </w:r>
      <w:r>
        <w:tab/>
      </w:r>
      <w:r w:rsidRPr="006479D5">
        <w:rPr>
          <w:i/>
          <w:iCs/>
        </w:rPr>
        <w:t>Requirements</w:t>
      </w:r>
    </w:p>
    <w:p w14:paraId="1E4920C9" w14:textId="77777777" w:rsidR="007538E3" w:rsidRDefault="007538E3" w:rsidP="007538E3">
      <w:pPr>
        <w:ind w:left="709"/>
      </w:pPr>
      <w:r>
        <w:t>The following requirements must be met, being that the journey:</w:t>
      </w:r>
    </w:p>
    <w:p w14:paraId="767B86F3" w14:textId="77777777" w:rsidR="007538E3" w:rsidRDefault="007538E3" w:rsidP="007538E3">
      <w:pPr>
        <w:ind w:left="851" w:hanging="142"/>
      </w:pPr>
      <w:r>
        <w:t>•</w:t>
      </w:r>
      <w:r>
        <w:tab/>
        <w:t>involves the carriage of a person using a wheelchair, scooter or large (ride-on) mobility aide (regardless of whether they hold a SATSS Member ID Card or non-SATSS Access Taxi Card issued by the Department);</w:t>
      </w:r>
    </w:p>
    <w:p w14:paraId="7BF50080" w14:textId="77777777" w:rsidR="007538E3" w:rsidRDefault="007538E3" w:rsidP="007538E3">
      <w:pPr>
        <w:ind w:left="851" w:hanging="142"/>
      </w:pPr>
      <w:r>
        <w:t>•</w:t>
      </w:r>
      <w:r>
        <w:tab/>
        <w:t>is taken in a taxi operating under a special licence (i.e. an Access Taxi);</w:t>
      </w:r>
    </w:p>
    <w:p w14:paraId="012121D2" w14:textId="77777777" w:rsidR="007538E3" w:rsidRDefault="007538E3" w:rsidP="007538E3">
      <w:pPr>
        <w:ind w:left="851" w:hanging="142"/>
      </w:pPr>
      <w:r>
        <w:t>•</w:t>
      </w:r>
      <w:r>
        <w:tab/>
        <w:t>is booked through the contracted Access Taxi Centralised Booking Service;</w:t>
      </w:r>
    </w:p>
    <w:p w14:paraId="6F1B1761" w14:textId="77777777" w:rsidR="007538E3" w:rsidRDefault="007538E3" w:rsidP="007538E3">
      <w:pPr>
        <w:ind w:left="851" w:hanging="142"/>
      </w:pPr>
      <w:r>
        <w:t>•</w:t>
      </w:r>
      <w:r>
        <w:tab/>
        <w:t>is taken on 25 December 2024, Christmas Day, after 12:01am and before 11:59pm.</w:t>
      </w:r>
    </w:p>
    <w:p w14:paraId="7D5CD6E0" w14:textId="77777777" w:rsidR="007538E3" w:rsidRDefault="007538E3" w:rsidP="007538E3">
      <w:pPr>
        <w:ind w:left="709" w:hanging="426"/>
      </w:pPr>
      <w:r>
        <w:t>1.2.</w:t>
      </w:r>
      <w:r>
        <w:tab/>
      </w:r>
      <w:r w:rsidRPr="006479D5">
        <w:rPr>
          <w:i/>
          <w:iCs/>
        </w:rPr>
        <w:t>Taxi-meter</w:t>
      </w:r>
    </w:p>
    <w:p w14:paraId="6DAC57AB" w14:textId="77777777" w:rsidR="007538E3" w:rsidRDefault="007538E3" w:rsidP="007538E3">
      <w:pPr>
        <w:ind w:left="709"/>
      </w:pPr>
      <w:r>
        <w:t>The taxi has a taxi-meter that:</w:t>
      </w:r>
    </w:p>
    <w:p w14:paraId="07AC248D" w14:textId="77777777" w:rsidR="007538E3" w:rsidRDefault="007538E3" w:rsidP="007538E3">
      <w:pPr>
        <w:ind w:left="851" w:hanging="142"/>
      </w:pPr>
      <w:r>
        <w:t>•</w:t>
      </w:r>
      <w:r>
        <w:tab/>
        <w:t>is programmed and approved to apply the lifting fee;</w:t>
      </w:r>
    </w:p>
    <w:p w14:paraId="7202D836" w14:textId="77777777" w:rsidR="007538E3" w:rsidRDefault="007538E3" w:rsidP="007538E3">
      <w:pPr>
        <w:ind w:left="851" w:hanging="142"/>
      </w:pPr>
      <w:r>
        <w:t>•</w:t>
      </w:r>
      <w:r>
        <w:tab/>
        <w:t>is programmed such that the waiting time calculation does not commence prior to 7 minutes and 31 seconds elapsing or, upon the vehicle travelling 100 metres or more (whichever occurs first), following activation of the meter;</w:t>
      </w:r>
    </w:p>
    <w:p w14:paraId="4712A630" w14:textId="77777777" w:rsidR="009E1ADF" w:rsidRDefault="009E1ADF">
      <w:pPr>
        <w:spacing w:after="0" w:line="240" w:lineRule="auto"/>
        <w:jc w:val="left"/>
      </w:pPr>
      <w:r>
        <w:br w:type="page"/>
      </w:r>
    </w:p>
    <w:p w14:paraId="722D8926" w14:textId="194354A3" w:rsidR="007538E3" w:rsidRDefault="007538E3" w:rsidP="007538E3">
      <w:pPr>
        <w:ind w:left="851" w:hanging="142"/>
      </w:pPr>
      <w:r>
        <w:t>•</w:t>
      </w:r>
      <w:r>
        <w:tab/>
        <w:t>only applies the lifting fee if the lifting fee function/tariff selection is automated and activated by the contracted Access Taxi Centralised Booking Service, or as otherwise approved;</w:t>
      </w:r>
    </w:p>
    <w:p w14:paraId="57F3689F" w14:textId="77777777" w:rsidR="007538E3" w:rsidRDefault="007538E3" w:rsidP="007538E3">
      <w:pPr>
        <w:ind w:left="851" w:hanging="142"/>
      </w:pPr>
      <w:r>
        <w:t>•</w:t>
      </w:r>
      <w:r>
        <w:tab/>
        <w:t>does not include the lifting fee as part of the fare component to be paid in full or part by the passenger or display the lifting fee in such a manner as to imply the passenger is liable for any payment of the lifting fee;</w:t>
      </w:r>
    </w:p>
    <w:p w14:paraId="3001724E" w14:textId="77777777" w:rsidR="007538E3" w:rsidRDefault="007538E3" w:rsidP="007538E3">
      <w:pPr>
        <w:ind w:left="851" w:hanging="142"/>
      </w:pPr>
      <w:r>
        <w:t>•</w:t>
      </w:r>
      <w:r>
        <w:tab/>
        <w:t>may record the lifting fees on the taxi-meter totals for a shift or other appropriate time period; and</w:t>
      </w:r>
    </w:p>
    <w:p w14:paraId="428AEC4F" w14:textId="77777777" w:rsidR="007538E3" w:rsidRDefault="007538E3" w:rsidP="007538E3">
      <w:pPr>
        <w:ind w:left="851" w:hanging="142"/>
      </w:pPr>
      <w:r>
        <w:t>•</w:t>
      </w:r>
      <w:r>
        <w:tab/>
        <w:t>may display the lifting fee on the face of the taxi-meter, but where it does so, it must indicate a lifting fee applies to the trip and is paid by the Government of South Australia.</w:t>
      </w:r>
    </w:p>
    <w:p w14:paraId="66986199" w14:textId="77777777" w:rsidR="007538E3" w:rsidRPr="00FE47B2" w:rsidRDefault="007538E3" w:rsidP="007538E3">
      <w:pPr>
        <w:ind w:left="709" w:hanging="426"/>
        <w:rPr>
          <w:u w:val="single"/>
        </w:rPr>
      </w:pPr>
      <w:r>
        <w:t>1.3.</w:t>
      </w:r>
      <w:r>
        <w:tab/>
      </w:r>
      <w:r w:rsidRPr="006479D5">
        <w:rPr>
          <w:i/>
          <w:iCs/>
        </w:rPr>
        <w:t>Tariffs—Schedule 2, Clause 1 of the Regulations</w:t>
      </w:r>
    </w:p>
    <w:p w14:paraId="7EE50EAF" w14:textId="77777777" w:rsidR="007538E3" w:rsidRDefault="007538E3" w:rsidP="007538E3">
      <w:pPr>
        <w:ind w:left="851" w:hanging="142"/>
      </w:pPr>
      <w:r>
        <w:t>•</w:t>
      </w:r>
      <w:r>
        <w:tab/>
        <w:t>Tariff 1 and Tariff 2 as set out in Clause 1 of Schedule 2 of the Regulations must be used for calculating the legal fare.</w:t>
      </w:r>
    </w:p>
    <w:p w14:paraId="34714331" w14:textId="77777777" w:rsidR="007538E3" w:rsidRDefault="007538E3" w:rsidP="007538E3">
      <w:pPr>
        <w:ind w:left="851" w:hanging="142"/>
      </w:pPr>
      <w:r>
        <w:t>•</w:t>
      </w:r>
      <w:r>
        <w:tab/>
        <w:t xml:space="preserve">For ease of meter programming and audit purposes, the lifting fee together with the legal fare payable on Tariff 1 and Tariff 2 </w:t>
      </w:r>
      <w:r w:rsidRPr="00693003">
        <w:rPr>
          <w:spacing w:val="-4"/>
        </w:rPr>
        <w:t xml:space="preserve">in Clause 1 of Schedule 2 to the Regulations, may be respectively displayed on the taxi-meter and in records as Tariff 5 and Tariff 6. </w:t>
      </w:r>
      <w:r>
        <w:t>In all other respects, Tariff 5 and Tariff 6 will be taken to be respectively Tariff 1 and Tariff 2 for the purposes of determining and charging the legal fare.</w:t>
      </w:r>
    </w:p>
    <w:p w14:paraId="782B6CC3" w14:textId="77777777" w:rsidR="007538E3" w:rsidRDefault="007538E3" w:rsidP="007538E3">
      <w:pPr>
        <w:ind w:left="709" w:hanging="426"/>
      </w:pPr>
      <w:r>
        <w:t>1.4.</w:t>
      </w:r>
      <w:r>
        <w:tab/>
      </w:r>
      <w:r w:rsidRPr="006479D5">
        <w:rPr>
          <w:i/>
          <w:iCs/>
        </w:rPr>
        <w:t>General</w:t>
      </w:r>
    </w:p>
    <w:p w14:paraId="34F87D5C" w14:textId="77777777" w:rsidR="007538E3" w:rsidRDefault="007538E3" w:rsidP="007538E3">
      <w:pPr>
        <w:ind w:left="851" w:hanging="142"/>
      </w:pPr>
      <w:r>
        <w:t>•</w:t>
      </w:r>
      <w:r>
        <w:tab/>
        <w:t>In accordance with Regulations 26 and 27 of the Regulations, the holder of an accreditation under Part 4 of the Act must, if required by me, provide information relevant to, or associated with, the payment of the lifting fee.</w:t>
      </w:r>
    </w:p>
    <w:p w14:paraId="3BEE0A77" w14:textId="77777777" w:rsidR="007538E3" w:rsidRDefault="007538E3" w:rsidP="007538E3">
      <w:pPr>
        <w:ind w:left="851" w:hanging="142"/>
      </w:pPr>
      <w:r>
        <w:t>•</w:t>
      </w:r>
      <w:r>
        <w:tab/>
        <w:t>Accredited drivers of taxi services providing services to eligible persons must ensure that the journey complies with the requirements set out in paragraph 1.2 above.</w:t>
      </w:r>
    </w:p>
    <w:p w14:paraId="36143B1E" w14:textId="77777777" w:rsidR="007538E3" w:rsidRDefault="007538E3" w:rsidP="007538E3">
      <w:pPr>
        <w:ind w:left="851" w:hanging="142"/>
      </w:pPr>
      <w:r>
        <w:t>•</w:t>
      </w:r>
      <w:r>
        <w:tab/>
      </w:r>
      <w:r w:rsidRPr="00DE30D5">
        <w:rPr>
          <w:spacing w:val="-4"/>
        </w:rPr>
        <w:t>Eligible Persons who are access taxi passengers falling within paragraph 1.1. above and who are transported on 25 December 2024,</w:t>
      </w:r>
      <w:r>
        <w:t xml:space="preserve"> Christmas Day, are not required to present a card to accredited drivers of taxi services for scanning.</w:t>
      </w:r>
    </w:p>
    <w:p w14:paraId="412CB71B" w14:textId="77777777" w:rsidR="007538E3" w:rsidRPr="00857469" w:rsidRDefault="007538E3" w:rsidP="007538E3">
      <w:pPr>
        <w:ind w:left="284" w:hanging="284"/>
        <w:rPr>
          <w:b/>
          <w:bCs/>
        </w:rPr>
      </w:pPr>
      <w:r w:rsidRPr="00857469">
        <w:rPr>
          <w:b/>
          <w:bCs/>
        </w:rPr>
        <w:t>2.</w:t>
      </w:r>
      <w:r w:rsidRPr="00857469">
        <w:rPr>
          <w:b/>
          <w:bCs/>
        </w:rPr>
        <w:tab/>
        <w:t>Conditions of Use</w:t>
      </w:r>
    </w:p>
    <w:p w14:paraId="6B794C0A" w14:textId="77777777" w:rsidR="007538E3" w:rsidRDefault="007538E3" w:rsidP="007538E3">
      <w:pPr>
        <w:ind w:left="709" w:hanging="426"/>
      </w:pPr>
      <w:r>
        <w:t>2.1.</w:t>
      </w:r>
      <w:r>
        <w:tab/>
      </w:r>
      <w:r w:rsidRPr="006479D5">
        <w:rPr>
          <w:i/>
          <w:iCs/>
        </w:rPr>
        <w:t>Conditions of Use for Eligible Persons</w:t>
      </w:r>
    </w:p>
    <w:p w14:paraId="2767158B" w14:textId="77777777" w:rsidR="007538E3" w:rsidRDefault="007538E3" w:rsidP="007538E3">
      <w:pPr>
        <w:ind w:left="851" w:hanging="142"/>
      </w:pPr>
      <w:r>
        <w:t>•</w:t>
      </w:r>
      <w:r>
        <w:tab/>
        <w:t>On 25 December 2024, Christmas Day, an Eligible Person is not required to hold a SATSS Member ID Card or non-SATSS Access Taxi Card issued by the Department.</w:t>
      </w:r>
    </w:p>
    <w:p w14:paraId="38B23D5A" w14:textId="77777777" w:rsidR="007538E3" w:rsidRPr="006479D5" w:rsidRDefault="007538E3" w:rsidP="007538E3">
      <w:pPr>
        <w:ind w:left="709" w:hanging="426"/>
        <w:rPr>
          <w:i/>
          <w:iCs/>
        </w:rPr>
      </w:pPr>
      <w:r>
        <w:t>2.2.</w:t>
      </w:r>
      <w:r>
        <w:tab/>
      </w:r>
      <w:r w:rsidRPr="006479D5">
        <w:rPr>
          <w:i/>
          <w:iCs/>
        </w:rPr>
        <w:t>Conditions of Use for Drivers and Operators</w:t>
      </w:r>
    </w:p>
    <w:p w14:paraId="28E886F4" w14:textId="77777777" w:rsidR="007538E3" w:rsidRDefault="007538E3" w:rsidP="007538E3">
      <w:pPr>
        <w:ind w:left="851" w:hanging="142"/>
      </w:pPr>
      <w:r>
        <w:t>•</w:t>
      </w:r>
      <w:r>
        <w:tab/>
        <w:t>A driver must have the ‘SATSS mobile application’ installed on their mobile device.</w:t>
      </w:r>
    </w:p>
    <w:p w14:paraId="7B8E0FA3" w14:textId="77777777" w:rsidR="007538E3" w:rsidRDefault="007538E3" w:rsidP="007538E3">
      <w:pPr>
        <w:ind w:left="851" w:hanging="142"/>
      </w:pPr>
      <w:r>
        <w:t>•</w:t>
      </w:r>
      <w:r>
        <w:tab/>
        <w:t>A driver must have the Suburban Partner application installed on their mobile device.</w:t>
      </w:r>
    </w:p>
    <w:p w14:paraId="13FAC79E" w14:textId="77777777" w:rsidR="007538E3" w:rsidRDefault="007538E3" w:rsidP="007538E3">
      <w:pPr>
        <w:ind w:left="851" w:hanging="142"/>
      </w:pPr>
      <w:r>
        <w:t>•</w:t>
      </w:r>
      <w:r>
        <w:tab/>
        <w:t>The driver and Centralised Booking Services must record the full name of the passenger when using the Suburban partner application. The Centralised Booking Services must provide access to the Department for Infrastructure and Transport, to journey data for review.</w:t>
      </w:r>
    </w:p>
    <w:p w14:paraId="16C8C55A" w14:textId="77777777" w:rsidR="007538E3" w:rsidRPr="006479D5" w:rsidRDefault="007538E3" w:rsidP="007538E3">
      <w:pPr>
        <w:ind w:left="284"/>
        <w:rPr>
          <w:i/>
          <w:iCs/>
        </w:rPr>
      </w:pPr>
      <w:r w:rsidRPr="006479D5">
        <w:rPr>
          <w:i/>
          <w:iCs/>
        </w:rPr>
        <w:t>Commencement and Operation</w:t>
      </w:r>
    </w:p>
    <w:p w14:paraId="2F47D614" w14:textId="77777777" w:rsidR="007538E3" w:rsidRDefault="007538E3" w:rsidP="007538E3">
      <w:pPr>
        <w:ind w:left="709" w:hanging="426"/>
      </w:pPr>
      <w:r>
        <w:t>2.3.</w:t>
      </w:r>
      <w:r>
        <w:tab/>
        <w:t xml:space="preserve">This determination does not vary or revoke any other determinations made under Regulation 150A and/or Schedule 3 Clause 1(5) of the </w:t>
      </w:r>
      <w:r w:rsidRPr="00082410">
        <w:rPr>
          <w:i/>
          <w:iCs/>
        </w:rPr>
        <w:t>Passenger Transport Regulations 2009</w:t>
      </w:r>
      <w:r>
        <w:t xml:space="preserve"> and Regulation 157 and/or Schedule 2 Clause 1(5) of the Regulations including, but not limited to, determinations concerning lifting fees and the South Australian Transport Subsidy Scheme (SATSS) except for the period between 12:01am and 11:59 pm on 25 December 2024, Christmas Day.</w:t>
      </w:r>
    </w:p>
    <w:p w14:paraId="71EC8292" w14:textId="77777777" w:rsidR="007538E3" w:rsidRDefault="007538E3" w:rsidP="007538E3">
      <w:pPr>
        <w:ind w:left="709" w:hanging="426"/>
      </w:pPr>
      <w:r>
        <w:t>2.4.</w:t>
      </w:r>
      <w:r>
        <w:tab/>
        <w:t xml:space="preserve">This determination takes effect from the day that it is published in the </w:t>
      </w:r>
      <w:r w:rsidRPr="00082410">
        <w:rPr>
          <w:i/>
          <w:iCs/>
        </w:rPr>
        <w:t>South Australian Government Gazette</w:t>
      </w:r>
      <w:r>
        <w:t xml:space="preserve"> and applies only for journeys taken between 12:01am and 11:59pm on 25 December 2024, Christmas Day.</w:t>
      </w:r>
    </w:p>
    <w:p w14:paraId="195A1BEB" w14:textId="77777777" w:rsidR="007538E3" w:rsidRPr="00FE47B2" w:rsidRDefault="007538E3" w:rsidP="007538E3">
      <w:pPr>
        <w:ind w:left="284" w:hanging="284"/>
        <w:rPr>
          <w:b/>
          <w:bCs/>
        </w:rPr>
      </w:pPr>
      <w:r w:rsidRPr="00FE47B2">
        <w:rPr>
          <w:b/>
          <w:bCs/>
        </w:rPr>
        <w:t>3.</w:t>
      </w:r>
      <w:r w:rsidRPr="00FE47B2">
        <w:rPr>
          <w:b/>
          <w:bCs/>
        </w:rPr>
        <w:tab/>
        <w:t>Interpretation</w:t>
      </w:r>
    </w:p>
    <w:p w14:paraId="30EDCA08" w14:textId="77777777" w:rsidR="007538E3" w:rsidRDefault="007538E3" w:rsidP="007538E3">
      <w:pPr>
        <w:ind w:left="284"/>
      </w:pPr>
      <w:r>
        <w:t>In this instrument:</w:t>
      </w:r>
    </w:p>
    <w:p w14:paraId="2D6C6F92" w14:textId="77777777" w:rsidR="007538E3" w:rsidRDefault="007538E3" w:rsidP="007538E3">
      <w:pPr>
        <w:ind w:left="567" w:hanging="142"/>
      </w:pPr>
      <w:r>
        <w:t>•</w:t>
      </w:r>
      <w:r>
        <w:tab/>
        <w:t xml:space="preserve">Terms defined in the </w:t>
      </w:r>
      <w:r w:rsidRPr="0032703B">
        <w:rPr>
          <w:i/>
          <w:iCs/>
        </w:rPr>
        <w:t>Passenger Transport Act 1994</w:t>
      </w:r>
      <w:r>
        <w:t xml:space="preserve"> and </w:t>
      </w:r>
      <w:r w:rsidRPr="0032703B">
        <w:rPr>
          <w:i/>
          <w:iCs/>
        </w:rPr>
        <w:t>Passenger Transport Regulations 2024</w:t>
      </w:r>
      <w:r>
        <w:t xml:space="preserve"> (the Regulations) have the same meaning unless defined otherwise in this determination.</w:t>
      </w:r>
    </w:p>
    <w:p w14:paraId="340105A3" w14:textId="77777777" w:rsidR="007538E3" w:rsidRDefault="007538E3" w:rsidP="007538E3">
      <w:pPr>
        <w:ind w:left="567" w:hanging="142"/>
      </w:pPr>
      <w:r>
        <w:t>•</w:t>
      </w:r>
      <w:r>
        <w:tab/>
        <w:t>‘Access Taxi’ means a passenger transport vehicle licenced under Section 45 of the Act and Regulation 35(1)(c) of the Regulations to carry persons who use wheelchairs, scooters, or other large (ride-on) mobility aides.</w:t>
      </w:r>
    </w:p>
    <w:p w14:paraId="264210A3" w14:textId="77777777" w:rsidR="007538E3" w:rsidRDefault="007538E3" w:rsidP="007538E3">
      <w:pPr>
        <w:ind w:left="567" w:hanging="142"/>
      </w:pPr>
      <w:r>
        <w:t>•</w:t>
      </w:r>
      <w:r>
        <w:tab/>
        <w:t>‘Accredited driver’ means a person who is accredited under section 28 of the Act, who drives an Access Taxi.</w:t>
      </w:r>
    </w:p>
    <w:p w14:paraId="4F850F8F" w14:textId="77777777" w:rsidR="007538E3" w:rsidRDefault="007538E3" w:rsidP="007538E3">
      <w:pPr>
        <w:ind w:left="567" w:hanging="142"/>
      </w:pPr>
      <w:r>
        <w:t>•</w:t>
      </w:r>
      <w:r>
        <w:tab/>
        <w:t>‘Access CBS’ means the centralised booking service contracted by the Minister and accredited under the Act to co-ordinate and allocate or assign bookings for Access Taxis.</w:t>
      </w:r>
    </w:p>
    <w:p w14:paraId="3EB2D2B1" w14:textId="77777777" w:rsidR="007538E3" w:rsidRDefault="007538E3" w:rsidP="007538E3">
      <w:pPr>
        <w:ind w:left="567" w:hanging="142"/>
      </w:pPr>
      <w:r>
        <w:t>•</w:t>
      </w:r>
      <w:r>
        <w:tab/>
        <w:t>‘Eligible person’ is a person who is a person using a wheelchair, scooter or large (ride-on) mobility aide, (regardless of whether they hold a SATSS Member ID Card or non-SATSS Access Taxi Card issued by the Department);</w:t>
      </w:r>
    </w:p>
    <w:p w14:paraId="6D499FCC" w14:textId="77777777" w:rsidR="007538E3" w:rsidRDefault="007538E3" w:rsidP="007538E3">
      <w:pPr>
        <w:ind w:left="567" w:hanging="142"/>
      </w:pPr>
      <w:r>
        <w:t>•</w:t>
      </w:r>
      <w:r>
        <w:tab/>
        <w:t>‘Eligible trip’ is a trip booked through the Access CBS for the transport of an eligible person.</w:t>
      </w:r>
    </w:p>
    <w:p w14:paraId="3C844A99" w14:textId="77777777" w:rsidR="007538E3" w:rsidRDefault="007538E3" w:rsidP="007538E3">
      <w:pPr>
        <w:ind w:left="567" w:hanging="142"/>
      </w:pPr>
      <w:r>
        <w:t>•</w:t>
      </w:r>
      <w:r>
        <w:tab/>
        <w:t>‘Non-SATSS Access Taxi Card’ means a non-transferable identification card with a unique barcode issued by the Department to an eligible person (and does not include a SATSS Member ID Card).</w:t>
      </w:r>
    </w:p>
    <w:p w14:paraId="3A2EA23B" w14:textId="77777777" w:rsidR="007538E3" w:rsidRDefault="007538E3" w:rsidP="007538E3">
      <w:pPr>
        <w:ind w:left="567" w:hanging="142"/>
      </w:pPr>
      <w:r>
        <w:t>•</w:t>
      </w:r>
      <w:r>
        <w:tab/>
        <w:t>‘SATSS’ means the South Australian Transport Subsidy Scheme.</w:t>
      </w:r>
    </w:p>
    <w:p w14:paraId="2A127253" w14:textId="77777777" w:rsidR="007538E3" w:rsidRDefault="007538E3" w:rsidP="007538E3">
      <w:pPr>
        <w:ind w:left="567" w:hanging="142"/>
      </w:pPr>
      <w:r>
        <w:t>•</w:t>
      </w:r>
      <w:r>
        <w:tab/>
        <w:t>‘SATSS Member ID Card’ means a non-transferable identification card issued to a SATSS member which contains a photograph of the member and a unique barcode which has been determined by the Minister.</w:t>
      </w:r>
    </w:p>
    <w:p w14:paraId="20B8992B" w14:textId="77777777" w:rsidR="007538E3" w:rsidRDefault="007538E3" w:rsidP="007538E3">
      <w:pPr>
        <w:pStyle w:val="GG-SDated"/>
      </w:pPr>
      <w:r>
        <w:t>Dated: 17 December 2024</w:t>
      </w:r>
    </w:p>
    <w:p w14:paraId="64D8D73E" w14:textId="77777777" w:rsidR="007538E3" w:rsidRDefault="007538E3" w:rsidP="007538E3">
      <w:pPr>
        <w:pStyle w:val="GG-SName"/>
      </w:pPr>
      <w:r>
        <w:t>Hon Anastasios Koutsantonis MP</w:t>
      </w:r>
    </w:p>
    <w:p w14:paraId="315D451E" w14:textId="3D1A4021" w:rsidR="007538E3" w:rsidRDefault="007538E3" w:rsidP="007538E3">
      <w:pPr>
        <w:pStyle w:val="GG-Signature"/>
      </w:pPr>
      <w:r>
        <w:t>Minister for Infrastructure and Transport</w:t>
      </w:r>
    </w:p>
    <w:p w14:paraId="30D247FB" w14:textId="77777777" w:rsidR="007538E3" w:rsidRDefault="007538E3" w:rsidP="007538E3">
      <w:pPr>
        <w:pStyle w:val="GG-Signature"/>
        <w:pBdr>
          <w:bottom w:val="single" w:sz="4" w:space="1" w:color="auto"/>
        </w:pBdr>
        <w:spacing w:line="52" w:lineRule="exact"/>
        <w:jc w:val="center"/>
      </w:pPr>
    </w:p>
    <w:p w14:paraId="04474C3D" w14:textId="77777777" w:rsidR="007538E3" w:rsidRDefault="007538E3" w:rsidP="007538E3">
      <w:pPr>
        <w:pStyle w:val="GG-Signature"/>
        <w:pBdr>
          <w:top w:val="single" w:sz="4" w:space="1" w:color="auto"/>
        </w:pBdr>
        <w:spacing w:before="34" w:line="14" w:lineRule="exact"/>
        <w:jc w:val="center"/>
      </w:pPr>
    </w:p>
    <w:p w14:paraId="62854C5A" w14:textId="5A5093A6" w:rsidR="00B17258" w:rsidRDefault="00B17258">
      <w:pPr>
        <w:spacing w:after="0" w:line="240" w:lineRule="auto"/>
        <w:jc w:val="left"/>
      </w:pPr>
      <w:r>
        <w:br w:type="page"/>
      </w:r>
    </w:p>
    <w:p w14:paraId="63D038DF" w14:textId="77777777" w:rsidR="00C76E40" w:rsidRPr="00C76E40" w:rsidRDefault="00C76E40" w:rsidP="00CE3C65">
      <w:pPr>
        <w:pStyle w:val="Heading2"/>
      </w:pPr>
      <w:bookmarkStart w:id="26" w:name="_Toc185512654"/>
      <w:r w:rsidRPr="00C76E40">
        <w:t>Planning, Development and Infrastructure Act 2016</w:t>
      </w:r>
      <w:bookmarkEnd w:id="26"/>
    </w:p>
    <w:p w14:paraId="46229D27" w14:textId="77777777" w:rsidR="00C76E40" w:rsidRPr="00C76E40" w:rsidRDefault="00C76E40" w:rsidP="00C76E40">
      <w:pPr>
        <w:jc w:val="center"/>
        <w:rPr>
          <w:smallCaps/>
          <w:szCs w:val="17"/>
        </w:rPr>
      </w:pPr>
      <w:r w:rsidRPr="00C76E40">
        <w:rPr>
          <w:smallCaps/>
          <w:szCs w:val="17"/>
        </w:rPr>
        <w:t>Section 76</w:t>
      </w:r>
    </w:p>
    <w:p w14:paraId="38F3A85A" w14:textId="77777777" w:rsidR="00C76E40" w:rsidRPr="00C76E40" w:rsidRDefault="00C76E40" w:rsidP="00C76E40">
      <w:pPr>
        <w:jc w:val="center"/>
        <w:rPr>
          <w:i/>
          <w:szCs w:val="17"/>
        </w:rPr>
      </w:pPr>
      <w:r w:rsidRPr="00C76E40">
        <w:rPr>
          <w:i/>
          <w:szCs w:val="17"/>
        </w:rPr>
        <w:t>Amendment to the Planning and Design Code</w:t>
      </w:r>
    </w:p>
    <w:p w14:paraId="768E4D99" w14:textId="77777777" w:rsidR="00C76E40" w:rsidRPr="00C76E40" w:rsidRDefault="00C76E40" w:rsidP="00C76E40">
      <w:pPr>
        <w:rPr>
          <w:i/>
          <w:iCs/>
        </w:rPr>
      </w:pPr>
      <w:r w:rsidRPr="00C76E40">
        <w:rPr>
          <w:i/>
          <w:iCs/>
        </w:rPr>
        <w:t>Preamble</w:t>
      </w:r>
    </w:p>
    <w:p w14:paraId="4C43DCAB" w14:textId="77777777" w:rsidR="00C76E40" w:rsidRPr="00C76E40" w:rsidRDefault="00C76E40" w:rsidP="00C76E40">
      <w:pPr>
        <w:rPr>
          <w:spacing w:val="-2"/>
        </w:rPr>
      </w:pPr>
      <w:r w:rsidRPr="00C76E40">
        <w:rPr>
          <w:spacing w:val="-2"/>
        </w:rPr>
        <w:t>It is necessary to amend the Planning and Design Code (the Code) in operation at 5 December 2024 (Version 2024.22)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62757026" w14:textId="77777777" w:rsidR="00C76E40" w:rsidRPr="00C76E40" w:rsidRDefault="00C76E40" w:rsidP="00C76E40">
      <w:pPr>
        <w:ind w:left="284" w:hanging="284"/>
      </w:pPr>
      <w:r w:rsidRPr="00C76E40">
        <w:t>1.</w:t>
      </w:r>
      <w:r w:rsidRPr="00C76E40">
        <w:tab/>
        <w:t xml:space="preserve">Pursuant to Section 76 of the </w:t>
      </w:r>
      <w:r w:rsidRPr="00C76E40">
        <w:rPr>
          <w:i/>
          <w:iCs/>
        </w:rPr>
        <w:t>Planning, Development and Infrastructure Act 2016</w:t>
      </w:r>
      <w:r w:rsidRPr="00C76E40">
        <w:t xml:space="preserve"> (the Act), I hereby amend the Code in order to make changes of form (without altering the effect of underlying policy), correct errors and make operational amendments as follows:</w:t>
      </w:r>
    </w:p>
    <w:p w14:paraId="4E5C4E73" w14:textId="77777777" w:rsidR="00C76E40" w:rsidRPr="00C76E40" w:rsidRDefault="00C76E40" w:rsidP="00C76E40">
      <w:pPr>
        <w:ind w:left="567" w:hanging="283"/>
      </w:pPr>
      <w:r w:rsidRPr="00C76E40">
        <w:t>(a)</w:t>
      </w:r>
      <w:r w:rsidRPr="00C76E40">
        <w:tab/>
        <w:t>Undertake minor alterations to the geometry of the spatial layers and data in the Code to maintain the current relationship between the parcel boundaries and Code data as a result of the following:</w:t>
      </w:r>
    </w:p>
    <w:p w14:paraId="463A7A27" w14:textId="77777777" w:rsidR="00C76E40" w:rsidRPr="00C76E40" w:rsidRDefault="00C76E40" w:rsidP="00C76E40">
      <w:pPr>
        <w:ind w:left="851" w:hanging="284"/>
      </w:pPr>
      <w:r w:rsidRPr="00C76E40">
        <w:t>(i)</w:t>
      </w:r>
      <w:r w:rsidRPr="00C76E40">
        <w:tab/>
        <w:t>New plans of division deposited in the Land Titles Office between 27 November 2024 and 10 December 2024 affecting the following spatial and data layers in the Code:</w:t>
      </w:r>
    </w:p>
    <w:p w14:paraId="4C6D04FB" w14:textId="77777777" w:rsidR="00C76E40" w:rsidRPr="00C76E40" w:rsidRDefault="00C76E40" w:rsidP="00C76E40">
      <w:pPr>
        <w:ind w:left="1134" w:hanging="283"/>
      </w:pPr>
      <w:r w:rsidRPr="00C76E40">
        <w:t>A.</w:t>
      </w:r>
      <w:r w:rsidRPr="00C76E40">
        <w:tab/>
        <w:t>Zones and subzones</w:t>
      </w:r>
    </w:p>
    <w:p w14:paraId="0D64F0B8" w14:textId="77777777" w:rsidR="00C76E40" w:rsidRPr="00C76E40" w:rsidRDefault="00C76E40" w:rsidP="00C76E40">
      <w:pPr>
        <w:ind w:left="1134" w:hanging="283"/>
      </w:pPr>
      <w:r w:rsidRPr="00C76E40">
        <w:t>B.</w:t>
      </w:r>
      <w:r w:rsidRPr="00C76E40">
        <w:tab/>
        <w:t>Technical and Numeric Variations</w:t>
      </w:r>
    </w:p>
    <w:p w14:paraId="74738D05" w14:textId="77777777" w:rsidR="00C76E40" w:rsidRPr="00C76E40" w:rsidRDefault="00C76E40" w:rsidP="00C76E40">
      <w:pPr>
        <w:spacing w:after="40"/>
        <w:ind w:left="1276" w:hanging="142"/>
      </w:pPr>
      <w:r w:rsidRPr="00C76E40">
        <w:t>•</w:t>
      </w:r>
      <w:r w:rsidRPr="00C76E40">
        <w:tab/>
        <w:t>Building Heights (Levels)</w:t>
      </w:r>
    </w:p>
    <w:p w14:paraId="0FF5F247" w14:textId="77777777" w:rsidR="00C76E40" w:rsidRPr="00C76E40" w:rsidRDefault="00C76E40" w:rsidP="00C76E40">
      <w:pPr>
        <w:spacing w:after="40"/>
        <w:ind w:left="1276" w:hanging="142"/>
      </w:pPr>
      <w:r w:rsidRPr="00C76E40">
        <w:t>•</w:t>
      </w:r>
      <w:r w:rsidRPr="00C76E40">
        <w:tab/>
        <w:t>Building Heights (Metres)</w:t>
      </w:r>
    </w:p>
    <w:p w14:paraId="695C5233" w14:textId="77777777" w:rsidR="00C76E40" w:rsidRPr="00C76E40" w:rsidRDefault="00C76E40" w:rsidP="00C76E40">
      <w:pPr>
        <w:spacing w:after="40"/>
        <w:ind w:left="1276" w:hanging="142"/>
      </w:pPr>
      <w:r w:rsidRPr="00C76E40">
        <w:t>•</w:t>
      </w:r>
      <w:r w:rsidRPr="00C76E40">
        <w:tab/>
        <w:t>Concept Plan</w:t>
      </w:r>
    </w:p>
    <w:p w14:paraId="15CA6883" w14:textId="77777777" w:rsidR="00C76E40" w:rsidRPr="00C76E40" w:rsidRDefault="00C76E40" w:rsidP="00C76E40">
      <w:pPr>
        <w:spacing w:after="40"/>
        <w:ind w:left="1276" w:hanging="142"/>
      </w:pPr>
      <w:r w:rsidRPr="00C76E40">
        <w:t>•</w:t>
      </w:r>
      <w:r w:rsidRPr="00C76E40">
        <w:tab/>
        <w:t>Minimum Frontage</w:t>
      </w:r>
    </w:p>
    <w:p w14:paraId="11183858" w14:textId="77777777" w:rsidR="00C76E40" w:rsidRPr="00C76E40" w:rsidRDefault="00C76E40" w:rsidP="00C76E40">
      <w:pPr>
        <w:ind w:left="1276" w:hanging="142"/>
      </w:pPr>
      <w:r w:rsidRPr="00C76E40">
        <w:t>•</w:t>
      </w:r>
      <w:r w:rsidRPr="00C76E40">
        <w:tab/>
        <w:t>Minimum Site Area</w:t>
      </w:r>
    </w:p>
    <w:p w14:paraId="693637C5" w14:textId="77777777" w:rsidR="00C76E40" w:rsidRPr="00C76E40" w:rsidRDefault="00C76E40" w:rsidP="00C76E40">
      <w:pPr>
        <w:ind w:left="1134" w:hanging="283"/>
      </w:pPr>
      <w:r w:rsidRPr="00C76E40">
        <w:t>C.</w:t>
      </w:r>
      <w:r w:rsidRPr="00C76E40">
        <w:tab/>
        <w:t>Overlays</w:t>
      </w:r>
    </w:p>
    <w:p w14:paraId="60067C6C" w14:textId="77777777" w:rsidR="00C76E40" w:rsidRPr="00C76E40" w:rsidRDefault="00C76E40" w:rsidP="00C76E40">
      <w:pPr>
        <w:spacing w:after="40"/>
        <w:ind w:left="1276" w:hanging="142"/>
      </w:pPr>
      <w:r w:rsidRPr="00C76E40">
        <w:t>•</w:t>
      </w:r>
      <w:r w:rsidRPr="00C76E40">
        <w:tab/>
        <w:t>Affordable Housing</w:t>
      </w:r>
    </w:p>
    <w:p w14:paraId="73E01EBC" w14:textId="77777777" w:rsidR="00C76E40" w:rsidRPr="00C76E40" w:rsidRDefault="00C76E40" w:rsidP="00C76E40">
      <w:pPr>
        <w:spacing w:after="40"/>
        <w:ind w:left="1276" w:hanging="142"/>
      </w:pPr>
      <w:r w:rsidRPr="00C76E40">
        <w:t>•</w:t>
      </w:r>
      <w:r w:rsidRPr="00C76E40">
        <w:tab/>
        <w:t>Coastal Areas</w:t>
      </w:r>
    </w:p>
    <w:p w14:paraId="78081AE3" w14:textId="77777777" w:rsidR="00C76E40" w:rsidRPr="00C76E40" w:rsidRDefault="00C76E40" w:rsidP="00C76E40">
      <w:pPr>
        <w:spacing w:after="40"/>
        <w:ind w:left="1276" w:hanging="142"/>
      </w:pPr>
      <w:r w:rsidRPr="00C76E40">
        <w:t>•</w:t>
      </w:r>
      <w:r w:rsidRPr="00C76E40">
        <w:tab/>
        <w:t>Hazards (Bushfire—High Risk)</w:t>
      </w:r>
    </w:p>
    <w:p w14:paraId="69FC7BC3" w14:textId="77777777" w:rsidR="00C76E40" w:rsidRPr="00C76E40" w:rsidRDefault="00C76E40" w:rsidP="00C76E40">
      <w:pPr>
        <w:spacing w:after="40"/>
        <w:ind w:left="1276" w:hanging="142"/>
      </w:pPr>
      <w:r w:rsidRPr="00C76E40">
        <w:t>•</w:t>
      </w:r>
      <w:r w:rsidRPr="00C76E40">
        <w:tab/>
        <w:t>Hazards (Bushfire—Medium Risk)</w:t>
      </w:r>
    </w:p>
    <w:p w14:paraId="1624C714" w14:textId="77777777" w:rsidR="00C76E40" w:rsidRPr="00C76E40" w:rsidRDefault="00C76E40" w:rsidP="00C76E40">
      <w:pPr>
        <w:spacing w:after="40"/>
        <w:ind w:left="1276" w:hanging="142"/>
      </w:pPr>
      <w:r w:rsidRPr="00C76E40">
        <w:t>•</w:t>
      </w:r>
      <w:r w:rsidRPr="00C76E40">
        <w:tab/>
        <w:t>Hazards (Bushfire—General Risk)</w:t>
      </w:r>
    </w:p>
    <w:p w14:paraId="1BF5F893" w14:textId="77777777" w:rsidR="00C76E40" w:rsidRPr="00C76E40" w:rsidRDefault="00C76E40" w:rsidP="00C76E40">
      <w:pPr>
        <w:spacing w:after="40"/>
        <w:ind w:left="1276" w:hanging="142"/>
      </w:pPr>
      <w:r w:rsidRPr="00C76E40">
        <w:t>•</w:t>
      </w:r>
      <w:r w:rsidRPr="00C76E40">
        <w:tab/>
        <w:t>Hazards (Bushfire—Urban Interface)</w:t>
      </w:r>
    </w:p>
    <w:p w14:paraId="464DDC9E" w14:textId="77777777" w:rsidR="00C76E40" w:rsidRPr="00C76E40" w:rsidRDefault="00C76E40" w:rsidP="00C76E40">
      <w:pPr>
        <w:spacing w:after="40"/>
        <w:ind w:left="1276" w:hanging="142"/>
      </w:pPr>
      <w:r w:rsidRPr="00C76E40">
        <w:t>•</w:t>
      </w:r>
      <w:r w:rsidRPr="00C76E40">
        <w:tab/>
        <w:t>Hazards (Bushfire—Regional)</w:t>
      </w:r>
    </w:p>
    <w:p w14:paraId="34158299" w14:textId="77777777" w:rsidR="00C76E40" w:rsidRPr="00C76E40" w:rsidRDefault="00C76E40" w:rsidP="00C76E40">
      <w:pPr>
        <w:spacing w:after="40"/>
        <w:ind w:left="1276" w:hanging="142"/>
      </w:pPr>
      <w:r w:rsidRPr="00C76E40">
        <w:t>•</w:t>
      </w:r>
      <w:r w:rsidRPr="00C76E40">
        <w:tab/>
        <w:t>Hazards (Bushfire—Outback)</w:t>
      </w:r>
    </w:p>
    <w:p w14:paraId="38400252" w14:textId="77777777" w:rsidR="00C76E40" w:rsidRPr="00C76E40" w:rsidRDefault="00C76E40" w:rsidP="00C76E40">
      <w:pPr>
        <w:spacing w:after="40"/>
        <w:ind w:left="1276" w:hanging="142"/>
      </w:pPr>
      <w:r w:rsidRPr="00C76E40">
        <w:t>•</w:t>
      </w:r>
      <w:r w:rsidRPr="00C76E40">
        <w:tab/>
        <w:t>Heritage Adjacency</w:t>
      </w:r>
    </w:p>
    <w:p w14:paraId="0AA5DC5C" w14:textId="77777777" w:rsidR="00C76E40" w:rsidRPr="00C76E40" w:rsidRDefault="00C76E40" w:rsidP="00C76E40">
      <w:pPr>
        <w:spacing w:after="40"/>
        <w:ind w:left="1276" w:hanging="142"/>
      </w:pPr>
      <w:r w:rsidRPr="00C76E40">
        <w:t>•</w:t>
      </w:r>
      <w:r w:rsidRPr="00C76E40">
        <w:tab/>
        <w:t>Historic Area</w:t>
      </w:r>
    </w:p>
    <w:p w14:paraId="18035D5D" w14:textId="77777777" w:rsidR="00C76E40" w:rsidRPr="00C76E40" w:rsidRDefault="00C76E40" w:rsidP="00C76E40">
      <w:pPr>
        <w:spacing w:after="40"/>
        <w:ind w:left="1276" w:hanging="142"/>
      </w:pPr>
      <w:r w:rsidRPr="00C76E40">
        <w:t>•</w:t>
      </w:r>
      <w:r w:rsidRPr="00C76E40">
        <w:tab/>
        <w:t>Local Heritage Place</w:t>
      </w:r>
    </w:p>
    <w:p w14:paraId="54216524" w14:textId="77777777" w:rsidR="00C76E40" w:rsidRPr="00C76E40" w:rsidRDefault="00C76E40" w:rsidP="00C76E40">
      <w:pPr>
        <w:spacing w:after="40"/>
        <w:ind w:left="1276" w:hanging="142"/>
      </w:pPr>
      <w:r w:rsidRPr="00C76E40">
        <w:t>•</w:t>
      </w:r>
      <w:r w:rsidRPr="00C76E40">
        <w:tab/>
        <w:t>Noise and Air Emissions</w:t>
      </w:r>
    </w:p>
    <w:p w14:paraId="2032044D" w14:textId="77777777" w:rsidR="00C76E40" w:rsidRPr="00C76E40" w:rsidRDefault="00C76E40" w:rsidP="00C76E40">
      <w:pPr>
        <w:spacing w:after="40"/>
        <w:ind w:left="1276" w:hanging="142"/>
      </w:pPr>
      <w:r w:rsidRPr="00C76E40">
        <w:t>•</w:t>
      </w:r>
      <w:r w:rsidRPr="00C76E40">
        <w:tab/>
        <w:t>River Murray Flood Plain Protection Area</w:t>
      </w:r>
    </w:p>
    <w:p w14:paraId="39DBB8DE" w14:textId="77777777" w:rsidR="00C76E40" w:rsidRPr="00C76E40" w:rsidRDefault="00C76E40" w:rsidP="00C76E40">
      <w:pPr>
        <w:spacing w:after="40"/>
        <w:ind w:left="1276" w:hanging="142"/>
      </w:pPr>
      <w:r w:rsidRPr="00C76E40">
        <w:t>•</w:t>
      </w:r>
      <w:r w:rsidRPr="00C76E40">
        <w:tab/>
        <w:t>State Heritage Place</w:t>
      </w:r>
    </w:p>
    <w:p w14:paraId="3D4FEDA5" w14:textId="77777777" w:rsidR="00C76E40" w:rsidRPr="00C76E40" w:rsidRDefault="00C76E40" w:rsidP="00C76E40">
      <w:pPr>
        <w:spacing w:after="40"/>
        <w:ind w:left="1276" w:hanging="142"/>
      </w:pPr>
      <w:r w:rsidRPr="00C76E40">
        <w:t>•</w:t>
      </w:r>
      <w:r w:rsidRPr="00C76E40">
        <w:tab/>
        <w:t>Stormwater Management</w:t>
      </w:r>
    </w:p>
    <w:p w14:paraId="3E5CBA58" w14:textId="77777777" w:rsidR="00C76E40" w:rsidRPr="00C76E40" w:rsidRDefault="00C76E40" w:rsidP="00C76E40">
      <w:pPr>
        <w:ind w:left="1276" w:hanging="142"/>
      </w:pPr>
      <w:r w:rsidRPr="00C76E40">
        <w:t>•</w:t>
      </w:r>
      <w:r w:rsidRPr="00C76E40">
        <w:tab/>
        <w:t>Urban Tree Canopy</w:t>
      </w:r>
    </w:p>
    <w:p w14:paraId="06658EED" w14:textId="77777777" w:rsidR="00C76E40" w:rsidRPr="00C76E40" w:rsidRDefault="00C76E40" w:rsidP="00C76E40">
      <w:pPr>
        <w:ind w:left="851" w:hanging="284"/>
      </w:pPr>
      <w:r w:rsidRPr="00C76E40">
        <w:t>(ii)</w:t>
      </w:r>
      <w:r w:rsidRPr="00C76E40">
        <w:tab/>
        <w:t>Improved spatial data for existing land parcels in the following locations (as described in Column A) that affect data layers in the Code (as shown in Column B):</w:t>
      </w:r>
    </w:p>
    <w:tbl>
      <w:tblPr>
        <w:tblStyle w:val="TableGrid16"/>
        <w:tblW w:w="7603" w:type="dxa"/>
        <w:tblInd w:w="1413" w:type="dxa"/>
        <w:tblLayout w:type="fixed"/>
        <w:tblLook w:val="04A0" w:firstRow="1" w:lastRow="0" w:firstColumn="1" w:lastColumn="0" w:noHBand="0" w:noVBand="1"/>
      </w:tblPr>
      <w:tblGrid>
        <w:gridCol w:w="4536"/>
        <w:gridCol w:w="3067"/>
      </w:tblGrid>
      <w:tr w:rsidR="00C76E40" w:rsidRPr="00C76E40" w14:paraId="403A1BC5" w14:textId="77777777" w:rsidTr="001F5AA7">
        <w:trPr>
          <w:tblHeader/>
        </w:trPr>
        <w:tc>
          <w:tcPr>
            <w:tcW w:w="4536" w:type="dxa"/>
            <w:shd w:val="clear" w:color="auto" w:fill="auto"/>
          </w:tcPr>
          <w:p w14:paraId="0128BC1F" w14:textId="77777777" w:rsidR="00C76E40" w:rsidRPr="00C76E40" w:rsidRDefault="00C76E40" w:rsidP="00C76E40">
            <w:pPr>
              <w:spacing w:before="40" w:after="40"/>
              <w:jc w:val="center"/>
              <w:rPr>
                <w:b/>
                <w:bCs/>
                <w:szCs w:val="17"/>
              </w:rPr>
            </w:pPr>
            <w:r w:rsidRPr="00C76E40">
              <w:rPr>
                <w:b/>
                <w:bCs/>
                <w:szCs w:val="17"/>
              </w:rPr>
              <w:t>Location (Column A)</w:t>
            </w:r>
          </w:p>
        </w:tc>
        <w:tc>
          <w:tcPr>
            <w:tcW w:w="3067" w:type="dxa"/>
            <w:shd w:val="clear" w:color="auto" w:fill="auto"/>
          </w:tcPr>
          <w:p w14:paraId="12C59036" w14:textId="77777777" w:rsidR="00C76E40" w:rsidRPr="00C76E40" w:rsidRDefault="00C76E40" w:rsidP="00C76E40">
            <w:pPr>
              <w:spacing w:before="40" w:after="40"/>
              <w:jc w:val="center"/>
              <w:rPr>
                <w:b/>
                <w:bCs/>
                <w:szCs w:val="17"/>
              </w:rPr>
            </w:pPr>
            <w:r w:rsidRPr="00C76E40">
              <w:rPr>
                <w:b/>
                <w:bCs/>
                <w:szCs w:val="17"/>
              </w:rPr>
              <w:t>Layers (Column B)</w:t>
            </w:r>
          </w:p>
        </w:tc>
      </w:tr>
      <w:tr w:rsidR="00C76E40" w:rsidRPr="00C76E40" w14:paraId="0909092E" w14:textId="77777777" w:rsidTr="001F5AA7">
        <w:tc>
          <w:tcPr>
            <w:tcW w:w="4536" w:type="dxa"/>
          </w:tcPr>
          <w:p w14:paraId="104823BB" w14:textId="77777777" w:rsidR="00C76E40" w:rsidRPr="00C76E40" w:rsidRDefault="00C76E40" w:rsidP="00C76E40">
            <w:pPr>
              <w:spacing w:before="40" w:after="0"/>
              <w:jc w:val="left"/>
              <w:rPr>
                <w:szCs w:val="17"/>
                <w:lang w:val="en-GB" w:eastAsia="en-AU"/>
              </w:rPr>
            </w:pPr>
            <w:r w:rsidRPr="00C76E40">
              <w:rPr>
                <w:noProof/>
                <w:szCs w:val="17"/>
                <w:lang w:val="en-GB"/>
              </w:rPr>
              <w:drawing>
                <wp:anchor distT="0" distB="0" distL="114300" distR="114300" simplePos="0" relativeHeight="251693056" behindDoc="0" locked="0" layoutInCell="1" allowOverlap="1" wp14:anchorId="5A42F515" wp14:editId="55C11EF6">
                  <wp:simplePos x="0" y="0"/>
                  <wp:positionH relativeFrom="column">
                    <wp:posOffset>635</wp:posOffset>
                  </wp:positionH>
                  <wp:positionV relativeFrom="paragraph">
                    <wp:posOffset>137160</wp:posOffset>
                  </wp:positionV>
                  <wp:extent cx="2609850" cy="2047875"/>
                  <wp:effectExtent l="0" t="0" r="0" b="9525"/>
                  <wp:wrapTopAndBottom/>
                  <wp:docPr id="163525896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58963" name="Picture 1" descr="A map of a city&#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609850" cy="2047875"/>
                          </a:xfrm>
                          <a:prstGeom prst="rect">
                            <a:avLst/>
                          </a:prstGeom>
                        </pic:spPr>
                      </pic:pic>
                    </a:graphicData>
                  </a:graphic>
                  <wp14:sizeRelH relativeFrom="page">
                    <wp14:pctWidth>0</wp14:pctWidth>
                  </wp14:sizeRelH>
                  <wp14:sizeRelV relativeFrom="page">
                    <wp14:pctHeight>0</wp14:pctHeight>
                  </wp14:sizeRelV>
                </wp:anchor>
              </w:drawing>
            </w:r>
            <w:r w:rsidRPr="00C76E40">
              <w:rPr>
                <w:szCs w:val="17"/>
                <w:lang w:val="en-GB" w:eastAsia="en-AU"/>
              </w:rPr>
              <w:t>Mylor</w:t>
            </w:r>
          </w:p>
          <w:p w14:paraId="3A8F7FEC" w14:textId="77777777" w:rsidR="00C76E40" w:rsidRPr="00C76E40" w:rsidRDefault="00C76E40" w:rsidP="00B9608D">
            <w:pPr>
              <w:spacing w:after="0" w:line="80" w:lineRule="exact"/>
              <w:jc w:val="left"/>
              <w:rPr>
                <w:szCs w:val="17"/>
                <w:lang w:val="en-GB"/>
              </w:rPr>
            </w:pPr>
          </w:p>
        </w:tc>
        <w:tc>
          <w:tcPr>
            <w:tcW w:w="3067" w:type="dxa"/>
          </w:tcPr>
          <w:p w14:paraId="2E2B430C" w14:textId="77777777" w:rsidR="00C76E40" w:rsidRPr="00C76E40" w:rsidRDefault="00C76E40" w:rsidP="00C76E40">
            <w:pPr>
              <w:spacing w:before="40" w:after="40"/>
              <w:jc w:val="left"/>
              <w:rPr>
                <w:szCs w:val="17"/>
              </w:rPr>
            </w:pPr>
            <w:r w:rsidRPr="00C76E40">
              <w:rPr>
                <w:szCs w:val="17"/>
              </w:rPr>
              <w:t>Zones</w:t>
            </w:r>
          </w:p>
          <w:p w14:paraId="4CB7F3AF" w14:textId="77777777" w:rsidR="00C76E40" w:rsidRPr="00C76E40" w:rsidRDefault="00C76E40" w:rsidP="00C76E40">
            <w:pPr>
              <w:spacing w:after="40"/>
              <w:jc w:val="left"/>
              <w:rPr>
                <w:szCs w:val="17"/>
              </w:rPr>
            </w:pPr>
            <w:r w:rsidRPr="00C76E40">
              <w:rPr>
                <w:szCs w:val="17"/>
              </w:rPr>
              <w:t>Overlays</w:t>
            </w:r>
          </w:p>
          <w:p w14:paraId="480C4FA0" w14:textId="77777777" w:rsidR="00C76E40" w:rsidRPr="00C76E40" w:rsidRDefault="00C76E40" w:rsidP="00C76E40">
            <w:pPr>
              <w:spacing w:after="40"/>
              <w:ind w:left="312" w:hanging="142"/>
              <w:jc w:val="left"/>
              <w:rPr>
                <w:szCs w:val="17"/>
              </w:rPr>
            </w:pPr>
            <w:r w:rsidRPr="00C76E40">
              <w:rPr>
                <w:szCs w:val="17"/>
              </w:rPr>
              <w:t>-</w:t>
            </w:r>
            <w:r w:rsidRPr="00C76E40">
              <w:rPr>
                <w:szCs w:val="17"/>
              </w:rPr>
              <w:tab/>
              <w:t>Environment Food Production Area</w:t>
            </w:r>
          </w:p>
          <w:p w14:paraId="1B5778CE" w14:textId="77777777" w:rsidR="00C76E40" w:rsidRPr="00C76E40" w:rsidRDefault="00C76E40" w:rsidP="00C76E40">
            <w:pPr>
              <w:spacing w:after="40"/>
              <w:ind w:left="312" w:hanging="142"/>
              <w:jc w:val="left"/>
              <w:rPr>
                <w:szCs w:val="17"/>
              </w:rPr>
            </w:pPr>
            <w:r w:rsidRPr="00C76E40">
              <w:rPr>
                <w:szCs w:val="17"/>
              </w:rPr>
              <w:t>-</w:t>
            </w:r>
            <w:r w:rsidRPr="00C76E40">
              <w:rPr>
                <w:szCs w:val="17"/>
              </w:rPr>
              <w:tab/>
              <w:t>Hazards (Bushfire—High Risk)</w:t>
            </w:r>
          </w:p>
          <w:p w14:paraId="05C23BD9" w14:textId="77777777" w:rsidR="00C76E40" w:rsidRPr="00C76E40" w:rsidRDefault="00C76E40" w:rsidP="00C76E40">
            <w:pPr>
              <w:spacing w:after="40"/>
              <w:ind w:left="312" w:hanging="142"/>
              <w:jc w:val="left"/>
              <w:rPr>
                <w:szCs w:val="17"/>
              </w:rPr>
            </w:pPr>
            <w:r w:rsidRPr="00C76E40">
              <w:rPr>
                <w:szCs w:val="17"/>
              </w:rPr>
              <w:t>-</w:t>
            </w:r>
            <w:r w:rsidRPr="00C76E40">
              <w:rPr>
                <w:szCs w:val="17"/>
              </w:rPr>
              <w:tab/>
              <w:t>Heritage Adjacency</w:t>
            </w:r>
          </w:p>
          <w:p w14:paraId="077EB27A" w14:textId="77777777" w:rsidR="00C76E40" w:rsidRPr="00C76E40" w:rsidRDefault="00C76E40" w:rsidP="00C76E40">
            <w:pPr>
              <w:spacing w:after="40"/>
              <w:ind w:left="312" w:hanging="142"/>
              <w:jc w:val="left"/>
              <w:rPr>
                <w:szCs w:val="17"/>
              </w:rPr>
            </w:pPr>
            <w:r w:rsidRPr="00C76E40">
              <w:rPr>
                <w:szCs w:val="17"/>
              </w:rPr>
              <w:t>-</w:t>
            </w:r>
            <w:r w:rsidRPr="00C76E40">
              <w:rPr>
                <w:szCs w:val="17"/>
              </w:rPr>
              <w:tab/>
              <w:t>Limited Land Division</w:t>
            </w:r>
          </w:p>
          <w:p w14:paraId="2291A01B" w14:textId="77777777" w:rsidR="00C76E40" w:rsidRPr="00C76E40" w:rsidRDefault="00C76E40" w:rsidP="00C76E40">
            <w:pPr>
              <w:spacing w:after="40"/>
              <w:ind w:left="312" w:hanging="142"/>
              <w:jc w:val="left"/>
              <w:rPr>
                <w:szCs w:val="17"/>
              </w:rPr>
            </w:pPr>
            <w:r w:rsidRPr="00C76E40">
              <w:rPr>
                <w:szCs w:val="17"/>
              </w:rPr>
              <w:t>-</w:t>
            </w:r>
            <w:r w:rsidRPr="00C76E40">
              <w:rPr>
                <w:szCs w:val="17"/>
              </w:rPr>
              <w:tab/>
              <w:t>Local Heritage Place</w:t>
            </w:r>
          </w:p>
          <w:p w14:paraId="47B7DE9C" w14:textId="77777777" w:rsidR="00C76E40" w:rsidRPr="00C76E40" w:rsidRDefault="00C76E40" w:rsidP="00C76E40">
            <w:pPr>
              <w:spacing w:after="40"/>
              <w:ind w:left="312" w:hanging="142"/>
              <w:jc w:val="left"/>
              <w:rPr>
                <w:szCs w:val="17"/>
              </w:rPr>
            </w:pPr>
            <w:r w:rsidRPr="00C76E40">
              <w:rPr>
                <w:szCs w:val="17"/>
              </w:rPr>
              <w:t>-</w:t>
            </w:r>
            <w:r w:rsidRPr="00C76E40">
              <w:rPr>
                <w:szCs w:val="17"/>
              </w:rPr>
              <w:tab/>
              <w:t>Scenic Quality</w:t>
            </w:r>
          </w:p>
          <w:p w14:paraId="73E3E65A" w14:textId="77777777" w:rsidR="00C76E40" w:rsidRPr="00C76E40" w:rsidRDefault="00C76E40" w:rsidP="00C76E40">
            <w:pPr>
              <w:spacing w:after="0"/>
              <w:ind w:left="314" w:hanging="142"/>
              <w:jc w:val="left"/>
              <w:rPr>
                <w:szCs w:val="17"/>
              </w:rPr>
            </w:pPr>
            <w:r w:rsidRPr="00C76E40">
              <w:rPr>
                <w:szCs w:val="17"/>
              </w:rPr>
              <w:t>-</w:t>
            </w:r>
            <w:r w:rsidRPr="00C76E40">
              <w:rPr>
                <w:szCs w:val="17"/>
              </w:rPr>
              <w:tab/>
              <w:t>Urban Transport Routes</w:t>
            </w:r>
          </w:p>
        </w:tc>
      </w:tr>
      <w:tr w:rsidR="00C76E40" w:rsidRPr="00C76E40" w14:paraId="1FD0739E" w14:textId="77777777" w:rsidTr="001F5AA7">
        <w:tc>
          <w:tcPr>
            <w:tcW w:w="4536" w:type="dxa"/>
          </w:tcPr>
          <w:p w14:paraId="3AB1CE34" w14:textId="77777777" w:rsidR="00C76E40" w:rsidRPr="00C76E40" w:rsidRDefault="00C76E40" w:rsidP="00C76E40">
            <w:pPr>
              <w:spacing w:before="40" w:after="0"/>
              <w:jc w:val="left"/>
              <w:rPr>
                <w:szCs w:val="17"/>
                <w:lang w:val="en-GB" w:eastAsia="en-AU"/>
              </w:rPr>
            </w:pPr>
            <w:r w:rsidRPr="00C76E40">
              <w:rPr>
                <w:noProof/>
                <w:szCs w:val="17"/>
                <w:lang w:val="en-GB" w:eastAsia="en-AU"/>
              </w:rPr>
              <w:drawing>
                <wp:anchor distT="0" distB="0" distL="114300" distR="114300" simplePos="0" relativeHeight="251694080" behindDoc="0" locked="0" layoutInCell="1" allowOverlap="1" wp14:anchorId="6CCDB8A1" wp14:editId="2B30DC98">
                  <wp:simplePos x="0" y="0"/>
                  <wp:positionH relativeFrom="column">
                    <wp:posOffset>635</wp:posOffset>
                  </wp:positionH>
                  <wp:positionV relativeFrom="paragraph">
                    <wp:posOffset>142875</wp:posOffset>
                  </wp:positionV>
                  <wp:extent cx="2752725" cy="2867025"/>
                  <wp:effectExtent l="0" t="0" r="9525" b="9525"/>
                  <wp:wrapTopAndBottom/>
                  <wp:docPr id="108953554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82063" name="Picture 1" descr="A map of a neighborhood&#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752725" cy="2867025"/>
                          </a:xfrm>
                          <a:prstGeom prst="rect">
                            <a:avLst/>
                          </a:prstGeom>
                        </pic:spPr>
                      </pic:pic>
                    </a:graphicData>
                  </a:graphic>
                  <wp14:sizeRelH relativeFrom="page">
                    <wp14:pctWidth>0</wp14:pctWidth>
                  </wp14:sizeRelH>
                  <wp14:sizeRelV relativeFrom="page">
                    <wp14:pctHeight>0</wp14:pctHeight>
                  </wp14:sizeRelV>
                </wp:anchor>
              </w:drawing>
            </w:r>
            <w:r w:rsidRPr="00C76E40">
              <w:rPr>
                <w:szCs w:val="17"/>
                <w:lang w:val="en-GB" w:eastAsia="en-AU"/>
              </w:rPr>
              <w:t>Coulta</w:t>
            </w:r>
          </w:p>
          <w:p w14:paraId="524065F9" w14:textId="77777777" w:rsidR="00C76E40" w:rsidRPr="00C76E40" w:rsidRDefault="00C76E40" w:rsidP="00C76E40">
            <w:pPr>
              <w:spacing w:after="0"/>
              <w:jc w:val="left"/>
              <w:rPr>
                <w:szCs w:val="17"/>
                <w:lang w:val="en-GB" w:eastAsia="en-AU"/>
              </w:rPr>
            </w:pPr>
          </w:p>
        </w:tc>
        <w:tc>
          <w:tcPr>
            <w:tcW w:w="3067" w:type="dxa"/>
          </w:tcPr>
          <w:p w14:paraId="0B94ED6F" w14:textId="77777777" w:rsidR="00C76E40" w:rsidRPr="00C76E40" w:rsidRDefault="00C76E40" w:rsidP="00C76E40">
            <w:pPr>
              <w:spacing w:before="40" w:after="40"/>
              <w:jc w:val="left"/>
              <w:rPr>
                <w:szCs w:val="17"/>
                <w:lang w:val="en-GB"/>
              </w:rPr>
            </w:pPr>
            <w:r w:rsidRPr="00C76E40">
              <w:rPr>
                <w:szCs w:val="17"/>
              </w:rPr>
              <w:t>Overlays</w:t>
            </w:r>
          </w:p>
          <w:p w14:paraId="6B6564FB" w14:textId="77777777" w:rsidR="00C76E40" w:rsidRPr="00C76E40" w:rsidRDefault="00C76E40" w:rsidP="00C76E40">
            <w:pPr>
              <w:spacing w:after="40"/>
              <w:ind w:left="312" w:hanging="142"/>
              <w:jc w:val="left"/>
              <w:rPr>
                <w:szCs w:val="17"/>
              </w:rPr>
            </w:pPr>
            <w:r w:rsidRPr="00C76E40">
              <w:rPr>
                <w:szCs w:val="17"/>
              </w:rPr>
              <w:t>-</w:t>
            </w:r>
            <w:r w:rsidRPr="00C76E40">
              <w:rPr>
                <w:szCs w:val="17"/>
              </w:rPr>
              <w:tab/>
              <w:t>Hazards (Bushfire—General)</w:t>
            </w:r>
          </w:p>
          <w:p w14:paraId="2BDFF116" w14:textId="77777777" w:rsidR="00C76E40" w:rsidRPr="00C76E40" w:rsidRDefault="00C76E40" w:rsidP="00C76E40">
            <w:pPr>
              <w:spacing w:after="40"/>
              <w:ind w:left="312" w:hanging="142"/>
              <w:jc w:val="left"/>
              <w:rPr>
                <w:szCs w:val="17"/>
              </w:rPr>
            </w:pPr>
            <w:r w:rsidRPr="00C76E40">
              <w:rPr>
                <w:szCs w:val="17"/>
              </w:rPr>
              <w:t>-</w:t>
            </w:r>
            <w:r w:rsidRPr="00C76E40">
              <w:rPr>
                <w:szCs w:val="17"/>
              </w:rPr>
              <w:tab/>
              <w:t>Hazards (Bushfire—High)</w:t>
            </w:r>
          </w:p>
          <w:p w14:paraId="4930B53B" w14:textId="77777777" w:rsidR="00C76E40" w:rsidRPr="00C76E40" w:rsidRDefault="00C76E40" w:rsidP="00C76E40">
            <w:pPr>
              <w:spacing w:after="40"/>
              <w:ind w:left="312" w:hanging="142"/>
              <w:jc w:val="left"/>
              <w:rPr>
                <w:szCs w:val="17"/>
              </w:rPr>
            </w:pPr>
            <w:r w:rsidRPr="00C76E40">
              <w:rPr>
                <w:szCs w:val="17"/>
              </w:rPr>
              <w:t>-</w:t>
            </w:r>
            <w:r w:rsidRPr="00C76E40">
              <w:rPr>
                <w:szCs w:val="17"/>
              </w:rPr>
              <w:tab/>
              <w:t>Hazards (Bushfire—Medium)</w:t>
            </w:r>
          </w:p>
          <w:p w14:paraId="6CA562E9" w14:textId="77777777" w:rsidR="00C76E40" w:rsidRPr="00C76E40" w:rsidRDefault="00C76E40" w:rsidP="00C76E40">
            <w:pPr>
              <w:spacing w:after="0"/>
              <w:ind w:left="314" w:hanging="142"/>
              <w:jc w:val="left"/>
              <w:rPr>
                <w:szCs w:val="17"/>
                <w:lang w:eastAsia="en-AU"/>
              </w:rPr>
            </w:pPr>
            <w:r w:rsidRPr="00C76E40">
              <w:rPr>
                <w:szCs w:val="17"/>
              </w:rPr>
              <w:t>-</w:t>
            </w:r>
            <w:r w:rsidRPr="00C76E40">
              <w:rPr>
                <w:szCs w:val="17"/>
              </w:rPr>
              <w:tab/>
              <w:t>Key Outback and Rural Routes</w:t>
            </w:r>
          </w:p>
        </w:tc>
      </w:tr>
    </w:tbl>
    <w:p w14:paraId="1AF02854" w14:textId="77777777" w:rsidR="00C76E40" w:rsidRPr="00C76E40" w:rsidRDefault="00C76E40" w:rsidP="00C76E40">
      <w:pPr>
        <w:spacing w:before="80"/>
        <w:ind w:left="568" w:hanging="284"/>
      </w:pPr>
      <w:r w:rsidRPr="00C76E40">
        <w:t>(b)</w:t>
      </w:r>
      <w:r w:rsidRPr="00C76E40">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0A47CD46" w14:textId="77777777" w:rsidR="00C76E40" w:rsidRPr="00C76E40" w:rsidRDefault="00C76E40" w:rsidP="00C76E40">
      <w:pPr>
        <w:ind w:left="284" w:hanging="284"/>
      </w:pPr>
      <w:r w:rsidRPr="00C76E40">
        <w:t>2.</w:t>
      </w:r>
      <w:r w:rsidRPr="00C76E40">
        <w:tab/>
        <w:t>Pursuant to Section 76(5)(a) of the Act, I further specify that the amendments to the Code as described in this Notice will take effect upon the date those amendments are published on the SA planning portal.</w:t>
      </w:r>
    </w:p>
    <w:p w14:paraId="7F9AB717" w14:textId="77777777" w:rsidR="00C76E40" w:rsidRPr="00C76E40" w:rsidRDefault="00C76E40" w:rsidP="00C76E40">
      <w:pPr>
        <w:spacing w:after="0"/>
        <w:rPr>
          <w:rFonts w:eastAsia="Times New Roman"/>
          <w:szCs w:val="17"/>
        </w:rPr>
      </w:pPr>
      <w:r w:rsidRPr="00C76E40">
        <w:rPr>
          <w:rFonts w:eastAsia="Times New Roman"/>
          <w:szCs w:val="17"/>
        </w:rPr>
        <w:t>Dated: 13 December 2024</w:t>
      </w:r>
    </w:p>
    <w:p w14:paraId="6D6EE430" w14:textId="77777777" w:rsidR="00C76E40" w:rsidRPr="00C76E40" w:rsidRDefault="00C76E40" w:rsidP="00C76E40">
      <w:pPr>
        <w:spacing w:after="0"/>
        <w:jc w:val="right"/>
        <w:rPr>
          <w:rFonts w:eastAsia="Times New Roman"/>
          <w:smallCaps/>
          <w:szCs w:val="20"/>
        </w:rPr>
      </w:pPr>
      <w:r w:rsidRPr="00C76E40">
        <w:rPr>
          <w:rFonts w:eastAsia="Times New Roman"/>
          <w:smallCaps/>
          <w:szCs w:val="20"/>
        </w:rPr>
        <w:t>Greg Van Gaans</w:t>
      </w:r>
    </w:p>
    <w:p w14:paraId="523508F0" w14:textId="77777777" w:rsidR="00C76E40" w:rsidRPr="00C76E40" w:rsidRDefault="00C76E40" w:rsidP="00C76E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76E40">
        <w:rPr>
          <w:rFonts w:eastAsia="Times New Roman"/>
          <w:szCs w:val="17"/>
        </w:rPr>
        <w:t>Director, Geospatial, Data Science and Analytics,</w:t>
      </w:r>
    </w:p>
    <w:p w14:paraId="57A4B0A2" w14:textId="77777777" w:rsidR="00C76E40" w:rsidRPr="00C76E40" w:rsidRDefault="00C76E40" w:rsidP="00C76E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76E40">
        <w:rPr>
          <w:rFonts w:eastAsia="Times New Roman"/>
          <w:szCs w:val="17"/>
        </w:rPr>
        <w:t>Department for Housing and Urban Development</w:t>
      </w:r>
    </w:p>
    <w:p w14:paraId="20543A07" w14:textId="03C7664C" w:rsidR="00C76E40" w:rsidRDefault="00C76E40" w:rsidP="00B03B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76E40">
        <w:rPr>
          <w:rFonts w:eastAsia="Times New Roman"/>
          <w:szCs w:val="17"/>
        </w:rPr>
        <w:t>Delegate of the Minister for Planning</w:t>
      </w:r>
    </w:p>
    <w:p w14:paraId="4D59D733" w14:textId="77777777" w:rsidR="00B03BC7" w:rsidRDefault="00B03BC7" w:rsidP="00B03BC7">
      <w:pPr>
        <w:pBdr>
          <w:bottom w:val="single" w:sz="4" w:space="1" w:color="auto"/>
        </w:pBdr>
        <w:spacing w:after="0" w:line="52" w:lineRule="exact"/>
        <w:jc w:val="center"/>
        <w:rPr>
          <w:rFonts w:eastAsia="Times New Roman"/>
          <w:szCs w:val="17"/>
        </w:rPr>
      </w:pPr>
    </w:p>
    <w:p w14:paraId="74F877A5" w14:textId="77777777" w:rsidR="00B03BC7" w:rsidRDefault="00B03BC7" w:rsidP="00B03BC7">
      <w:pPr>
        <w:pBdr>
          <w:top w:val="single" w:sz="4" w:space="1" w:color="auto"/>
        </w:pBdr>
        <w:spacing w:before="34" w:after="0" w:line="14" w:lineRule="exact"/>
        <w:jc w:val="center"/>
        <w:rPr>
          <w:rFonts w:eastAsia="Times New Roman"/>
          <w:szCs w:val="17"/>
        </w:rPr>
      </w:pPr>
    </w:p>
    <w:p w14:paraId="1F8D32A0" w14:textId="77777777" w:rsidR="00B03BC7" w:rsidRPr="00C76E40" w:rsidRDefault="00B03BC7" w:rsidP="00B03B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05A8B8F" w14:textId="77777777" w:rsidR="00C76E40" w:rsidRDefault="00C76E40" w:rsidP="00B00836">
      <w:pPr>
        <w:pStyle w:val="Heading2"/>
      </w:pPr>
      <w:bookmarkStart w:id="27" w:name="_Toc185512655"/>
      <w:r>
        <w:t>Planning, Development and Infrastructure (General) Regulations 2017</w:t>
      </w:r>
      <w:bookmarkEnd w:id="27"/>
    </w:p>
    <w:p w14:paraId="7CA89448" w14:textId="77777777" w:rsidR="00C76E40" w:rsidRDefault="00C76E40" w:rsidP="00C76E40">
      <w:pPr>
        <w:pStyle w:val="GG-Title2"/>
      </w:pPr>
      <w:r>
        <w:t>Schedule 8 Clause 4 (1)(J)</w:t>
      </w:r>
    </w:p>
    <w:p w14:paraId="6A4D9C38" w14:textId="77777777" w:rsidR="00C76E40" w:rsidRDefault="00C76E40" w:rsidP="00C76E40">
      <w:pPr>
        <w:pStyle w:val="GG-Title3"/>
      </w:pPr>
      <w:r>
        <w:t>Designation of Buildings and Building Products</w:t>
      </w:r>
    </w:p>
    <w:p w14:paraId="3E6EF92B" w14:textId="77777777" w:rsidR="00C76E40" w:rsidRPr="007172FC" w:rsidRDefault="00C76E40" w:rsidP="00C76E40">
      <w:pPr>
        <w:rPr>
          <w:i/>
          <w:iCs/>
        </w:rPr>
      </w:pPr>
      <w:r w:rsidRPr="007172FC">
        <w:rPr>
          <w:i/>
          <w:iCs/>
        </w:rPr>
        <w:t>Preamble</w:t>
      </w:r>
    </w:p>
    <w:p w14:paraId="4259C4E2" w14:textId="77777777" w:rsidR="00C76E40" w:rsidRDefault="00C76E40" w:rsidP="00C76E40">
      <w:pPr>
        <w:ind w:left="284" w:hanging="284"/>
      </w:pPr>
      <w:r>
        <w:t>1.</w:t>
      </w:r>
      <w:r>
        <w:tab/>
        <w:t xml:space="preserve">Pursuant to Schedule 8 Clause 4(1)(j) of the </w:t>
      </w:r>
      <w:r w:rsidRPr="007172FC">
        <w:rPr>
          <w:i/>
          <w:iCs/>
        </w:rPr>
        <w:t>Planning, Development and Infrastructure (General) Regulations 2017</w:t>
      </w:r>
      <w:r>
        <w:t xml:space="preserve"> (the Regulations), the Minister may publish a notice to designate a building or class of building, or a building product or kind of building product.</w:t>
      </w:r>
    </w:p>
    <w:p w14:paraId="08E2D8EA" w14:textId="77777777" w:rsidR="00C76E40" w:rsidRDefault="00C76E40" w:rsidP="00C76E40">
      <w:pPr>
        <w:ind w:left="284" w:hanging="284"/>
      </w:pPr>
      <w:r>
        <w:t>2.</w:t>
      </w:r>
      <w:r>
        <w:tab/>
        <w:t>A designated building or designated building product are defined in a notice published by the Minister in the Government Gazette for the purposes of Clause 4(1)(j) of Schedule 8.</w:t>
      </w:r>
    </w:p>
    <w:p w14:paraId="01A82F13" w14:textId="77777777" w:rsidR="00C76E40" w:rsidRPr="00384A14" w:rsidRDefault="00C76E40" w:rsidP="00C76E40">
      <w:pPr>
        <w:pStyle w:val="GG-Title2"/>
      </w:pPr>
      <w:r w:rsidRPr="00384A14">
        <w:t>Notice</w:t>
      </w:r>
    </w:p>
    <w:p w14:paraId="2C22A9DF" w14:textId="77777777" w:rsidR="00C76E40" w:rsidRDefault="00C76E40" w:rsidP="00C76E40">
      <w:r>
        <w:t>I, Jodie Evans, Director, Building, as delegate of the Minister for Planning, give notice for the purposes of Clause 4(1)(j) of Schedule 8 of the Regulations, with the following set out in Notice A—Designated Building Products attached to this Notice:</w:t>
      </w:r>
    </w:p>
    <w:p w14:paraId="48DB8BCE" w14:textId="77777777" w:rsidR="00C76E40" w:rsidRDefault="00C76E40" w:rsidP="00C76E40">
      <w:pPr>
        <w:spacing w:before="40" w:after="40"/>
        <w:ind w:left="284" w:hanging="142"/>
      </w:pPr>
      <w:r>
        <w:t>•</w:t>
      </w:r>
      <w:r>
        <w:tab/>
        <w:t>The classes of buildings designated for the purposes of Clause 4(1)(j)(i) of Schedule 8 of the Regulations;</w:t>
      </w:r>
    </w:p>
    <w:p w14:paraId="298F413B" w14:textId="77777777" w:rsidR="00C76E40" w:rsidRDefault="00C76E40" w:rsidP="00C76E40">
      <w:pPr>
        <w:spacing w:after="40"/>
        <w:ind w:left="284" w:hanging="142"/>
      </w:pPr>
      <w:r>
        <w:t>•</w:t>
      </w:r>
      <w:r>
        <w:tab/>
        <w:t>The use of a building product for the purposes of Clause 4(1)(j)(ii) of Schedule 8 of the Regulations; and</w:t>
      </w:r>
    </w:p>
    <w:p w14:paraId="77C63911" w14:textId="77777777" w:rsidR="00C76E40" w:rsidRPr="00CB0A52" w:rsidRDefault="00C76E40" w:rsidP="00C76E40">
      <w:pPr>
        <w:ind w:left="284" w:hanging="142"/>
        <w:rPr>
          <w:spacing w:val="2"/>
        </w:rPr>
      </w:pPr>
      <w:r>
        <w:t>•</w:t>
      </w:r>
      <w:r>
        <w:tab/>
      </w:r>
      <w:r w:rsidRPr="00CB0A52">
        <w:rPr>
          <w:spacing w:val="2"/>
        </w:rPr>
        <w:t>The details required by the Minister relating to the use of any building product for the purposes of Clause 4(1)(j) of Schedule 8 of the Regulations.</w:t>
      </w:r>
    </w:p>
    <w:p w14:paraId="0A8829B4" w14:textId="77777777" w:rsidR="00C76E40" w:rsidRDefault="00C76E40" w:rsidP="00C76E40">
      <w:r>
        <w:t>This Notice commences on the day on which it is published, and it replaces all previous Notices made for the purposes of Clause 4(1)(j) of Schedule 8 of the Regulations.</w:t>
      </w:r>
    </w:p>
    <w:p w14:paraId="24B4A0DB" w14:textId="77777777" w:rsidR="00C76E40" w:rsidRDefault="00C76E40" w:rsidP="00C76E40">
      <w:pPr>
        <w:pStyle w:val="GG-SDated"/>
      </w:pPr>
      <w:r>
        <w:t>Dated: 19 December 2024</w:t>
      </w:r>
    </w:p>
    <w:p w14:paraId="408BA975" w14:textId="77777777" w:rsidR="00C76E40" w:rsidRDefault="00C76E40" w:rsidP="00C76E40">
      <w:pPr>
        <w:pStyle w:val="GG-SName"/>
      </w:pPr>
      <w:r>
        <w:t>Jodie Evans</w:t>
      </w:r>
    </w:p>
    <w:p w14:paraId="48F0B450" w14:textId="77777777" w:rsidR="00C76E40" w:rsidRDefault="00C76E40" w:rsidP="00C76E40">
      <w:pPr>
        <w:pStyle w:val="GG-Signature"/>
      </w:pPr>
      <w:r>
        <w:t>Director, Building</w:t>
      </w:r>
    </w:p>
    <w:p w14:paraId="55422D7D" w14:textId="77777777" w:rsidR="00C76E40" w:rsidRDefault="00C76E40" w:rsidP="00C76E40">
      <w:pPr>
        <w:pStyle w:val="GG-Signature"/>
      </w:pPr>
      <w:r>
        <w:t>Planning and Land Use Services</w:t>
      </w:r>
    </w:p>
    <w:p w14:paraId="66D7F8BD" w14:textId="77777777" w:rsidR="00C76E40" w:rsidRDefault="00C76E40" w:rsidP="00C76E40">
      <w:pPr>
        <w:pStyle w:val="GG-Signature"/>
      </w:pPr>
      <w:r>
        <w:t>Delegate of the Minister for Planning</w:t>
      </w:r>
    </w:p>
    <w:p w14:paraId="066E4CD2" w14:textId="77777777" w:rsidR="00C76E40" w:rsidRDefault="00C76E40" w:rsidP="00C76E40">
      <w:pPr>
        <w:pStyle w:val="GG-Signature"/>
        <w:pBdr>
          <w:top w:val="single" w:sz="4" w:space="1" w:color="auto"/>
        </w:pBdr>
        <w:spacing w:before="100" w:after="80" w:line="14" w:lineRule="exact"/>
        <w:ind w:left="1080" w:right="1080"/>
        <w:jc w:val="center"/>
      </w:pPr>
    </w:p>
    <w:p w14:paraId="0D82EB4B" w14:textId="77777777" w:rsidR="008F5352" w:rsidRDefault="008F5352">
      <w:pPr>
        <w:spacing w:after="0" w:line="240" w:lineRule="auto"/>
        <w:jc w:val="left"/>
        <w:rPr>
          <w:smallCaps/>
          <w:szCs w:val="17"/>
        </w:rPr>
      </w:pPr>
      <w:r>
        <w:br w:type="page"/>
      </w:r>
    </w:p>
    <w:p w14:paraId="5085C5D1" w14:textId="4AD5F774" w:rsidR="00C76E40" w:rsidRDefault="00C76E40" w:rsidP="00C76E40">
      <w:pPr>
        <w:pStyle w:val="GG-Title2"/>
      </w:pPr>
      <w:r>
        <w:t>Notice A—Designated Building Products</w:t>
      </w:r>
    </w:p>
    <w:p w14:paraId="3702BF3D" w14:textId="77777777" w:rsidR="00C76E40" w:rsidRPr="0086072E" w:rsidRDefault="00C76E40" w:rsidP="00C76E40">
      <w:pPr>
        <w:pStyle w:val="GG-body"/>
        <w:jc w:val="center"/>
        <w:rPr>
          <w:i/>
          <w:iCs/>
        </w:rPr>
      </w:pPr>
      <w:r w:rsidRPr="0086072E">
        <w:rPr>
          <w:i/>
          <w:iCs/>
        </w:rPr>
        <w:t>Section 119(1)(c) of the Planning, Development and Infrastructure Act 2016</w:t>
      </w:r>
      <w:r>
        <w:rPr>
          <w:i/>
          <w:iCs/>
        </w:rPr>
        <w:br/>
      </w:r>
      <w:r w:rsidRPr="0086072E">
        <w:rPr>
          <w:i/>
          <w:iCs/>
        </w:rPr>
        <w:t xml:space="preserve">Schedule 8, </w:t>
      </w:r>
      <w:r>
        <w:rPr>
          <w:i/>
          <w:iCs/>
        </w:rPr>
        <w:t>C</w:t>
      </w:r>
      <w:r w:rsidRPr="0086072E">
        <w:rPr>
          <w:i/>
          <w:iCs/>
        </w:rPr>
        <w:t>lause 4(1)(j) of the Planning, Development and Infrastructure (General) Regulations 2017</w:t>
      </w:r>
    </w:p>
    <w:p w14:paraId="7F6F589B" w14:textId="77777777" w:rsidR="00C76E40" w:rsidRPr="0086072E" w:rsidRDefault="00C76E40" w:rsidP="00C76E40">
      <w:pPr>
        <w:pStyle w:val="GG-body"/>
        <w:rPr>
          <w:b/>
          <w:bCs/>
        </w:rPr>
      </w:pPr>
      <w:r w:rsidRPr="0086072E">
        <w:rPr>
          <w:b/>
          <w:bCs/>
        </w:rPr>
        <w:t>Designated building</w:t>
      </w:r>
    </w:p>
    <w:p w14:paraId="6DA71D27" w14:textId="77777777" w:rsidR="00C76E40" w:rsidRDefault="00C76E40" w:rsidP="00C76E40">
      <w:pPr>
        <w:pStyle w:val="GG-body"/>
      </w:pPr>
      <w:r>
        <w:t xml:space="preserve">For the purposes of Schedule 8, Clause 4(1)(j)(i) of the </w:t>
      </w:r>
      <w:r w:rsidRPr="00191F7F">
        <w:rPr>
          <w:i/>
          <w:iCs/>
        </w:rPr>
        <w:t>Planning, Development and Infrastructure (General) Regulations 2017</w:t>
      </w:r>
      <w:r>
        <w:t xml:space="preserve"> a designated building is a building with a Building Code classification of:</w:t>
      </w:r>
    </w:p>
    <w:p w14:paraId="3F166245" w14:textId="77777777" w:rsidR="00C76E40" w:rsidRDefault="00C76E40" w:rsidP="00C76E40">
      <w:pPr>
        <w:pStyle w:val="GG-body"/>
        <w:ind w:left="426" w:hanging="284"/>
      </w:pPr>
      <w:r>
        <w:t>(a)</w:t>
      </w:r>
      <w:r>
        <w:tab/>
        <w:t>Class 2, 3, or 9 consisting of two or more storeys, or</w:t>
      </w:r>
    </w:p>
    <w:p w14:paraId="58C4C9B5" w14:textId="77777777" w:rsidR="00C76E40" w:rsidRDefault="00C76E40" w:rsidP="00C76E40">
      <w:pPr>
        <w:pStyle w:val="GG-body"/>
        <w:ind w:left="426" w:hanging="284"/>
      </w:pPr>
      <w:r>
        <w:t>(b)</w:t>
      </w:r>
      <w:r>
        <w:tab/>
        <w:t>Class 5, 6, 7 or 8 consisting of three or more storeys.</w:t>
      </w:r>
    </w:p>
    <w:p w14:paraId="107AFA07" w14:textId="77777777" w:rsidR="00C76E40" w:rsidRPr="0086072E" w:rsidRDefault="00C76E40" w:rsidP="00C76E40">
      <w:pPr>
        <w:pStyle w:val="GG-body"/>
        <w:rPr>
          <w:b/>
          <w:bCs/>
        </w:rPr>
      </w:pPr>
      <w:r w:rsidRPr="0086072E">
        <w:rPr>
          <w:b/>
          <w:bCs/>
        </w:rPr>
        <w:t>Designated building product</w:t>
      </w:r>
    </w:p>
    <w:p w14:paraId="58D686C7" w14:textId="77777777" w:rsidR="00C76E40" w:rsidRDefault="00C76E40" w:rsidP="00C76E40">
      <w:pPr>
        <w:pStyle w:val="GG-body"/>
      </w:pPr>
      <w:r>
        <w:t xml:space="preserve">For the purposes of Schedule 8, Clause 4(1)(j)(ii) of the </w:t>
      </w:r>
      <w:r w:rsidRPr="0086072E">
        <w:rPr>
          <w:i/>
          <w:iCs/>
        </w:rPr>
        <w:t>Planning, Development and Infrastructure (General) Regulations 2017</w:t>
      </w:r>
      <w:r>
        <w:t xml:space="preserve"> a designated building product is a building product that consists of a metal panel or lining formed with an aluminium, or similar thin metal sheet material, with any type of core material.</w:t>
      </w:r>
    </w:p>
    <w:p w14:paraId="38FD6EE3" w14:textId="77777777" w:rsidR="00C76E40" w:rsidRPr="0086072E" w:rsidRDefault="00C76E40" w:rsidP="00C76E40">
      <w:pPr>
        <w:pStyle w:val="GG-body"/>
        <w:rPr>
          <w:b/>
          <w:bCs/>
        </w:rPr>
      </w:pPr>
      <w:r w:rsidRPr="0086072E">
        <w:rPr>
          <w:b/>
          <w:bCs/>
        </w:rPr>
        <w:t>Details relating to the designated building product</w:t>
      </w:r>
    </w:p>
    <w:p w14:paraId="6D93D833" w14:textId="77777777" w:rsidR="00C76E40" w:rsidRDefault="00C76E40" w:rsidP="00C76E40">
      <w:pPr>
        <w:pStyle w:val="GG-body"/>
      </w:pPr>
      <w:r>
        <w:t xml:space="preserve">For the purposes of Schedule 8 of the </w:t>
      </w:r>
      <w:r w:rsidRPr="0086072E">
        <w:rPr>
          <w:i/>
          <w:iCs/>
        </w:rPr>
        <w:t>Planning, Development and Infrastructure (General) Regulations 2017</w:t>
      </w:r>
      <w:r>
        <w:t xml:space="preserve">, the following information must be submitted with an application for building rules consent for building work that involves the installation or alteration of this </w:t>
      </w:r>
      <w:r w:rsidRPr="004112EB">
        <w:rPr>
          <w:i/>
          <w:iCs/>
        </w:rPr>
        <w:t>designated</w:t>
      </w:r>
      <w:r>
        <w:t xml:space="preserve"> </w:t>
      </w:r>
      <w:r w:rsidRPr="004112EB">
        <w:rPr>
          <w:i/>
          <w:iCs/>
        </w:rPr>
        <w:t>building product</w:t>
      </w:r>
      <w:r>
        <w:t xml:space="preserve"> on this </w:t>
      </w:r>
      <w:r w:rsidRPr="004112EB">
        <w:rPr>
          <w:i/>
          <w:iCs/>
        </w:rPr>
        <w:t>designated</w:t>
      </w:r>
      <w:r>
        <w:t xml:space="preserve"> </w:t>
      </w:r>
      <w:r w:rsidRPr="004F6428">
        <w:rPr>
          <w:i/>
          <w:iCs/>
        </w:rPr>
        <w:t>building</w:t>
      </w:r>
      <w:r>
        <w:t>:</w:t>
      </w:r>
    </w:p>
    <w:p w14:paraId="5BD9FF48" w14:textId="77777777" w:rsidR="00C76E40" w:rsidRDefault="00C76E40" w:rsidP="00C76E40">
      <w:pPr>
        <w:pStyle w:val="GG-body"/>
        <w:ind w:left="426" w:hanging="284"/>
      </w:pPr>
      <w:r>
        <w:t>(a)</w:t>
      </w:r>
      <w:r>
        <w:tab/>
        <w:t xml:space="preserve">Details of </w:t>
      </w:r>
      <w:r w:rsidRPr="004112EB">
        <w:rPr>
          <w:u w:val="single"/>
        </w:rPr>
        <w:t>each</w:t>
      </w:r>
      <w:r>
        <w:t xml:space="preserve"> </w:t>
      </w:r>
      <w:r w:rsidRPr="004112EB">
        <w:rPr>
          <w:i/>
          <w:iCs/>
        </w:rPr>
        <w:t>designated building product</w:t>
      </w:r>
      <w:r>
        <w:t xml:space="preserve"> used, including:</w:t>
      </w:r>
    </w:p>
    <w:p w14:paraId="55235694" w14:textId="77777777" w:rsidR="00C76E40" w:rsidRDefault="00C76E40" w:rsidP="00C76E40">
      <w:pPr>
        <w:pStyle w:val="GG-body"/>
        <w:spacing w:after="40"/>
        <w:ind w:left="567" w:hanging="142"/>
      </w:pPr>
      <w:r>
        <w:t>•</w:t>
      </w:r>
      <w:r>
        <w:tab/>
        <w:t>Product name,</w:t>
      </w:r>
    </w:p>
    <w:p w14:paraId="47BD5B69" w14:textId="77777777" w:rsidR="00C76E40" w:rsidRDefault="00C76E40" w:rsidP="00C76E40">
      <w:pPr>
        <w:pStyle w:val="GG-body"/>
        <w:spacing w:after="40"/>
        <w:ind w:left="567" w:hanging="142"/>
      </w:pPr>
      <w:r>
        <w:t>•</w:t>
      </w:r>
      <w:r>
        <w:tab/>
        <w:t>Product exterior and core material composition,</w:t>
      </w:r>
    </w:p>
    <w:p w14:paraId="46689759" w14:textId="77777777" w:rsidR="00C76E40" w:rsidRDefault="00C76E40" w:rsidP="00C76E40">
      <w:pPr>
        <w:pStyle w:val="GG-body"/>
        <w:spacing w:after="40"/>
        <w:ind w:left="567" w:hanging="142"/>
      </w:pPr>
      <w:r>
        <w:t>•</w:t>
      </w:r>
      <w:r>
        <w:tab/>
        <w:t>Proposed location/s of the product on the building, and</w:t>
      </w:r>
    </w:p>
    <w:p w14:paraId="358300C2" w14:textId="77777777" w:rsidR="00C76E40" w:rsidRDefault="00C76E40" w:rsidP="00C76E40">
      <w:pPr>
        <w:pStyle w:val="GG-body"/>
        <w:ind w:left="567" w:hanging="141"/>
      </w:pPr>
      <w:r>
        <w:t>•</w:t>
      </w:r>
      <w:r>
        <w:tab/>
        <w:t>Proposed installation/fixing method/s.</w:t>
      </w:r>
    </w:p>
    <w:p w14:paraId="7DC0DAA1" w14:textId="77777777" w:rsidR="00C76E40" w:rsidRDefault="00C76E40" w:rsidP="00C76E40">
      <w:pPr>
        <w:pStyle w:val="GG-body"/>
        <w:ind w:left="426" w:hanging="284"/>
      </w:pPr>
      <w:r>
        <w:t>(b)</w:t>
      </w:r>
      <w:r>
        <w:tab/>
        <w:t xml:space="preserve">Completed Attachment A of this Notice for any </w:t>
      </w:r>
      <w:r w:rsidRPr="0077746A">
        <w:rPr>
          <w:i/>
          <w:iCs/>
        </w:rPr>
        <w:t>designated building product</w:t>
      </w:r>
      <w:r>
        <w:t xml:space="preserve"> that forms part of a </w:t>
      </w:r>
      <w:r w:rsidRPr="0077746A">
        <w:rPr>
          <w:i/>
          <w:iCs/>
        </w:rPr>
        <w:t>Performance Solution</w:t>
      </w:r>
      <w:r>
        <w:t xml:space="preserve"> (as defined by the Building Code).</w:t>
      </w:r>
    </w:p>
    <w:p w14:paraId="6A904F9E" w14:textId="77777777" w:rsidR="00C76E40" w:rsidRDefault="00C76E40" w:rsidP="00C76E40">
      <w:pPr>
        <w:pStyle w:val="GG-body"/>
        <w:pBdr>
          <w:top w:val="single" w:sz="4" w:space="1" w:color="auto"/>
        </w:pBdr>
        <w:spacing w:before="100" w:line="14" w:lineRule="exact"/>
        <w:ind w:left="1080" w:right="1080"/>
        <w:jc w:val="center"/>
      </w:pPr>
    </w:p>
    <w:p w14:paraId="3D4B476D" w14:textId="77777777" w:rsidR="00C76E40" w:rsidRDefault="00C76E40" w:rsidP="00C76E40">
      <w:pPr>
        <w:spacing w:after="0" w:line="240" w:lineRule="auto"/>
        <w:jc w:val="left"/>
        <w:rPr>
          <w:rFonts w:eastAsia="Times New Roman"/>
          <w:szCs w:val="17"/>
        </w:rPr>
      </w:pPr>
      <w:r>
        <w:br w:type="page"/>
      </w:r>
    </w:p>
    <w:p w14:paraId="0BFFF113" w14:textId="77777777" w:rsidR="00C76E40" w:rsidRDefault="00C76E40" w:rsidP="00C76E40">
      <w:pPr>
        <w:pStyle w:val="GG-Title2"/>
      </w:pPr>
      <w:r>
        <w:rPr>
          <w:noProof/>
        </w:rPr>
        <w:drawing>
          <wp:anchor distT="0" distB="0" distL="114300" distR="114300" simplePos="0" relativeHeight="251696128" behindDoc="1" locked="0" layoutInCell="1" allowOverlap="1" wp14:anchorId="43754342" wp14:editId="16B1612C">
            <wp:simplePos x="0" y="0"/>
            <wp:positionH relativeFrom="column">
              <wp:posOffset>-13970</wp:posOffset>
            </wp:positionH>
            <wp:positionV relativeFrom="paragraph">
              <wp:posOffset>167005</wp:posOffset>
            </wp:positionV>
            <wp:extent cx="6008370" cy="7957820"/>
            <wp:effectExtent l="0" t="0" r="0" b="5080"/>
            <wp:wrapTopAndBottom/>
            <wp:docPr id="99452329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23298" name="Picture 2" descr="A screenshot of a computer&#10;&#10;Description automatically generated"/>
                    <pic:cNvPicPr>
                      <a:picLocks noChangeAspect="1" noChangeArrowheads="1"/>
                    </pic:cNvPicPr>
                  </pic:nvPicPr>
                  <pic:blipFill rotWithShape="1">
                    <a:blip r:embed="rId57">
                      <a:extLst>
                        <a:ext uri="{28A0092B-C50C-407E-A947-70E740481C1C}">
                          <a14:useLocalDpi xmlns:a14="http://schemas.microsoft.com/office/drawing/2010/main" val="0"/>
                        </a:ext>
                      </a:extLst>
                    </a:blip>
                    <a:srcRect l="6624" t="11111" r="6330" b="7407"/>
                    <a:stretch/>
                  </pic:blipFill>
                  <pic:spPr bwMode="auto">
                    <a:xfrm>
                      <a:off x="0" y="0"/>
                      <a:ext cx="6008370" cy="795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4BB1">
        <w:t>Attachment A</w:t>
      </w:r>
    </w:p>
    <w:p w14:paraId="74D01C86" w14:textId="77777777" w:rsidR="00C76E40" w:rsidRDefault="00C76E40" w:rsidP="00C76E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EE32A7A" w14:textId="77777777" w:rsidR="00C76E40" w:rsidRDefault="00C76E40" w:rsidP="00C76E40">
      <w:pPr>
        <w:pBdr>
          <w:bottom w:val="single" w:sz="4" w:space="1" w:color="auto"/>
        </w:pBdr>
        <w:spacing w:after="0" w:line="52" w:lineRule="exact"/>
        <w:jc w:val="center"/>
      </w:pPr>
    </w:p>
    <w:p w14:paraId="1BE17672" w14:textId="77777777" w:rsidR="00C76E40" w:rsidRDefault="00C76E40" w:rsidP="00C76E40">
      <w:pPr>
        <w:pBdr>
          <w:top w:val="single" w:sz="4" w:space="1" w:color="auto"/>
        </w:pBdr>
        <w:spacing w:before="34" w:after="0" w:line="14" w:lineRule="exact"/>
        <w:jc w:val="center"/>
      </w:pPr>
    </w:p>
    <w:p w14:paraId="3389AB16" w14:textId="2DE99C51" w:rsidR="00C76E40" w:rsidRDefault="00C76E40">
      <w:pPr>
        <w:spacing w:after="0" w:line="240" w:lineRule="auto"/>
        <w:jc w:val="left"/>
      </w:pPr>
      <w:r>
        <w:br w:type="page"/>
      </w:r>
    </w:p>
    <w:p w14:paraId="23AE6CBD" w14:textId="28E784D5" w:rsidR="006142E2" w:rsidRPr="006142E2" w:rsidRDefault="00F72808" w:rsidP="00F72808">
      <w:pPr>
        <w:pStyle w:val="Heading2"/>
      </w:pPr>
      <w:bookmarkStart w:id="28" w:name="_Toc185512656"/>
      <w:r w:rsidRPr="006142E2">
        <w:t xml:space="preserve">Proof </w:t>
      </w:r>
      <w:r>
        <w:t>o</w:t>
      </w:r>
      <w:r w:rsidRPr="006142E2">
        <w:t xml:space="preserve">f Sunrise </w:t>
      </w:r>
      <w:r>
        <w:t>a</w:t>
      </w:r>
      <w:r w:rsidRPr="006142E2">
        <w:t>nd Sunset Act 1923</w:t>
      </w:r>
      <w:bookmarkEnd w:id="28"/>
    </w:p>
    <w:p w14:paraId="758E63B3" w14:textId="77777777" w:rsidR="006142E2" w:rsidRPr="006142E2" w:rsidRDefault="006142E2" w:rsidP="006142E2">
      <w:pPr>
        <w:jc w:val="center"/>
        <w:rPr>
          <w:smallCaps/>
          <w:szCs w:val="17"/>
        </w:rPr>
      </w:pPr>
      <w:r w:rsidRPr="006142E2">
        <w:rPr>
          <w:smallCaps/>
          <w:szCs w:val="17"/>
        </w:rPr>
        <w:t>Erratum</w:t>
      </w:r>
    </w:p>
    <w:p w14:paraId="7293D072" w14:textId="77777777" w:rsidR="006142E2" w:rsidRPr="006142E2" w:rsidRDefault="006142E2" w:rsidP="006142E2">
      <w:pPr>
        <w:jc w:val="center"/>
        <w:rPr>
          <w:i/>
          <w:szCs w:val="17"/>
        </w:rPr>
      </w:pPr>
      <w:r w:rsidRPr="006142E2">
        <w:rPr>
          <w:i/>
          <w:szCs w:val="17"/>
        </w:rPr>
        <w:t>Almanac for January, February, March 2025</w:t>
      </w:r>
    </w:p>
    <w:p w14:paraId="2BB0A086" w14:textId="77777777" w:rsidR="006142E2" w:rsidRPr="006142E2" w:rsidRDefault="006142E2" w:rsidP="006142E2">
      <w:pPr>
        <w:rPr>
          <w:rFonts w:eastAsia="Times New Roman"/>
          <w:szCs w:val="17"/>
        </w:rPr>
      </w:pPr>
      <w:r w:rsidRPr="006142E2">
        <w:rPr>
          <w:rFonts w:eastAsia="Times New Roman"/>
          <w:szCs w:val="17"/>
        </w:rPr>
        <w:t>In the</w:t>
      </w:r>
      <w:r w:rsidRPr="006142E2">
        <w:rPr>
          <w:rFonts w:eastAsia="Times New Roman"/>
          <w:i/>
          <w:iCs/>
          <w:szCs w:val="17"/>
        </w:rPr>
        <w:t xml:space="preserve"> South Australian</w:t>
      </w:r>
      <w:r w:rsidRPr="006142E2">
        <w:rPr>
          <w:rFonts w:eastAsia="Times New Roman"/>
          <w:szCs w:val="17"/>
        </w:rPr>
        <w:t xml:space="preserve"> </w:t>
      </w:r>
      <w:r w:rsidRPr="006142E2">
        <w:rPr>
          <w:rFonts w:eastAsia="Times New Roman"/>
          <w:i/>
          <w:iCs/>
          <w:szCs w:val="17"/>
        </w:rPr>
        <w:t>Government Gazette</w:t>
      </w:r>
      <w:r w:rsidRPr="006142E2">
        <w:rPr>
          <w:rFonts w:eastAsia="Times New Roman"/>
          <w:szCs w:val="17"/>
        </w:rPr>
        <w:t xml:space="preserve"> No. 79 dated 12 December 2024, on page 4809, the Schedule showed some incorrect times, the notice should read as follows: </w:t>
      </w:r>
    </w:p>
    <w:p w14:paraId="320AF8F1" w14:textId="77777777" w:rsidR="006142E2" w:rsidRPr="006142E2" w:rsidRDefault="006142E2" w:rsidP="006142E2">
      <w:pPr>
        <w:rPr>
          <w:rFonts w:eastAsia="Times New Roman"/>
          <w:szCs w:val="17"/>
        </w:rPr>
      </w:pPr>
      <w:r w:rsidRPr="006142E2">
        <w:rPr>
          <w:rFonts w:eastAsia="Times New Roman"/>
          <w:szCs w:val="17"/>
        </w:rPr>
        <w:t xml:space="preserve">Pursuant to the requirements of the </w:t>
      </w:r>
      <w:r w:rsidRPr="006142E2">
        <w:rPr>
          <w:rFonts w:eastAsia="Times New Roman"/>
          <w:i/>
          <w:iCs/>
          <w:szCs w:val="17"/>
        </w:rPr>
        <w:t>Proof of Sunrise and Sunset Act 1923</w:t>
      </w:r>
      <w:r w:rsidRPr="006142E2">
        <w:rPr>
          <w:rFonts w:eastAsia="Times New Roman"/>
          <w:szCs w:val="17"/>
        </w:rPr>
        <w:t>, I Jon William Whelan, Chief Executive, Department for Infrastructure and Transport, at the direction of the Minister for Infrastructure and Transport, publish in the Schedule hereto an almanac setting out the times of sunrise and sunset on every day for the three calendar months January, February and March 2025.</w:t>
      </w:r>
    </w:p>
    <w:p w14:paraId="69FCFB3B" w14:textId="77777777" w:rsidR="006142E2" w:rsidRPr="006142E2" w:rsidRDefault="006142E2" w:rsidP="006142E2">
      <w:pPr>
        <w:spacing w:after="0"/>
        <w:rPr>
          <w:rFonts w:eastAsia="Times New Roman"/>
          <w:szCs w:val="17"/>
        </w:rPr>
      </w:pPr>
      <w:r w:rsidRPr="006142E2">
        <w:rPr>
          <w:rFonts w:eastAsia="Times New Roman"/>
          <w:szCs w:val="17"/>
        </w:rPr>
        <w:t>Dated: 3 December 2024</w:t>
      </w:r>
    </w:p>
    <w:p w14:paraId="293F03CA" w14:textId="77777777" w:rsidR="006142E2" w:rsidRPr="006142E2" w:rsidRDefault="006142E2" w:rsidP="006142E2">
      <w:pPr>
        <w:spacing w:after="0"/>
        <w:jc w:val="right"/>
        <w:rPr>
          <w:rFonts w:eastAsia="Times New Roman"/>
          <w:smallCaps/>
          <w:szCs w:val="20"/>
        </w:rPr>
      </w:pPr>
      <w:r w:rsidRPr="006142E2">
        <w:rPr>
          <w:rFonts w:eastAsia="Times New Roman"/>
          <w:smallCaps/>
          <w:szCs w:val="20"/>
        </w:rPr>
        <w:t>Jon William Whelan</w:t>
      </w:r>
    </w:p>
    <w:p w14:paraId="718131CC" w14:textId="77777777" w:rsidR="006142E2" w:rsidRPr="006142E2" w:rsidRDefault="006142E2" w:rsidP="006142E2">
      <w:pPr>
        <w:spacing w:after="0"/>
        <w:jc w:val="right"/>
        <w:rPr>
          <w:rFonts w:eastAsia="Times New Roman"/>
          <w:szCs w:val="17"/>
        </w:rPr>
      </w:pPr>
      <w:r w:rsidRPr="006142E2">
        <w:rPr>
          <w:rFonts w:eastAsia="Times New Roman"/>
          <w:szCs w:val="17"/>
        </w:rPr>
        <w:t xml:space="preserve">Chief Executive </w:t>
      </w:r>
    </w:p>
    <w:p w14:paraId="04606203" w14:textId="77777777" w:rsidR="006142E2" w:rsidRPr="006142E2" w:rsidRDefault="006142E2" w:rsidP="006142E2">
      <w:pPr>
        <w:spacing w:after="0"/>
        <w:jc w:val="right"/>
        <w:rPr>
          <w:rFonts w:eastAsia="Times New Roman"/>
          <w:szCs w:val="17"/>
        </w:rPr>
      </w:pPr>
      <w:r w:rsidRPr="006142E2">
        <w:rPr>
          <w:rFonts w:eastAsia="Times New Roman"/>
          <w:szCs w:val="17"/>
        </w:rPr>
        <w:t>Department for Infrastructure and Transport</w:t>
      </w:r>
    </w:p>
    <w:p w14:paraId="009CCD28" w14:textId="77777777" w:rsidR="006142E2" w:rsidRPr="006142E2" w:rsidRDefault="006142E2" w:rsidP="006142E2">
      <w:pPr>
        <w:pBdr>
          <w:top w:val="single" w:sz="4" w:space="1" w:color="auto"/>
        </w:pBdr>
        <w:spacing w:before="100" w:line="14" w:lineRule="exact"/>
        <w:ind w:left="1080" w:right="1080"/>
        <w:jc w:val="center"/>
        <w:rPr>
          <w:rFonts w:eastAsia="Times New Roman"/>
          <w:szCs w:val="17"/>
        </w:rPr>
      </w:pPr>
    </w:p>
    <w:p w14:paraId="1A7736A0" w14:textId="77777777" w:rsidR="006142E2" w:rsidRPr="006142E2" w:rsidRDefault="006142E2" w:rsidP="006142E2">
      <w:pPr>
        <w:jc w:val="center"/>
        <w:rPr>
          <w:smallCaps/>
          <w:szCs w:val="17"/>
        </w:rPr>
      </w:pPr>
      <w:r w:rsidRPr="006142E2">
        <w:rPr>
          <w:smallCaps/>
          <w:szCs w:val="17"/>
        </w:rPr>
        <w:t>Schedule</w:t>
      </w:r>
    </w:p>
    <w:p w14:paraId="6A77495A" w14:textId="77777777" w:rsidR="006142E2" w:rsidRPr="006142E2" w:rsidRDefault="006142E2" w:rsidP="006142E2">
      <w:pPr>
        <w:jc w:val="center"/>
        <w:rPr>
          <w:i/>
          <w:szCs w:val="17"/>
        </w:rPr>
      </w:pPr>
      <w:r w:rsidRPr="006142E2">
        <w:rPr>
          <w:i/>
          <w:szCs w:val="17"/>
        </w:rPr>
        <w:t>Sunrise and Sunset Times for Adelaide 2025</w:t>
      </w:r>
    </w:p>
    <w:p w14:paraId="7D45F3FF" w14:textId="77777777" w:rsidR="006142E2" w:rsidRPr="006142E2" w:rsidRDefault="006142E2" w:rsidP="006142E2">
      <w:pPr>
        <w:spacing w:after="0"/>
        <w:jc w:val="center"/>
        <w:rPr>
          <w:rFonts w:eastAsia="Times New Roman"/>
          <w:szCs w:val="17"/>
        </w:rPr>
      </w:pPr>
      <w:r w:rsidRPr="006142E2">
        <w:rPr>
          <w:rFonts w:eastAsia="Times New Roman"/>
          <w:szCs w:val="17"/>
        </w:rPr>
        <w:t>Latitude: South 34° 56′ Longitude: East 138° 36′</w:t>
      </w:r>
    </w:p>
    <w:p w14:paraId="7FAE6E2D" w14:textId="77777777" w:rsidR="006142E2" w:rsidRPr="006142E2" w:rsidRDefault="006142E2" w:rsidP="006142E2">
      <w:pPr>
        <w:jc w:val="center"/>
        <w:rPr>
          <w:rFonts w:eastAsia="Times New Roman"/>
          <w:szCs w:val="17"/>
        </w:rPr>
      </w:pPr>
      <w:r w:rsidRPr="006142E2">
        <w:rPr>
          <w:rFonts w:eastAsia="Times New Roman"/>
          <w:szCs w:val="17"/>
        </w:rPr>
        <w:t>GMT+9.50 hours (Daylight saving GMT+l0.5 hours)</w:t>
      </w:r>
    </w:p>
    <w:tbl>
      <w:tblPr>
        <w:tblStyle w:val="TableGrid15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01"/>
        <w:gridCol w:w="227"/>
        <w:gridCol w:w="340"/>
        <w:gridCol w:w="445"/>
        <w:gridCol w:w="170"/>
        <w:gridCol w:w="340"/>
        <w:gridCol w:w="445"/>
        <w:gridCol w:w="227"/>
        <w:gridCol w:w="340"/>
        <w:gridCol w:w="445"/>
        <w:gridCol w:w="170"/>
        <w:gridCol w:w="340"/>
        <w:gridCol w:w="445"/>
        <w:gridCol w:w="227"/>
        <w:gridCol w:w="340"/>
        <w:gridCol w:w="445"/>
        <w:gridCol w:w="170"/>
        <w:gridCol w:w="340"/>
        <w:gridCol w:w="445"/>
        <w:gridCol w:w="6"/>
      </w:tblGrid>
      <w:tr w:rsidR="006142E2" w:rsidRPr="006142E2" w14:paraId="54DF5169" w14:textId="77777777" w:rsidTr="001F5AA7">
        <w:trPr>
          <w:trHeight w:val="20"/>
          <w:tblHeader/>
          <w:jc w:val="center"/>
        </w:trPr>
        <w:tc>
          <w:tcPr>
            <w:tcW w:w="501" w:type="dxa"/>
            <w:tcBorders>
              <w:top w:val="single" w:sz="4" w:space="0" w:color="auto"/>
            </w:tcBorders>
            <w:noWrap/>
            <w:vAlign w:val="center"/>
            <w:hideMark/>
          </w:tcPr>
          <w:p w14:paraId="61C5ADF4" w14:textId="77777777" w:rsidR="006142E2" w:rsidRPr="006142E2" w:rsidRDefault="006142E2" w:rsidP="006142E2">
            <w:pPr>
              <w:spacing w:before="40" w:after="0"/>
              <w:jc w:val="right"/>
              <w:rPr>
                <w:szCs w:val="20"/>
              </w:rPr>
            </w:pPr>
          </w:p>
        </w:tc>
        <w:tc>
          <w:tcPr>
            <w:tcW w:w="227" w:type="dxa"/>
            <w:tcBorders>
              <w:top w:val="single" w:sz="4" w:space="0" w:color="auto"/>
            </w:tcBorders>
          </w:tcPr>
          <w:p w14:paraId="77AF6259" w14:textId="77777777" w:rsidR="006142E2" w:rsidRPr="006142E2" w:rsidRDefault="006142E2" w:rsidP="006142E2">
            <w:pPr>
              <w:spacing w:before="40" w:after="0"/>
              <w:jc w:val="center"/>
              <w:rPr>
                <w:szCs w:val="20"/>
              </w:rPr>
            </w:pPr>
          </w:p>
        </w:tc>
        <w:tc>
          <w:tcPr>
            <w:tcW w:w="1740" w:type="dxa"/>
            <w:gridSpan w:val="5"/>
            <w:tcBorders>
              <w:top w:val="single" w:sz="4" w:space="0" w:color="auto"/>
            </w:tcBorders>
            <w:noWrap/>
            <w:vAlign w:val="center"/>
            <w:hideMark/>
          </w:tcPr>
          <w:p w14:paraId="1E5CE213" w14:textId="77777777" w:rsidR="006142E2" w:rsidRPr="006142E2" w:rsidRDefault="006142E2" w:rsidP="006142E2">
            <w:pPr>
              <w:spacing w:before="40" w:after="0"/>
              <w:jc w:val="center"/>
              <w:rPr>
                <w:szCs w:val="20"/>
              </w:rPr>
            </w:pPr>
            <w:r w:rsidRPr="006142E2">
              <w:rPr>
                <w:szCs w:val="20"/>
              </w:rPr>
              <w:t>January</w:t>
            </w:r>
          </w:p>
        </w:tc>
        <w:tc>
          <w:tcPr>
            <w:tcW w:w="227" w:type="dxa"/>
            <w:tcBorders>
              <w:top w:val="single" w:sz="4" w:space="0" w:color="auto"/>
            </w:tcBorders>
          </w:tcPr>
          <w:p w14:paraId="6C59C28C" w14:textId="77777777" w:rsidR="006142E2" w:rsidRPr="006142E2" w:rsidRDefault="006142E2" w:rsidP="006142E2">
            <w:pPr>
              <w:spacing w:before="40" w:after="0"/>
              <w:jc w:val="center"/>
              <w:rPr>
                <w:szCs w:val="20"/>
              </w:rPr>
            </w:pPr>
          </w:p>
        </w:tc>
        <w:tc>
          <w:tcPr>
            <w:tcW w:w="1740" w:type="dxa"/>
            <w:gridSpan w:val="5"/>
            <w:tcBorders>
              <w:top w:val="single" w:sz="4" w:space="0" w:color="auto"/>
            </w:tcBorders>
            <w:noWrap/>
            <w:vAlign w:val="center"/>
            <w:hideMark/>
          </w:tcPr>
          <w:p w14:paraId="4A897849" w14:textId="77777777" w:rsidR="006142E2" w:rsidRPr="006142E2" w:rsidRDefault="006142E2" w:rsidP="006142E2">
            <w:pPr>
              <w:spacing w:before="40" w:after="0"/>
              <w:jc w:val="center"/>
              <w:rPr>
                <w:szCs w:val="20"/>
              </w:rPr>
            </w:pPr>
            <w:r w:rsidRPr="006142E2">
              <w:rPr>
                <w:szCs w:val="20"/>
              </w:rPr>
              <w:t>February</w:t>
            </w:r>
          </w:p>
        </w:tc>
        <w:tc>
          <w:tcPr>
            <w:tcW w:w="227" w:type="dxa"/>
            <w:tcBorders>
              <w:top w:val="single" w:sz="4" w:space="0" w:color="auto"/>
            </w:tcBorders>
          </w:tcPr>
          <w:p w14:paraId="16D85313" w14:textId="77777777" w:rsidR="006142E2" w:rsidRPr="006142E2" w:rsidRDefault="006142E2" w:rsidP="006142E2">
            <w:pPr>
              <w:spacing w:before="40" w:after="0"/>
              <w:jc w:val="center"/>
              <w:rPr>
                <w:szCs w:val="20"/>
              </w:rPr>
            </w:pPr>
          </w:p>
        </w:tc>
        <w:tc>
          <w:tcPr>
            <w:tcW w:w="1746" w:type="dxa"/>
            <w:gridSpan w:val="6"/>
            <w:tcBorders>
              <w:top w:val="single" w:sz="4" w:space="0" w:color="auto"/>
            </w:tcBorders>
            <w:noWrap/>
            <w:vAlign w:val="center"/>
            <w:hideMark/>
          </w:tcPr>
          <w:p w14:paraId="03F7CF7B" w14:textId="77777777" w:rsidR="006142E2" w:rsidRPr="006142E2" w:rsidRDefault="006142E2" w:rsidP="006142E2">
            <w:pPr>
              <w:spacing w:before="40" w:after="0"/>
              <w:jc w:val="center"/>
              <w:rPr>
                <w:szCs w:val="20"/>
              </w:rPr>
            </w:pPr>
            <w:r w:rsidRPr="006142E2">
              <w:rPr>
                <w:szCs w:val="20"/>
              </w:rPr>
              <w:t>March</w:t>
            </w:r>
          </w:p>
        </w:tc>
      </w:tr>
      <w:tr w:rsidR="006142E2" w:rsidRPr="006142E2" w14:paraId="72E3A9E0" w14:textId="77777777" w:rsidTr="001F5AA7">
        <w:trPr>
          <w:gridAfter w:val="1"/>
          <w:wAfter w:w="6" w:type="dxa"/>
          <w:trHeight w:val="20"/>
          <w:tblHeader/>
          <w:jc w:val="center"/>
        </w:trPr>
        <w:tc>
          <w:tcPr>
            <w:tcW w:w="501" w:type="dxa"/>
            <w:noWrap/>
            <w:vAlign w:val="center"/>
            <w:hideMark/>
          </w:tcPr>
          <w:p w14:paraId="16431E09" w14:textId="77777777" w:rsidR="006142E2" w:rsidRPr="006142E2" w:rsidRDefault="006142E2" w:rsidP="006142E2">
            <w:pPr>
              <w:spacing w:after="0"/>
              <w:jc w:val="right"/>
              <w:rPr>
                <w:szCs w:val="20"/>
              </w:rPr>
            </w:pPr>
          </w:p>
        </w:tc>
        <w:tc>
          <w:tcPr>
            <w:tcW w:w="227" w:type="dxa"/>
          </w:tcPr>
          <w:p w14:paraId="27E40089" w14:textId="77777777" w:rsidR="006142E2" w:rsidRPr="006142E2" w:rsidRDefault="006142E2" w:rsidP="006142E2">
            <w:pPr>
              <w:spacing w:after="0"/>
              <w:jc w:val="center"/>
              <w:rPr>
                <w:szCs w:val="20"/>
              </w:rPr>
            </w:pPr>
          </w:p>
        </w:tc>
        <w:tc>
          <w:tcPr>
            <w:tcW w:w="785" w:type="dxa"/>
            <w:gridSpan w:val="2"/>
            <w:noWrap/>
            <w:vAlign w:val="center"/>
            <w:hideMark/>
          </w:tcPr>
          <w:p w14:paraId="70F54343" w14:textId="77777777" w:rsidR="006142E2" w:rsidRPr="006142E2" w:rsidRDefault="006142E2" w:rsidP="006142E2">
            <w:pPr>
              <w:spacing w:after="0"/>
              <w:jc w:val="center"/>
              <w:rPr>
                <w:szCs w:val="20"/>
              </w:rPr>
            </w:pPr>
            <w:r w:rsidRPr="006142E2">
              <w:rPr>
                <w:szCs w:val="20"/>
              </w:rPr>
              <w:t>Rise</w:t>
            </w:r>
          </w:p>
        </w:tc>
        <w:tc>
          <w:tcPr>
            <w:tcW w:w="170" w:type="dxa"/>
            <w:noWrap/>
            <w:vAlign w:val="center"/>
            <w:hideMark/>
          </w:tcPr>
          <w:p w14:paraId="0C2243B9" w14:textId="77777777" w:rsidR="006142E2" w:rsidRPr="006142E2" w:rsidRDefault="006142E2" w:rsidP="006142E2">
            <w:pPr>
              <w:spacing w:after="0"/>
              <w:jc w:val="center"/>
              <w:rPr>
                <w:szCs w:val="20"/>
              </w:rPr>
            </w:pPr>
          </w:p>
        </w:tc>
        <w:tc>
          <w:tcPr>
            <w:tcW w:w="785" w:type="dxa"/>
            <w:gridSpan w:val="2"/>
            <w:noWrap/>
            <w:vAlign w:val="center"/>
            <w:hideMark/>
          </w:tcPr>
          <w:p w14:paraId="198CD6B8" w14:textId="77777777" w:rsidR="006142E2" w:rsidRPr="006142E2" w:rsidRDefault="006142E2" w:rsidP="006142E2">
            <w:pPr>
              <w:spacing w:after="0"/>
              <w:jc w:val="center"/>
              <w:rPr>
                <w:szCs w:val="20"/>
              </w:rPr>
            </w:pPr>
            <w:r w:rsidRPr="006142E2">
              <w:rPr>
                <w:szCs w:val="20"/>
              </w:rPr>
              <w:t>Set</w:t>
            </w:r>
          </w:p>
        </w:tc>
        <w:tc>
          <w:tcPr>
            <w:tcW w:w="227" w:type="dxa"/>
          </w:tcPr>
          <w:p w14:paraId="4B160166" w14:textId="77777777" w:rsidR="006142E2" w:rsidRPr="006142E2" w:rsidRDefault="006142E2" w:rsidP="006142E2">
            <w:pPr>
              <w:spacing w:after="0"/>
              <w:jc w:val="center"/>
              <w:rPr>
                <w:szCs w:val="20"/>
              </w:rPr>
            </w:pPr>
          </w:p>
        </w:tc>
        <w:tc>
          <w:tcPr>
            <w:tcW w:w="785" w:type="dxa"/>
            <w:gridSpan w:val="2"/>
            <w:noWrap/>
            <w:vAlign w:val="center"/>
            <w:hideMark/>
          </w:tcPr>
          <w:p w14:paraId="26407482" w14:textId="77777777" w:rsidR="006142E2" w:rsidRPr="006142E2" w:rsidRDefault="006142E2" w:rsidP="006142E2">
            <w:pPr>
              <w:spacing w:after="0"/>
              <w:jc w:val="center"/>
              <w:rPr>
                <w:szCs w:val="20"/>
              </w:rPr>
            </w:pPr>
            <w:r w:rsidRPr="006142E2">
              <w:rPr>
                <w:szCs w:val="20"/>
              </w:rPr>
              <w:t>Rise</w:t>
            </w:r>
          </w:p>
        </w:tc>
        <w:tc>
          <w:tcPr>
            <w:tcW w:w="170" w:type="dxa"/>
            <w:noWrap/>
            <w:vAlign w:val="center"/>
            <w:hideMark/>
          </w:tcPr>
          <w:p w14:paraId="11C25986" w14:textId="77777777" w:rsidR="006142E2" w:rsidRPr="006142E2" w:rsidRDefault="006142E2" w:rsidP="006142E2">
            <w:pPr>
              <w:spacing w:after="0"/>
              <w:jc w:val="center"/>
              <w:rPr>
                <w:szCs w:val="20"/>
              </w:rPr>
            </w:pPr>
          </w:p>
        </w:tc>
        <w:tc>
          <w:tcPr>
            <w:tcW w:w="785" w:type="dxa"/>
            <w:gridSpan w:val="2"/>
            <w:noWrap/>
            <w:vAlign w:val="center"/>
            <w:hideMark/>
          </w:tcPr>
          <w:p w14:paraId="67F1294B" w14:textId="77777777" w:rsidR="006142E2" w:rsidRPr="006142E2" w:rsidRDefault="006142E2" w:rsidP="006142E2">
            <w:pPr>
              <w:spacing w:after="0"/>
              <w:jc w:val="center"/>
              <w:rPr>
                <w:szCs w:val="20"/>
              </w:rPr>
            </w:pPr>
            <w:r w:rsidRPr="006142E2">
              <w:rPr>
                <w:szCs w:val="20"/>
              </w:rPr>
              <w:t>Set</w:t>
            </w:r>
          </w:p>
        </w:tc>
        <w:tc>
          <w:tcPr>
            <w:tcW w:w="227" w:type="dxa"/>
          </w:tcPr>
          <w:p w14:paraId="29CA0441" w14:textId="77777777" w:rsidR="006142E2" w:rsidRPr="006142E2" w:rsidRDefault="006142E2" w:rsidP="006142E2">
            <w:pPr>
              <w:spacing w:after="0"/>
              <w:jc w:val="center"/>
              <w:rPr>
                <w:szCs w:val="20"/>
              </w:rPr>
            </w:pPr>
          </w:p>
        </w:tc>
        <w:tc>
          <w:tcPr>
            <w:tcW w:w="785" w:type="dxa"/>
            <w:gridSpan w:val="2"/>
            <w:noWrap/>
            <w:vAlign w:val="center"/>
            <w:hideMark/>
          </w:tcPr>
          <w:p w14:paraId="4611FB91" w14:textId="77777777" w:rsidR="006142E2" w:rsidRPr="006142E2" w:rsidRDefault="006142E2" w:rsidP="006142E2">
            <w:pPr>
              <w:spacing w:after="0"/>
              <w:jc w:val="center"/>
              <w:rPr>
                <w:szCs w:val="20"/>
              </w:rPr>
            </w:pPr>
            <w:r w:rsidRPr="006142E2">
              <w:rPr>
                <w:szCs w:val="20"/>
              </w:rPr>
              <w:t>Rise</w:t>
            </w:r>
          </w:p>
        </w:tc>
        <w:tc>
          <w:tcPr>
            <w:tcW w:w="170" w:type="dxa"/>
            <w:noWrap/>
            <w:vAlign w:val="center"/>
            <w:hideMark/>
          </w:tcPr>
          <w:p w14:paraId="3AECCE3B" w14:textId="77777777" w:rsidR="006142E2" w:rsidRPr="006142E2" w:rsidRDefault="006142E2" w:rsidP="006142E2">
            <w:pPr>
              <w:spacing w:after="0"/>
              <w:jc w:val="center"/>
              <w:rPr>
                <w:szCs w:val="20"/>
              </w:rPr>
            </w:pPr>
          </w:p>
        </w:tc>
        <w:tc>
          <w:tcPr>
            <w:tcW w:w="785" w:type="dxa"/>
            <w:gridSpan w:val="2"/>
            <w:noWrap/>
            <w:vAlign w:val="center"/>
            <w:hideMark/>
          </w:tcPr>
          <w:p w14:paraId="29B07E22" w14:textId="77777777" w:rsidR="006142E2" w:rsidRPr="006142E2" w:rsidRDefault="006142E2" w:rsidP="006142E2">
            <w:pPr>
              <w:spacing w:after="0"/>
              <w:jc w:val="center"/>
              <w:rPr>
                <w:szCs w:val="20"/>
              </w:rPr>
            </w:pPr>
            <w:r w:rsidRPr="006142E2">
              <w:rPr>
                <w:szCs w:val="20"/>
              </w:rPr>
              <w:t>Set</w:t>
            </w:r>
          </w:p>
        </w:tc>
      </w:tr>
      <w:tr w:rsidR="006142E2" w:rsidRPr="006142E2" w14:paraId="626E9848" w14:textId="77777777" w:rsidTr="001F5AA7">
        <w:trPr>
          <w:gridAfter w:val="1"/>
          <w:wAfter w:w="6" w:type="dxa"/>
          <w:trHeight w:val="20"/>
          <w:tblHeader/>
          <w:jc w:val="center"/>
        </w:trPr>
        <w:tc>
          <w:tcPr>
            <w:tcW w:w="501" w:type="dxa"/>
            <w:tcBorders>
              <w:bottom w:val="single" w:sz="4" w:space="0" w:color="auto"/>
            </w:tcBorders>
            <w:noWrap/>
            <w:vAlign w:val="center"/>
            <w:hideMark/>
          </w:tcPr>
          <w:p w14:paraId="22F8FA2D" w14:textId="77777777" w:rsidR="006142E2" w:rsidRPr="006142E2" w:rsidRDefault="006142E2" w:rsidP="006142E2">
            <w:pPr>
              <w:spacing w:before="40" w:after="40"/>
              <w:jc w:val="right"/>
              <w:rPr>
                <w:i/>
                <w:iCs/>
                <w:szCs w:val="20"/>
              </w:rPr>
            </w:pPr>
            <w:r w:rsidRPr="006142E2">
              <w:rPr>
                <w:i/>
                <w:iCs/>
                <w:szCs w:val="20"/>
              </w:rPr>
              <w:t>Date</w:t>
            </w:r>
          </w:p>
        </w:tc>
        <w:tc>
          <w:tcPr>
            <w:tcW w:w="227" w:type="dxa"/>
            <w:tcBorders>
              <w:bottom w:val="single" w:sz="4" w:space="0" w:color="auto"/>
            </w:tcBorders>
          </w:tcPr>
          <w:p w14:paraId="44A2574E" w14:textId="77777777" w:rsidR="006142E2" w:rsidRPr="006142E2" w:rsidRDefault="006142E2" w:rsidP="006142E2">
            <w:pPr>
              <w:spacing w:before="40" w:after="40"/>
              <w:jc w:val="right"/>
              <w:rPr>
                <w:i/>
                <w:iCs/>
                <w:szCs w:val="20"/>
              </w:rPr>
            </w:pPr>
          </w:p>
        </w:tc>
        <w:tc>
          <w:tcPr>
            <w:tcW w:w="340" w:type="dxa"/>
            <w:tcBorders>
              <w:bottom w:val="single" w:sz="4" w:space="0" w:color="auto"/>
            </w:tcBorders>
            <w:noWrap/>
            <w:vAlign w:val="center"/>
            <w:hideMark/>
          </w:tcPr>
          <w:p w14:paraId="22FC25B4" w14:textId="77777777" w:rsidR="006142E2" w:rsidRPr="006142E2" w:rsidRDefault="006142E2" w:rsidP="006142E2">
            <w:pPr>
              <w:spacing w:before="40" w:after="40"/>
              <w:jc w:val="right"/>
              <w:rPr>
                <w:i/>
                <w:iCs/>
                <w:szCs w:val="20"/>
              </w:rPr>
            </w:pPr>
            <w:r w:rsidRPr="006142E2">
              <w:rPr>
                <w:i/>
                <w:iCs/>
                <w:szCs w:val="20"/>
              </w:rPr>
              <w:t>hr</w:t>
            </w:r>
          </w:p>
        </w:tc>
        <w:tc>
          <w:tcPr>
            <w:tcW w:w="445" w:type="dxa"/>
            <w:tcBorders>
              <w:bottom w:val="single" w:sz="4" w:space="0" w:color="auto"/>
            </w:tcBorders>
            <w:noWrap/>
            <w:vAlign w:val="center"/>
            <w:hideMark/>
          </w:tcPr>
          <w:p w14:paraId="3E3F201D" w14:textId="77777777" w:rsidR="006142E2" w:rsidRPr="006142E2" w:rsidRDefault="006142E2" w:rsidP="006142E2">
            <w:pPr>
              <w:spacing w:before="40" w:after="40"/>
              <w:jc w:val="left"/>
              <w:rPr>
                <w:i/>
                <w:iCs/>
                <w:szCs w:val="20"/>
              </w:rPr>
            </w:pPr>
            <w:r w:rsidRPr="006142E2">
              <w:rPr>
                <w:i/>
                <w:iCs/>
                <w:szCs w:val="20"/>
              </w:rPr>
              <w:t>min</w:t>
            </w:r>
          </w:p>
        </w:tc>
        <w:tc>
          <w:tcPr>
            <w:tcW w:w="170" w:type="dxa"/>
            <w:tcBorders>
              <w:bottom w:val="single" w:sz="4" w:space="0" w:color="auto"/>
            </w:tcBorders>
            <w:noWrap/>
            <w:vAlign w:val="center"/>
            <w:hideMark/>
          </w:tcPr>
          <w:p w14:paraId="16BFDB71" w14:textId="77777777" w:rsidR="006142E2" w:rsidRPr="006142E2" w:rsidRDefault="006142E2" w:rsidP="006142E2">
            <w:pPr>
              <w:spacing w:before="40" w:after="40"/>
              <w:jc w:val="center"/>
              <w:rPr>
                <w:i/>
                <w:iCs/>
                <w:szCs w:val="20"/>
              </w:rPr>
            </w:pPr>
          </w:p>
        </w:tc>
        <w:tc>
          <w:tcPr>
            <w:tcW w:w="340" w:type="dxa"/>
            <w:tcBorders>
              <w:bottom w:val="single" w:sz="4" w:space="0" w:color="auto"/>
            </w:tcBorders>
            <w:noWrap/>
            <w:vAlign w:val="center"/>
            <w:hideMark/>
          </w:tcPr>
          <w:p w14:paraId="59524EE6" w14:textId="77777777" w:rsidR="006142E2" w:rsidRPr="006142E2" w:rsidRDefault="006142E2" w:rsidP="006142E2">
            <w:pPr>
              <w:spacing w:before="40" w:after="40"/>
              <w:jc w:val="right"/>
              <w:rPr>
                <w:i/>
                <w:iCs/>
                <w:szCs w:val="20"/>
              </w:rPr>
            </w:pPr>
            <w:r w:rsidRPr="006142E2">
              <w:rPr>
                <w:i/>
                <w:iCs/>
                <w:szCs w:val="20"/>
              </w:rPr>
              <w:t>hr</w:t>
            </w:r>
          </w:p>
        </w:tc>
        <w:tc>
          <w:tcPr>
            <w:tcW w:w="445" w:type="dxa"/>
            <w:tcBorders>
              <w:bottom w:val="single" w:sz="4" w:space="0" w:color="auto"/>
            </w:tcBorders>
            <w:noWrap/>
            <w:vAlign w:val="center"/>
            <w:hideMark/>
          </w:tcPr>
          <w:p w14:paraId="45A9A705" w14:textId="77777777" w:rsidR="006142E2" w:rsidRPr="006142E2" w:rsidRDefault="006142E2" w:rsidP="006142E2">
            <w:pPr>
              <w:spacing w:before="40" w:after="40"/>
              <w:jc w:val="left"/>
              <w:rPr>
                <w:i/>
                <w:iCs/>
                <w:szCs w:val="20"/>
              </w:rPr>
            </w:pPr>
            <w:r w:rsidRPr="006142E2">
              <w:rPr>
                <w:i/>
                <w:iCs/>
                <w:szCs w:val="20"/>
              </w:rPr>
              <w:t>min</w:t>
            </w:r>
          </w:p>
        </w:tc>
        <w:tc>
          <w:tcPr>
            <w:tcW w:w="227" w:type="dxa"/>
            <w:tcBorders>
              <w:bottom w:val="single" w:sz="4" w:space="0" w:color="auto"/>
            </w:tcBorders>
          </w:tcPr>
          <w:p w14:paraId="18794003" w14:textId="77777777" w:rsidR="006142E2" w:rsidRPr="006142E2" w:rsidRDefault="006142E2" w:rsidP="006142E2">
            <w:pPr>
              <w:spacing w:before="40" w:after="40"/>
              <w:jc w:val="center"/>
              <w:rPr>
                <w:i/>
                <w:iCs/>
                <w:szCs w:val="20"/>
              </w:rPr>
            </w:pPr>
          </w:p>
        </w:tc>
        <w:tc>
          <w:tcPr>
            <w:tcW w:w="340" w:type="dxa"/>
            <w:tcBorders>
              <w:bottom w:val="single" w:sz="4" w:space="0" w:color="auto"/>
            </w:tcBorders>
            <w:noWrap/>
            <w:vAlign w:val="center"/>
            <w:hideMark/>
          </w:tcPr>
          <w:p w14:paraId="7E997AB8" w14:textId="77777777" w:rsidR="006142E2" w:rsidRPr="006142E2" w:rsidRDefault="006142E2" w:rsidP="006142E2">
            <w:pPr>
              <w:spacing w:before="40" w:after="40"/>
              <w:jc w:val="right"/>
              <w:rPr>
                <w:i/>
                <w:iCs/>
                <w:szCs w:val="20"/>
              </w:rPr>
            </w:pPr>
            <w:r w:rsidRPr="006142E2">
              <w:rPr>
                <w:i/>
                <w:iCs/>
                <w:szCs w:val="20"/>
              </w:rPr>
              <w:t>hr</w:t>
            </w:r>
          </w:p>
        </w:tc>
        <w:tc>
          <w:tcPr>
            <w:tcW w:w="445" w:type="dxa"/>
            <w:tcBorders>
              <w:bottom w:val="single" w:sz="4" w:space="0" w:color="auto"/>
            </w:tcBorders>
            <w:noWrap/>
            <w:vAlign w:val="center"/>
            <w:hideMark/>
          </w:tcPr>
          <w:p w14:paraId="6105D78F" w14:textId="77777777" w:rsidR="006142E2" w:rsidRPr="006142E2" w:rsidRDefault="006142E2" w:rsidP="006142E2">
            <w:pPr>
              <w:spacing w:before="40" w:after="40"/>
              <w:jc w:val="left"/>
              <w:rPr>
                <w:i/>
                <w:iCs/>
                <w:szCs w:val="20"/>
              </w:rPr>
            </w:pPr>
            <w:r w:rsidRPr="006142E2">
              <w:rPr>
                <w:i/>
                <w:iCs/>
                <w:szCs w:val="20"/>
              </w:rPr>
              <w:t>min</w:t>
            </w:r>
          </w:p>
        </w:tc>
        <w:tc>
          <w:tcPr>
            <w:tcW w:w="170" w:type="dxa"/>
            <w:tcBorders>
              <w:bottom w:val="single" w:sz="4" w:space="0" w:color="auto"/>
            </w:tcBorders>
            <w:noWrap/>
            <w:vAlign w:val="center"/>
            <w:hideMark/>
          </w:tcPr>
          <w:p w14:paraId="382B6663" w14:textId="77777777" w:rsidR="006142E2" w:rsidRPr="006142E2" w:rsidRDefault="006142E2" w:rsidP="006142E2">
            <w:pPr>
              <w:spacing w:before="40" w:after="40"/>
              <w:jc w:val="center"/>
              <w:rPr>
                <w:i/>
                <w:iCs/>
                <w:szCs w:val="20"/>
              </w:rPr>
            </w:pPr>
          </w:p>
        </w:tc>
        <w:tc>
          <w:tcPr>
            <w:tcW w:w="340" w:type="dxa"/>
            <w:tcBorders>
              <w:bottom w:val="single" w:sz="4" w:space="0" w:color="auto"/>
            </w:tcBorders>
            <w:noWrap/>
            <w:vAlign w:val="center"/>
            <w:hideMark/>
          </w:tcPr>
          <w:p w14:paraId="7403AAD8" w14:textId="77777777" w:rsidR="006142E2" w:rsidRPr="006142E2" w:rsidRDefault="006142E2" w:rsidP="006142E2">
            <w:pPr>
              <w:spacing w:before="40" w:after="40"/>
              <w:jc w:val="right"/>
              <w:rPr>
                <w:i/>
                <w:iCs/>
                <w:szCs w:val="20"/>
              </w:rPr>
            </w:pPr>
            <w:r w:rsidRPr="006142E2">
              <w:rPr>
                <w:i/>
                <w:iCs/>
                <w:szCs w:val="20"/>
              </w:rPr>
              <w:t>hr</w:t>
            </w:r>
          </w:p>
        </w:tc>
        <w:tc>
          <w:tcPr>
            <w:tcW w:w="445" w:type="dxa"/>
            <w:tcBorders>
              <w:bottom w:val="single" w:sz="4" w:space="0" w:color="auto"/>
            </w:tcBorders>
            <w:noWrap/>
            <w:vAlign w:val="center"/>
            <w:hideMark/>
          </w:tcPr>
          <w:p w14:paraId="4BBE1A3A" w14:textId="77777777" w:rsidR="006142E2" w:rsidRPr="006142E2" w:rsidRDefault="006142E2" w:rsidP="006142E2">
            <w:pPr>
              <w:spacing w:before="40" w:after="40"/>
              <w:jc w:val="left"/>
              <w:rPr>
                <w:i/>
                <w:iCs/>
                <w:szCs w:val="20"/>
              </w:rPr>
            </w:pPr>
            <w:r w:rsidRPr="006142E2">
              <w:rPr>
                <w:i/>
                <w:iCs/>
                <w:szCs w:val="20"/>
              </w:rPr>
              <w:t>min</w:t>
            </w:r>
          </w:p>
        </w:tc>
        <w:tc>
          <w:tcPr>
            <w:tcW w:w="227" w:type="dxa"/>
            <w:tcBorders>
              <w:bottom w:val="single" w:sz="4" w:space="0" w:color="auto"/>
            </w:tcBorders>
          </w:tcPr>
          <w:p w14:paraId="5701035A" w14:textId="77777777" w:rsidR="006142E2" w:rsidRPr="006142E2" w:rsidRDefault="006142E2" w:rsidP="006142E2">
            <w:pPr>
              <w:spacing w:before="40" w:after="40"/>
              <w:jc w:val="center"/>
              <w:rPr>
                <w:i/>
                <w:iCs/>
                <w:szCs w:val="20"/>
              </w:rPr>
            </w:pPr>
          </w:p>
        </w:tc>
        <w:tc>
          <w:tcPr>
            <w:tcW w:w="340" w:type="dxa"/>
            <w:tcBorders>
              <w:bottom w:val="single" w:sz="4" w:space="0" w:color="auto"/>
            </w:tcBorders>
            <w:noWrap/>
            <w:vAlign w:val="center"/>
            <w:hideMark/>
          </w:tcPr>
          <w:p w14:paraId="5CEA7D31" w14:textId="77777777" w:rsidR="006142E2" w:rsidRPr="006142E2" w:rsidRDefault="006142E2" w:rsidP="006142E2">
            <w:pPr>
              <w:spacing w:before="40" w:after="40"/>
              <w:jc w:val="right"/>
              <w:rPr>
                <w:i/>
                <w:iCs/>
                <w:szCs w:val="20"/>
              </w:rPr>
            </w:pPr>
            <w:r w:rsidRPr="006142E2">
              <w:rPr>
                <w:i/>
                <w:iCs/>
                <w:szCs w:val="20"/>
              </w:rPr>
              <w:t>hr</w:t>
            </w:r>
          </w:p>
        </w:tc>
        <w:tc>
          <w:tcPr>
            <w:tcW w:w="445" w:type="dxa"/>
            <w:tcBorders>
              <w:bottom w:val="single" w:sz="4" w:space="0" w:color="auto"/>
            </w:tcBorders>
            <w:noWrap/>
            <w:vAlign w:val="center"/>
            <w:hideMark/>
          </w:tcPr>
          <w:p w14:paraId="2AD1B76A" w14:textId="77777777" w:rsidR="006142E2" w:rsidRPr="006142E2" w:rsidRDefault="006142E2" w:rsidP="006142E2">
            <w:pPr>
              <w:spacing w:before="40" w:after="40"/>
              <w:jc w:val="left"/>
              <w:rPr>
                <w:i/>
                <w:iCs/>
                <w:szCs w:val="20"/>
              </w:rPr>
            </w:pPr>
            <w:r w:rsidRPr="006142E2">
              <w:rPr>
                <w:i/>
                <w:iCs/>
                <w:szCs w:val="20"/>
              </w:rPr>
              <w:t>min</w:t>
            </w:r>
          </w:p>
        </w:tc>
        <w:tc>
          <w:tcPr>
            <w:tcW w:w="170" w:type="dxa"/>
            <w:tcBorders>
              <w:bottom w:val="single" w:sz="4" w:space="0" w:color="auto"/>
            </w:tcBorders>
            <w:noWrap/>
            <w:vAlign w:val="center"/>
            <w:hideMark/>
          </w:tcPr>
          <w:p w14:paraId="4A762597" w14:textId="77777777" w:rsidR="006142E2" w:rsidRPr="006142E2" w:rsidRDefault="006142E2" w:rsidP="006142E2">
            <w:pPr>
              <w:spacing w:before="40" w:after="40"/>
              <w:jc w:val="center"/>
              <w:rPr>
                <w:i/>
                <w:iCs/>
                <w:szCs w:val="20"/>
              </w:rPr>
            </w:pPr>
          </w:p>
        </w:tc>
        <w:tc>
          <w:tcPr>
            <w:tcW w:w="340" w:type="dxa"/>
            <w:tcBorders>
              <w:bottom w:val="single" w:sz="4" w:space="0" w:color="auto"/>
            </w:tcBorders>
            <w:noWrap/>
            <w:vAlign w:val="center"/>
            <w:hideMark/>
          </w:tcPr>
          <w:p w14:paraId="318CE1A8" w14:textId="77777777" w:rsidR="006142E2" w:rsidRPr="006142E2" w:rsidRDefault="006142E2" w:rsidP="006142E2">
            <w:pPr>
              <w:spacing w:before="40" w:after="40"/>
              <w:jc w:val="right"/>
              <w:rPr>
                <w:i/>
                <w:iCs/>
                <w:szCs w:val="20"/>
              </w:rPr>
            </w:pPr>
            <w:r w:rsidRPr="006142E2">
              <w:rPr>
                <w:i/>
                <w:iCs/>
                <w:szCs w:val="20"/>
              </w:rPr>
              <w:t>hr</w:t>
            </w:r>
          </w:p>
        </w:tc>
        <w:tc>
          <w:tcPr>
            <w:tcW w:w="445" w:type="dxa"/>
            <w:tcBorders>
              <w:bottom w:val="single" w:sz="4" w:space="0" w:color="auto"/>
            </w:tcBorders>
            <w:noWrap/>
            <w:vAlign w:val="center"/>
            <w:hideMark/>
          </w:tcPr>
          <w:p w14:paraId="04B9AEAB" w14:textId="77777777" w:rsidR="006142E2" w:rsidRPr="006142E2" w:rsidRDefault="006142E2" w:rsidP="006142E2">
            <w:pPr>
              <w:spacing w:before="40" w:after="40"/>
              <w:jc w:val="left"/>
              <w:rPr>
                <w:i/>
                <w:iCs/>
                <w:szCs w:val="20"/>
              </w:rPr>
            </w:pPr>
            <w:r w:rsidRPr="006142E2">
              <w:rPr>
                <w:i/>
                <w:iCs/>
                <w:szCs w:val="20"/>
              </w:rPr>
              <w:t>min</w:t>
            </w:r>
          </w:p>
        </w:tc>
      </w:tr>
      <w:tr w:rsidR="006142E2" w:rsidRPr="006142E2" w14:paraId="420FF165" w14:textId="77777777" w:rsidTr="001F5AA7">
        <w:trPr>
          <w:gridAfter w:val="1"/>
          <w:wAfter w:w="6" w:type="dxa"/>
          <w:trHeight w:val="20"/>
          <w:tblHeader/>
          <w:jc w:val="center"/>
        </w:trPr>
        <w:tc>
          <w:tcPr>
            <w:tcW w:w="501" w:type="dxa"/>
            <w:tcBorders>
              <w:top w:val="single" w:sz="4" w:space="0" w:color="auto"/>
            </w:tcBorders>
            <w:noWrap/>
            <w:vAlign w:val="center"/>
          </w:tcPr>
          <w:p w14:paraId="47D4EAE8" w14:textId="77777777" w:rsidR="006142E2" w:rsidRPr="006142E2" w:rsidRDefault="006142E2" w:rsidP="006142E2">
            <w:pPr>
              <w:spacing w:after="0" w:line="40" w:lineRule="exact"/>
              <w:jc w:val="right"/>
              <w:rPr>
                <w:szCs w:val="20"/>
              </w:rPr>
            </w:pPr>
          </w:p>
        </w:tc>
        <w:tc>
          <w:tcPr>
            <w:tcW w:w="227" w:type="dxa"/>
            <w:tcBorders>
              <w:top w:val="single" w:sz="4" w:space="0" w:color="auto"/>
            </w:tcBorders>
          </w:tcPr>
          <w:p w14:paraId="4E449D92" w14:textId="77777777" w:rsidR="006142E2" w:rsidRPr="006142E2" w:rsidRDefault="006142E2" w:rsidP="006142E2">
            <w:pPr>
              <w:spacing w:after="0" w:line="40" w:lineRule="exact"/>
              <w:jc w:val="right"/>
              <w:rPr>
                <w:szCs w:val="20"/>
              </w:rPr>
            </w:pPr>
          </w:p>
        </w:tc>
        <w:tc>
          <w:tcPr>
            <w:tcW w:w="340" w:type="dxa"/>
            <w:tcBorders>
              <w:top w:val="single" w:sz="4" w:space="0" w:color="auto"/>
            </w:tcBorders>
            <w:noWrap/>
            <w:vAlign w:val="center"/>
          </w:tcPr>
          <w:p w14:paraId="395DDB55" w14:textId="77777777" w:rsidR="006142E2" w:rsidRPr="006142E2" w:rsidRDefault="006142E2" w:rsidP="006142E2">
            <w:pPr>
              <w:spacing w:after="0" w:line="40" w:lineRule="exact"/>
              <w:jc w:val="right"/>
              <w:rPr>
                <w:szCs w:val="20"/>
              </w:rPr>
            </w:pPr>
          </w:p>
        </w:tc>
        <w:tc>
          <w:tcPr>
            <w:tcW w:w="445" w:type="dxa"/>
            <w:tcBorders>
              <w:top w:val="single" w:sz="4" w:space="0" w:color="auto"/>
            </w:tcBorders>
            <w:noWrap/>
            <w:vAlign w:val="center"/>
          </w:tcPr>
          <w:p w14:paraId="60B417EE" w14:textId="77777777" w:rsidR="006142E2" w:rsidRPr="006142E2" w:rsidRDefault="006142E2" w:rsidP="006142E2">
            <w:pPr>
              <w:spacing w:after="0" w:line="40" w:lineRule="exact"/>
              <w:jc w:val="left"/>
              <w:rPr>
                <w:szCs w:val="20"/>
              </w:rPr>
            </w:pPr>
          </w:p>
        </w:tc>
        <w:tc>
          <w:tcPr>
            <w:tcW w:w="170" w:type="dxa"/>
            <w:tcBorders>
              <w:top w:val="single" w:sz="4" w:space="0" w:color="auto"/>
            </w:tcBorders>
            <w:noWrap/>
            <w:vAlign w:val="center"/>
          </w:tcPr>
          <w:p w14:paraId="7806ED4F" w14:textId="77777777" w:rsidR="006142E2" w:rsidRPr="006142E2" w:rsidRDefault="006142E2" w:rsidP="006142E2">
            <w:pPr>
              <w:spacing w:after="0" w:line="40" w:lineRule="exact"/>
              <w:jc w:val="center"/>
              <w:rPr>
                <w:szCs w:val="20"/>
              </w:rPr>
            </w:pPr>
          </w:p>
        </w:tc>
        <w:tc>
          <w:tcPr>
            <w:tcW w:w="340" w:type="dxa"/>
            <w:tcBorders>
              <w:top w:val="single" w:sz="4" w:space="0" w:color="auto"/>
            </w:tcBorders>
            <w:noWrap/>
            <w:vAlign w:val="center"/>
          </w:tcPr>
          <w:p w14:paraId="3CCAE676" w14:textId="77777777" w:rsidR="006142E2" w:rsidRPr="006142E2" w:rsidRDefault="006142E2" w:rsidP="006142E2">
            <w:pPr>
              <w:spacing w:after="0" w:line="40" w:lineRule="exact"/>
              <w:jc w:val="right"/>
              <w:rPr>
                <w:szCs w:val="20"/>
              </w:rPr>
            </w:pPr>
          </w:p>
        </w:tc>
        <w:tc>
          <w:tcPr>
            <w:tcW w:w="445" w:type="dxa"/>
            <w:tcBorders>
              <w:top w:val="single" w:sz="4" w:space="0" w:color="auto"/>
            </w:tcBorders>
            <w:noWrap/>
            <w:vAlign w:val="center"/>
          </w:tcPr>
          <w:p w14:paraId="4EF812F6" w14:textId="77777777" w:rsidR="006142E2" w:rsidRPr="006142E2" w:rsidRDefault="006142E2" w:rsidP="006142E2">
            <w:pPr>
              <w:spacing w:after="0" w:line="40" w:lineRule="exact"/>
              <w:jc w:val="left"/>
              <w:rPr>
                <w:szCs w:val="20"/>
              </w:rPr>
            </w:pPr>
          </w:p>
        </w:tc>
        <w:tc>
          <w:tcPr>
            <w:tcW w:w="227" w:type="dxa"/>
            <w:tcBorders>
              <w:top w:val="single" w:sz="4" w:space="0" w:color="auto"/>
            </w:tcBorders>
          </w:tcPr>
          <w:p w14:paraId="1DFC35E5" w14:textId="77777777" w:rsidR="006142E2" w:rsidRPr="006142E2" w:rsidRDefault="006142E2" w:rsidP="006142E2">
            <w:pPr>
              <w:spacing w:after="0" w:line="40" w:lineRule="exact"/>
              <w:jc w:val="center"/>
              <w:rPr>
                <w:szCs w:val="20"/>
              </w:rPr>
            </w:pPr>
          </w:p>
        </w:tc>
        <w:tc>
          <w:tcPr>
            <w:tcW w:w="340" w:type="dxa"/>
            <w:tcBorders>
              <w:top w:val="single" w:sz="4" w:space="0" w:color="auto"/>
            </w:tcBorders>
            <w:noWrap/>
            <w:vAlign w:val="center"/>
          </w:tcPr>
          <w:p w14:paraId="6FAC5374" w14:textId="77777777" w:rsidR="006142E2" w:rsidRPr="006142E2" w:rsidRDefault="006142E2" w:rsidP="006142E2">
            <w:pPr>
              <w:spacing w:after="0" w:line="40" w:lineRule="exact"/>
              <w:jc w:val="right"/>
              <w:rPr>
                <w:szCs w:val="20"/>
              </w:rPr>
            </w:pPr>
          </w:p>
        </w:tc>
        <w:tc>
          <w:tcPr>
            <w:tcW w:w="445" w:type="dxa"/>
            <w:tcBorders>
              <w:top w:val="single" w:sz="4" w:space="0" w:color="auto"/>
            </w:tcBorders>
            <w:noWrap/>
            <w:vAlign w:val="center"/>
          </w:tcPr>
          <w:p w14:paraId="410A6AFF" w14:textId="77777777" w:rsidR="006142E2" w:rsidRPr="006142E2" w:rsidRDefault="006142E2" w:rsidP="006142E2">
            <w:pPr>
              <w:spacing w:after="0" w:line="40" w:lineRule="exact"/>
              <w:jc w:val="left"/>
              <w:rPr>
                <w:szCs w:val="20"/>
              </w:rPr>
            </w:pPr>
          </w:p>
        </w:tc>
        <w:tc>
          <w:tcPr>
            <w:tcW w:w="170" w:type="dxa"/>
            <w:tcBorders>
              <w:top w:val="single" w:sz="4" w:space="0" w:color="auto"/>
            </w:tcBorders>
            <w:noWrap/>
            <w:vAlign w:val="center"/>
          </w:tcPr>
          <w:p w14:paraId="47B79B2B" w14:textId="77777777" w:rsidR="006142E2" w:rsidRPr="006142E2" w:rsidRDefault="006142E2" w:rsidP="006142E2">
            <w:pPr>
              <w:spacing w:after="0" w:line="40" w:lineRule="exact"/>
              <w:jc w:val="center"/>
              <w:rPr>
                <w:szCs w:val="20"/>
              </w:rPr>
            </w:pPr>
          </w:p>
        </w:tc>
        <w:tc>
          <w:tcPr>
            <w:tcW w:w="340" w:type="dxa"/>
            <w:tcBorders>
              <w:top w:val="single" w:sz="4" w:space="0" w:color="auto"/>
            </w:tcBorders>
            <w:noWrap/>
            <w:vAlign w:val="center"/>
          </w:tcPr>
          <w:p w14:paraId="69C894FD" w14:textId="77777777" w:rsidR="006142E2" w:rsidRPr="006142E2" w:rsidRDefault="006142E2" w:rsidP="006142E2">
            <w:pPr>
              <w:spacing w:after="0" w:line="40" w:lineRule="exact"/>
              <w:jc w:val="right"/>
              <w:rPr>
                <w:szCs w:val="20"/>
              </w:rPr>
            </w:pPr>
          </w:p>
        </w:tc>
        <w:tc>
          <w:tcPr>
            <w:tcW w:w="445" w:type="dxa"/>
            <w:tcBorders>
              <w:top w:val="single" w:sz="4" w:space="0" w:color="auto"/>
            </w:tcBorders>
            <w:noWrap/>
            <w:vAlign w:val="center"/>
          </w:tcPr>
          <w:p w14:paraId="4F089BFB" w14:textId="77777777" w:rsidR="006142E2" w:rsidRPr="006142E2" w:rsidRDefault="006142E2" w:rsidP="006142E2">
            <w:pPr>
              <w:spacing w:after="0" w:line="40" w:lineRule="exact"/>
              <w:jc w:val="left"/>
              <w:rPr>
                <w:szCs w:val="20"/>
              </w:rPr>
            </w:pPr>
          </w:p>
        </w:tc>
        <w:tc>
          <w:tcPr>
            <w:tcW w:w="227" w:type="dxa"/>
            <w:tcBorders>
              <w:top w:val="single" w:sz="4" w:space="0" w:color="auto"/>
            </w:tcBorders>
          </w:tcPr>
          <w:p w14:paraId="1854BF82" w14:textId="77777777" w:rsidR="006142E2" w:rsidRPr="006142E2" w:rsidRDefault="006142E2" w:rsidP="006142E2">
            <w:pPr>
              <w:spacing w:after="0" w:line="40" w:lineRule="exact"/>
              <w:jc w:val="center"/>
              <w:rPr>
                <w:szCs w:val="20"/>
              </w:rPr>
            </w:pPr>
          </w:p>
        </w:tc>
        <w:tc>
          <w:tcPr>
            <w:tcW w:w="340" w:type="dxa"/>
            <w:tcBorders>
              <w:top w:val="single" w:sz="4" w:space="0" w:color="auto"/>
            </w:tcBorders>
            <w:noWrap/>
            <w:vAlign w:val="center"/>
          </w:tcPr>
          <w:p w14:paraId="0643911B" w14:textId="77777777" w:rsidR="006142E2" w:rsidRPr="006142E2" w:rsidRDefault="006142E2" w:rsidP="006142E2">
            <w:pPr>
              <w:spacing w:after="0" w:line="40" w:lineRule="exact"/>
              <w:jc w:val="right"/>
              <w:rPr>
                <w:szCs w:val="20"/>
              </w:rPr>
            </w:pPr>
          </w:p>
        </w:tc>
        <w:tc>
          <w:tcPr>
            <w:tcW w:w="445" w:type="dxa"/>
            <w:tcBorders>
              <w:top w:val="single" w:sz="4" w:space="0" w:color="auto"/>
            </w:tcBorders>
            <w:noWrap/>
            <w:vAlign w:val="center"/>
          </w:tcPr>
          <w:p w14:paraId="69227918" w14:textId="77777777" w:rsidR="006142E2" w:rsidRPr="006142E2" w:rsidRDefault="006142E2" w:rsidP="006142E2">
            <w:pPr>
              <w:spacing w:after="0" w:line="40" w:lineRule="exact"/>
              <w:jc w:val="left"/>
              <w:rPr>
                <w:szCs w:val="20"/>
              </w:rPr>
            </w:pPr>
          </w:p>
        </w:tc>
        <w:tc>
          <w:tcPr>
            <w:tcW w:w="170" w:type="dxa"/>
            <w:tcBorders>
              <w:top w:val="single" w:sz="4" w:space="0" w:color="auto"/>
            </w:tcBorders>
            <w:noWrap/>
            <w:vAlign w:val="center"/>
          </w:tcPr>
          <w:p w14:paraId="6A8C8813" w14:textId="77777777" w:rsidR="006142E2" w:rsidRPr="006142E2" w:rsidRDefault="006142E2" w:rsidP="006142E2">
            <w:pPr>
              <w:spacing w:after="0" w:line="40" w:lineRule="exact"/>
              <w:jc w:val="center"/>
              <w:rPr>
                <w:szCs w:val="20"/>
              </w:rPr>
            </w:pPr>
          </w:p>
        </w:tc>
        <w:tc>
          <w:tcPr>
            <w:tcW w:w="340" w:type="dxa"/>
            <w:tcBorders>
              <w:top w:val="single" w:sz="4" w:space="0" w:color="auto"/>
            </w:tcBorders>
            <w:noWrap/>
            <w:vAlign w:val="center"/>
          </w:tcPr>
          <w:p w14:paraId="2C4D327F" w14:textId="77777777" w:rsidR="006142E2" w:rsidRPr="006142E2" w:rsidRDefault="006142E2" w:rsidP="006142E2">
            <w:pPr>
              <w:spacing w:after="0" w:line="40" w:lineRule="exact"/>
              <w:jc w:val="right"/>
              <w:rPr>
                <w:szCs w:val="20"/>
              </w:rPr>
            </w:pPr>
          </w:p>
        </w:tc>
        <w:tc>
          <w:tcPr>
            <w:tcW w:w="445" w:type="dxa"/>
            <w:tcBorders>
              <w:top w:val="single" w:sz="4" w:space="0" w:color="auto"/>
            </w:tcBorders>
            <w:noWrap/>
            <w:vAlign w:val="center"/>
          </w:tcPr>
          <w:p w14:paraId="2896F3B3" w14:textId="77777777" w:rsidR="006142E2" w:rsidRPr="006142E2" w:rsidRDefault="006142E2" w:rsidP="006142E2">
            <w:pPr>
              <w:spacing w:after="0" w:line="40" w:lineRule="exact"/>
              <w:jc w:val="left"/>
              <w:rPr>
                <w:szCs w:val="20"/>
              </w:rPr>
            </w:pPr>
          </w:p>
        </w:tc>
      </w:tr>
      <w:tr w:rsidR="006142E2" w:rsidRPr="006142E2" w14:paraId="7953F36E" w14:textId="77777777" w:rsidTr="001F5AA7">
        <w:trPr>
          <w:gridAfter w:val="1"/>
          <w:wAfter w:w="6" w:type="dxa"/>
          <w:trHeight w:val="20"/>
          <w:jc w:val="center"/>
        </w:trPr>
        <w:tc>
          <w:tcPr>
            <w:tcW w:w="501" w:type="dxa"/>
            <w:noWrap/>
            <w:vAlign w:val="center"/>
            <w:hideMark/>
          </w:tcPr>
          <w:p w14:paraId="78AC8196" w14:textId="77777777" w:rsidR="006142E2" w:rsidRPr="006142E2" w:rsidRDefault="006142E2" w:rsidP="006142E2">
            <w:pPr>
              <w:spacing w:before="20" w:after="20"/>
              <w:jc w:val="right"/>
              <w:rPr>
                <w:szCs w:val="20"/>
              </w:rPr>
            </w:pPr>
            <w:r w:rsidRPr="006142E2">
              <w:rPr>
                <w:szCs w:val="20"/>
              </w:rPr>
              <w:t>1</w:t>
            </w:r>
          </w:p>
        </w:tc>
        <w:tc>
          <w:tcPr>
            <w:tcW w:w="227" w:type="dxa"/>
          </w:tcPr>
          <w:p w14:paraId="0CF445CA" w14:textId="77777777" w:rsidR="006142E2" w:rsidRPr="006142E2" w:rsidRDefault="006142E2" w:rsidP="006142E2">
            <w:pPr>
              <w:spacing w:before="20" w:after="20"/>
              <w:jc w:val="right"/>
            </w:pPr>
          </w:p>
        </w:tc>
        <w:tc>
          <w:tcPr>
            <w:tcW w:w="340" w:type="dxa"/>
            <w:noWrap/>
            <w:vAlign w:val="center"/>
            <w:hideMark/>
          </w:tcPr>
          <w:p w14:paraId="1226183F"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5A7CF5C3" w14:textId="77777777" w:rsidR="006142E2" w:rsidRPr="006142E2" w:rsidRDefault="006142E2" w:rsidP="006142E2">
            <w:pPr>
              <w:spacing w:before="20" w:after="20"/>
              <w:jc w:val="left"/>
              <w:rPr>
                <w:szCs w:val="20"/>
              </w:rPr>
            </w:pPr>
            <w:r w:rsidRPr="006142E2">
              <w:t>05</w:t>
            </w:r>
          </w:p>
        </w:tc>
        <w:tc>
          <w:tcPr>
            <w:tcW w:w="170" w:type="dxa"/>
            <w:noWrap/>
          </w:tcPr>
          <w:p w14:paraId="06ED219F" w14:textId="77777777" w:rsidR="006142E2" w:rsidRPr="006142E2" w:rsidRDefault="006142E2" w:rsidP="006142E2">
            <w:pPr>
              <w:spacing w:before="20" w:after="20"/>
              <w:jc w:val="center"/>
              <w:rPr>
                <w:szCs w:val="20"/>
              </w:rPr>
            </w:pPr>
          </w:p>
        </w:tc>
        <w:tc>
          <w:tcPr>
            <w:tcW w:w="340" w:type="dxa"/>
            <w:noWrap/>
            <w:vAlign w:val="center"/>
            <w:hideMark/>
          </w:tcPr>
          <w:p w14:paraId="522F73D4"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017B6629" w14:textId="77777777" w:rsidR="006142E2" w:rsidRPr="006142E2" w:rsidRDefault="006142E2" w:rsidP="006142E2">
            <w:pPr>
              <w:spacing w:before="20" w:after="20"/>
              <w:jc w:val="left"/>
              <w:rPr>
                <w:szCs w:val="20"/>
              </w:rPr>
            </w:pPr>
            <w:r w:rsidRPr="006142E2">
              <w:t>32</w:t>
            </w:r>
          </w:p>
        </w:tc>
        <w:tc>
          <w:tcPr>
            <w:tcW w:w="227" w:type="dxa"/>
          </w:tcPr>
          <w:p w14:paraId="760AD3B6" w14:textId="77777777" w:rsidR="006142E2" w:rsidRPr="006142E2" w:rsidRDefault="006142E2" w:rsidP="006142E2">
            <w:pPr>
              <w:spacing w:before="20" w:after="20"/>
              <w:jc w:val="center"/>
              <w:rPr>
                <w:szCs w:val="20"/>
              </w:rPr>
            </w:pPr>
          </w:p>
        </w:tc>
        <w:tc>
          <w:tcPr>
            <w:tcW w:w="340" w:type="dxa"/>
            <w:noWrap/>
            <w:vAlign w:val="center"/>
            <w:hideMark/>
          </w:tcPr>
          <w:p w14:paraId="1868DC64"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09DB9D4E" w14:textId="77777777" w:rsidR="006142E2" w:rsidRPr="006142E2" w:rsidRDefault="006142E2" w:rsidP="006142E2">
            <w:pPr>
              <w:spacing w:before="20" w:after="20"/>
              <w:jc w:val="left"/>
              <w:rPr>
                <w:szCs w:val="20"/>
              </w:rPr>
            </w:pPr>
            <w:r w:rsidRPr="006142E2">
              <w:t>35</w:t>
            </w:r>
          </w:p>
        </w:tc>
        <w:tc>
          <w:tcPr>
            <w:tcW w:w="170" w:type="dxa"/>
            <w:noWrap/>
          </w:tcPr>
          <w:p w14:paraId="492E7CEC" w14:textId="77777777" w:rsidR="006142E2" w:rsidRPr="006142E2" w:rsidRDefault="006142E2" w:rsidP="006142E2">
            <w:pPr>
              <w:spacing w:before="20" w:after="20"/>
              <w:jc w:val="center"/>
              <w:rPr>
                <w:szCs w:val="20"/>
              </w:rPr>
            </w:pPr>
          </w:p>
        </w:tc>
        <w:tc>
          <w:tcPr>
            <w:tcW w:w="340" w:type="dxa"/>
            <w:noWrap/>
            <w:vAlign w:val="center"/>
            <w:hideMark/>
          </w:tcPr>
          <w:p w14:paraId="177B3D6F"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6DF07AAD" w14:textId="77777777" w:rsidR="006142E2" w:rsidRPr="006142E2" w:rsidRDefault="006142E2" w:rsidP="006142E2">
            <w:pPr>
              <w:spacing w:before="20" w:after="20"/>
              <w:jc w:val="left"/>
              <w:rPr>
                <w:szCs w:val="20"/>
              </w:rPr>
            </w:pPr>
            <w:r w:rsidRPr="006142E2">
              <w:t>23</w:t>
            </w:r>
          </w:p>
        </w:tc>
        <w:tc>
          <w:tcPr>
            <w:tcW w:w="227" w:type="dxa"/>
          </w:tcPr>
          <w:p w14:paraId="3D9F3742" w14:textId="77777777" w:rsidR="006142E2" w:rsidRPr="006142E2" w:rsidRDefault="006142E2" w:rsidP="006142E2">
            <w:pPr>
              <w:spacing w:before="20" w:after="20"/>
              <w:jc w:val="center"/>
              <w:rPr>
                <w:szCs w:val="20"/>
              </w:rPr>
            </w:pPr>
          </w:p>
        </w:tc>
        <w:tc>
          <w:tcPr>
            <w:tcW w:w="340" w:type="dxa"/>
            <w:noWrap/>
            <w:vAlign w:val="center"/>
            <w:hideMark/>
          </w:tcPr>
          <w:p w14:paraId="2017B4EC"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48848253" w14:textId="77777777" w:rsidR="006142E2" w:rsidRPr="006142E2" w:rsidRDefault="006142E2" w:rsidP="006142E2">
            <w:pPr>
              <w:spacing w:before="20" w:after="20"/>
              <w:jc w:val="left"/>
              <w:rPr>
                <w:szCs w:val="20"/>
              </w:rPr>
            </w:pPr>
            <w:r w:rsidRPr="006142E2">
              <w:t>02</w:t>
            </w:r>
          </w:p>
        </w:tc>
        <w:tc>
          <w:tcPr>
            <w:tcW w:w="170" w:type="dxa"/>
            <w:noWrap/>
          </w:tcPr>
          <w:p w14:paraId="1E8873A9" w14:textId="77777777" w:rsidR="006142E2" w:rsidRPr="006142E2" w:rsidRDefault="006142E2" w:rsidP="006142E2">
            <w:pPr>
              <w:spacing w:before="20" w:after="20"/>
              <w:jc w:val="center"/>
              <w:rPr>
                <w:szCs w:val="20"/>
              </w:rPr>
            </w:pPr>
          </w:p>
        </w:tc>
        <w:tc>
          <w:tcPr>
            <w:tcW w:w="340" w:type="dxa"/>
            <w:noWrap/>
            <w:vAlign w:val="center"/>
            <w:hideMark/>
          </w:tcPr>
          <w:p w14:paraId="73C9D523"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21028924" w14:textId="77777777" w:rsidR="006142E2" w:rsidRPr="006142E2" w:rsidRDefault="006142E2" w:rsidP="006142E2">
            <w:pPr>
              <w:spacing w:before="20" w:after="20"/>
              <w:jc w:val="left"/>
              <w:rPr>
                <w:szCs w:val="20"/>
              </w:rPr>
            </w:pPr>
            <w:r w:rsidRPr="006142E2">
              <w:t>53</w:t>
            </w:r>
          </w:p>
        </w:tc>
      </w:tr>
      <w:tr w:rsidR="006142E2" w:rsidRPr="006142E2" w14:paraId="49FF1994" w14:textId="77777777" w:rsidTr="001F5AA7">
        <w:trPr>
          <w:gridAfter w:val="1"/>
          <w:wAfter w:w="6" w:type="dxa"/>
          <w:trHeight w:val="20"/>
          <w:jc w:val="center"/>
        </w:trPr>
        <w:tc>
          <w:tcPr>
            <w:tcW w:w="501" w:type="dxa"/>
            <w:noWrap/>
            <w:vAlign w:val="center"/>
            <w:hideMark/>
          </w:tcPr>
          <w:p w14:paraId="24AEBC7F" w14:textId="77777777" w:rsidR="006142E2" w:rsidRPr="006142E2" w:rsidRDefault="006142E2" w:rsidP="006142E2">
            <w:pPr>
              <w:spacing w:before="20" w:after="20"/>
              <w:jc w:val="right"/>
              <w:rPr>
                <w:szCs w:val="20"/>
              </w:rPr>
            </w:pPr>
            <w:r w:rsidRPr="006142E2">
              <w:t>2</w:t>
            </w:r>
          </w:p>
        </w:tc>
        <w:tc>
          <w:tcPr>
            <w:tcW w:w="227" w:type="dxa"/>
          </w:tcPr>
          <w:p w14:paraId="5E821F97" w14:textId="77777777" w:rsidR="006142E2" w:rsidRPr="006142E2" w:rsidRDefault="006142E2" w:rsidP="006142E2">
            <w:pPr>
              <w:spacing w:before="20" w:after="20"/>
              <w:jc w:val="right"/>
            </w:pPr>
          </w:p>
        </w:tc>
        <w:tc>
          <w:tcPr>
            <w:tcW w:w="340" w:type="dxa"/>
            <w:noWrap/>
            <w:vAlign w:val="center"/>
            <w:hideMark/>
          </w:tcPr>
          <w:p w14:paraId="4102BA53"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20B2CD28" w14:textId="77777777" w:rsidR="006142E2" w:rsidRPr="006142E2" w:rsidRDefault="006142E2" w:rsidP="006142E2">
            <w:pPr>
              <w:spacing w:before="20" w:after="20"/>
              <w:jc w:val="left"/>
              <w:rPr>
                <w:szCs w:val="20"/>
              </w:rPr>
            </w:pPr>
            <w:r w:rsidRPr="006142E2">
              <w:t>06</w:t>
            </w:r>
          </w:p>
        </w:tc>
        <w:tc>
          <w:tcPr>
            <w:tcW w:w="170" w:type="dxa"/>
            <w:noWrap/>
          </w:tcPr>
          <w:p w14:paraId="06754A8E" w14:textId="77777777" w:rsidR="006142E2" w:rsidRPr="006142E2" w:rsidRDefault="006142E2" w:rsidP="006142E2">
            <w:pPr>
              <w:spacing w:before="20" w:after="20"/>
              <w:jc w:val="center"/>
              <w:rPr>
                <w:szCs w:val="20"/>
              </w:rPr>
            </w:pPr>
          </w:p>
        </w:tc>
        <w:tc>
          <w:tcPr>
            <w:tcW w:w="340" w:type="dxa"/>
            <w:noWrap/>
            <w:vAlign w:val="center"/>
            <w:hideMark/>
          </w:tcPr>
          <w:p w14:paraId="5CB9E6F3"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62DDEF69" w14:textId="77777777" w:rsidR="006142E2" w:rsidRPr="006142E2" w:rsidRDefault="006142E2" w:rsidP="006142E2">
            <w:pPr>
              <w:spacing w:before="20" w:after="20"/>
              <w:jc w:val="left"/>
              <w:rPr>
                <w:szCs w:val="20"/>
              </w:rPr>
            </w:pPr>
            <w:r w:rsidRPr="006142E2">
              <w:t>33</w:t>
            </w:r>
          </w:p>
        </w:tc>
        <w:tc>
          <w:tcPr>
            <w:tcW w:w="227" w:type="dxa"/>
          </w:tcPr>
          <w:p w14:paraId="77368800" w14:textId="77777777" w:rsidR="006142E2" w:rsidRPr="006142E2" w:rsidRDefault="006142E2" w:rsidP="006142E2">
            <w:pPr>
              <w:spacing w:before="20" w:after="20"/>
              <w:jc w:val="center"/>
              <w:rPr>
                <w:szCs w:val="20"/>
              </w:rPr>
            </w:pPr>
          </w:p>
        </w:tc>
        <w:tc>
          <w:tcPr>
            <w:tcW w:w="340" w:type="dxa"/>
            <w:noWrap/>
            <w:vAlign w:val="center"/>
            <w:hideMark/>
          </w:tcPr>
          <w:p w14:paraId="020C67AF"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30F24578" w14:textId="77777777" w:rsidR="006142E2" w:rsidRPr="006142E2" w:rsidRDefault="006142E2" w:rsidP="006142E2">
            <w:pPr>
              <w:spacing w:before="20" w:after="20"/>
              <w:jc w:val="left"/>
              <w:rPr>
                <w:szCs w:val="20"/>
              </w:rPr>
            </w:pPr>
            <w:r w:rsidRPr="006142E2">
              <w:t>36</w:t>
            </w:r>
          </w:p>
        </w:tc>
        <w:tc>
          <w:tcPr>
            <w:tcW w:w="170" w:type="dxa"/>
            <w:noWrap/>
          </w:tcPr>
          <w:p w14:paraId="595FDC78" w14:textId="77777777" w:rsidR="006142E2" w:rsidRPr="006142E2" w:rsidRDefault="006142E2" w:rsidP="006142E2">
            <w:pPr>
              <w:spacing w:before="20" w:after="20"/>
              <w:jc w:val="center"/>
              <w:rPr>
                <w:szCs w:val="20"/>
              </w:rPr>
            </w:pPr>
          </w:p>
        </w:tc>
        <w:tc>
          <w:tcPr>
            <w:tcW w:w="340" w:type="dxa"/>
            <w:noWrap/>
            <w:vAlign w:val="center"/>
            <w:hideMark/>
          </w:tcPr>
          <w:p w14:paraId="4D99CA33"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1FEEE1DE" w14:textId="77777777" w:rsidR="006142E2" w:rsidRPr="006142E2" w:rsidRDefault="006142E2" w:rsidP="006142E2">
            <w:pPr>
              <w:spacing w:before="20" w:after="20"/>
              <w:jc w:val="left"/>
              <w:rPr>
                <w:szCs w:val="20"/>
              </w:rPr>
            </w:pPr>
            <w:r w:rsidRPr="006142E2">
              <w:t>22</w:t>
            </w:r>
          </w:p>
        </w:tc>
        <w:tc>
          <w:tcPr>
            <w:tcW w:w="227" w:type="dxa"/>
          </w:tcPr>
          <w:p w14:paraId="2A5BC53C" w14:textId="77777777" w:rsidR="006142E2" w:rsidRPr="006142E2" w:rsidRDefault="006142E2" w:rsidP="006142E2">
            <w:pPr>
              <w:spacing w:before="20" w:after="20"/>
              <w:jc w:val="center"/>
              <w:rPr>
                <w:szCs w:val="20"/>
              </w:rPr>
            </w:pPr>
          </w:p>
        </w:tc>
        <w:tc>
          <w:tcPr>
            <w:tcW w:w="340" w:type="dxa"/>
            <w:noWrap/>
            <w:vAlign w:val="center"/>
            <w:hideMark/>
          </w:tcPr>
          <w:p w14:paraId="1DAA627F"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2C91517E" w14:textId="77777777" w:rsidR="006142E2" w:rsidRPr="006142E2" w:rsidRDefault="006142E2" w:rsidP="006142E2">
            <w:pPr>
              <w:spacing w:before="20" w:after="20"/>
              <w:jc w:val="left"/>
              <w:rPr>
                <w:szCs w:val="20"/>
              </w:rPr>
            </w:pPr>
            <w:r w:rsidRPr="006142E2">
              <w:t>03</w:t>
            </w:r>
          </w:p>
        </w:tc>
        <w:tc>
          <w:tcPr>
            <w:tcW w:w="170" w:type="dxa"/>
            <w:noWrap/>
          </w:tcPr>
          <w:p w14:paraId="5DF020D2" w14:textId="77777777" w:rsidR="006142E2" w:rsidRPr="006142E2" w:rsidRDefault="006142E2" w:rsidP="006142E2">
            <w:pPr>
              <w:spacing w:before="20" w:after="20"/>
              <w:jc w:val="center"/>
              <w:rPr>
                <w:szCs w:val="20"/>
              </w:rPr>
            </w:pPr>
          </w:p>
        </w:tc>
        <w:tc>
          <w:tcPr>
            <w:tcW w:w="340" w:type="dxa"/>
            <w:noWrap/>
            <w:vAlign w:val="center"/>
            <w:hideMark/>
          </w:tcPr>
          <w:p w14:paraId="6027EE28"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76E85483" w14:textId="77777777" w:rsidR="006142E2" w:rsidRPr="006142E2" w:rsidRDefault="006142E2" w:rsidP="006142E2">
            <w:pPr>
              <w:spacing w:before="20" w:after="20"/>
              <w:jc w:val="left"/>
              <w:rPr>
                <w:szCs w:val="20"/>
              </w:rPr>
            </w:pPr>
            <w:r w:rsidRPr="006142E2">
              <w:t>52</w:t>
            </w:r>
          </w:p>
        </w:tc>
      </w:tr>
      <w:tr w:rsidR="006142E2" w:rsidRPr="006142E2" w14:paraId="5038D991" w14:textId="77777777" w:rsidTr="001F5AA7">
        <w:trPr>
          <w:gridAfter w:val="1"/>
          <w:wAfter w:w="6" w:type="dxa"/>
          <w:trHeight w:val="20"/>
          <w:jc w:val="center"/>
        </w:trPr>
        <w:tc>
          <w:tcPr>
            <w:tcW w:w="501" w:type="dxa"/>
            <w:noWrap/>
            <w:vAlign w:val="center"/>
            <w:hideMark/>
          </w:tcPr>
          <w:p w14:paraId="5A85237F" w14:textId="77777777" w:rsidR="006142E2" w:rsidRPr="006142E2" w:rsidRDefault="006142E2" w:rsidP="006142E2">
            <w:pPr>
              <w:spacing w:before="20" w:after="20"/>
              <w:jc w:val="right"/>
              <w:rPr>
                <w:szCs w:val="20"/>
              </w:rPr>
            </w:pPr>
            <w:r w:rsidRPr="006142E2">
              <w:t>3</w:t>
            </w:r>
          </w:p>
        </w:tc>
        <w:tc>
          <w:tcPr>
            <w:tcW w:w="227" w:type="dxa"/>
          </w:tcPr>
          <w:p w14:paraId="40AFAC15" w14:textId="77777777" w:rsidR="006142E2" w:rsidRPr="006142E2" w:rsidRDefault="006142E2" w:rsidP="006142E2">
            <w:pPr>
              <w:spacing w:before="20" w:after="20"/>
              <w:jc w:val="right"/>
            </w:pPr>
          </w:p>
        </w:tc>
        <w:tc>
          <w:tcPr>
            <w:tcW w:w="340" w:type="dxa"/>
            <w:noWrap/>
            <w:vAlign w:val="center"/>
            <w:hideMark/>
          </w:tcPr>
          <w:p w14:paraId="2E697F84"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204DB549" w14:textId="77777777" w:rsidR="006142E2" w:rsidRPr="006142E2" w:rsidRDefault="006142E2" w:rsidP="006142E2">
            <w:pPr>
              <w:spacing w:before="20" w:after="20"/>
              <w:jc w:val="left"/>
              <w:rPr>
                <w:szCs w:val="20"/>
              </w:rPr>
            </w:pPr>
            <w:r w:rsidRPr="006142E2">
              <w:t>07</w:t>
            </w:r>
          </w:p>
        </w:tc>
        <w:tc>
          <w:tcPr>
            <w:tcW w:w="170" w:type="dxa"/>
            <w:noWrap/>
          </w:tcPr>
          <w:p w14:paraId="60306C30" w14:textId="77777777" w:rsidR="006142E2" w:rsidRPr="006142E2" w:rsidRDefault="006142E2" w:rsidP="006142E2">
            <w:pPr>
              <w:spacing w:before="20" w:after="20"/>
              <w:jc w:val="center"/>
              <w:rPr>
                <w:szCs w:val="20"/>
              </w:rPr>
            </w:pPr>
          </w:p>
        </w:tc>
        <w:tc>
          <w:tcPr>
            <w:tcW w:w="340" w:type="dxa"/>
            <w:noWrap/>
            <w:vAlign w:val="center"/>
            <w:hideMark/>
          </w:tcPr>
          <w:p w14:paraId="3CB34FE5"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460CD198" w14:textId="77777777" w:rsidR="006142E2" w:rsidRPr="006142E2" w:rsidRDefault="006142E2" w:rsidP="006142E2">
            <w:pPr>
              <w:spacing w:before="20" w:after="20"/>
              <w:jc w:val="left"/>
              <w:rPr>
                <w:szCs w:val="20"/>
              </w:rPr>
            </w:pPr>
            <w:r w:rsidRPr="006142E2">
              <w:t>33</w:t>
            </w:r>
          </w:p>
        </w:tc>
        <w:tc>
          <w:tcPr>
            <w:tcW w:w="227" w:type="dxa"/>
          </w:tcPr>
          <w:p w14:paraId="74D1800B" w14:textId="77777777" w:rsidR="006142E2" w:rsidRPr="006142E2" w:rsidRDefault="006142E2" w:rsidP="006142E2">
            <w:pPr>
              <w:spacing w:before="20" w:after="20"/>
              <w:jc w:val="center"/>
              <w:rPr>
                <w:szCs w:val="20"/>
              </w:rPr>
            </w:pPr>
          </w:p>
        </w:tc>
        <w:tc>
          <w:tcPr>
            <w:tcW w:w="340" w:type="dxa"/>
            <w:noWrap/>
            <w:vAlign w:val="center"/>
            <w:hideMark/>
          </w:tcPr>
          <w:p w14:paraId="242A1F4F"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EFFD02B" w14:textId="77777777" w:rsidR="006142E2" w:rsidRPr="006142E2" w:rsidRDefault="006142E2" w:rsidP="006142E2">
            <w:pPr>
              <w:spacing w:before="20" w:after="20"/>
              <w:jc w:val="left"/>
              <w:rPr>
                <w:szCs w:val="20"/>
              </w:rPr>
            </w:pPr>
            <w:r w:rsidRPr="006142E2">
              <w:t>37</w:t>
            </w:r>
          </w:p>
        </w:tc>
        <w:tc>
          <w:tcPr>
            <w:tcW w:w="170" w:type="dxa"/>
            <w:noWrap/>
          </w:tcPr>
          <w:p w14:paraId="36E203D9" w14:textId="77777777" w:rsidR="006142E2" w:rsidRPr="006142E2" w:rsidRDefault="006142E2" w:rsidP="006142E2">
            <w:pPr>
              <w:spacing w:before="20" w:after="20"/>
              <w:jc w:val="center"/>
              <w:rPr>
                <w:szCs w:val="20"/>
              </w:rPr>
            </w:pPr>
          </w:p>
        </w:tc>
        <w:tc>
          <w:tcPr>
            <w:tcW w:w="340" w:type="dxa"/>
            <w:noWrap/>
            <w:vAlign w:val="center"/>
            <w:hideMark/>
          </w:tcPr>
          <w:p w14:paraId="17BA69FC"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6580AD54" w14:textId="77777777" w:rsidR="006142E2" w:rsidRPr="006142E2" w:rsidRDefault="006142E2" w:rsidP="006142E2">
            <w:pPr>
              <w:spacing w:before="20" w:after="20"/>
              <w:jc w:val="left"/>
              <w:rPr>
                <w:szCs w:val="20"/>
              </w:rPr>
            </w:pPr>
            <w:r w:rsidRPr="006142E2">
              <w:t>21</w:t>
            </w:r>
          </w:p>
        </w:tc>
        <w:tc>
          <w:tcPr>
            <w:tcW w:w="227" w:type="dxa"/>
          </w:tcPr>
          <w:p w14:paraId="148665FB" w14:textId="77777777" w:rsidR="006142E2" w:rsidRPr="006142E2" w:rsidRDefault="006142E2" w:rsidP="006142E2">
            <w:pPr>
              <w:spacing w:before="20" w:after="20"/>
              <w:jc w:val="center"/>
              <w:rPr>
                <w:szCs w:val="20"/>
              </w:rPr>
            </w:pPr>
          </w:p>
        </w:tc>
        <w:tc>
          <w:tcPr>
            <w:tcW w:w="340" w:type="dxa"/>
            <w:noWrap/>
            <w:vAlign w:val="center"/>
            <w:hideMark/>
          </w:tcPr>
          <w:p w14:paraId="03030855"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2663568F" w14:textId="77777777" w:rsidR="006142E2" w:rsidRPr="006142E2" w:rsidRDefault="006142E2" w:rsidP="006142E2">
            <w:pPr>
              <w:spacing w:before="20" w:after="20"/>
              <w:jc w:val="left"/>
              <w:rPr>
                <w:szCs w:val="20"/>
              </w:rPr>
            </w:pPr>
            <w:r w:rsidRPr="006142E2">
              <w:t>04</w:t>
            </w:r>
          </w:p>
        </w:tc>
        <w:tc>
          <w:tcPr>
            <w:tcW w:w="170" w:type="dxa"/>
            <w:noWrap/>
          </w:tcPr>
          <w:p w14:paraId="4BFC6FD6" w14:textId="77777777" w:rsidR="006142E2" w:rsidRPr="006142E2" w:rsidRDefault="006142E2" w:rsidP="006142E2">
            <w:pPr>
              <w:spacing w:before="20" w:after="20"/>
              <w:jc w:val="center"/>
              <w:rPr>
                <w:szCs w:val="20"/>
              </w:rPr>
            </w:pPr>
          </w:p>
        </w:tc>
        <w:tc>
          <w:tcPr>
            <w:tcW w:w="340" w:type="dxa"/>
            <w:noWrap/>
            <w:vAlign w:val="center"/>
            <w:hideMark/>
          </w:tcPr>
          <w:p w14:paraId="2E5B44F4"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7E7100CE" w14:textId="77777777" w:rsidR="006142E2" w:rsidRPr="006142E2" w:rsidRDefault="006142E2" w:rsidP="006142E2">
            <w:pPr>
              <w:spacing w:before="20" w:after="20"/>
              <w:jc w:val="left"/>
              <w:rPr>
                <w:szCs w:val="20"/>
              </w:rPr>
            </w:pPr>
            <w:r w:rsidRPr="006142E2">
              <w:t>50</w:t>
            </w:r>
          </w:p>
        </w:tc>
      </w:tr>
      <w:tr w:rsidR="006142E2" w:rsidRPr="006142E2" w14:paraId="267D5438" w14:textId="77777777" w:rsidTr="001F5AA7">
        <w:trPr>
          <w:gridAfter w:val="1"/>
          <w:wAfter w:w="6" w:type="dxa"/>
          <w:trHeight w:val="20"/>
          <w:jc w:val="center"/>
        </w:trPr>
        <w:tc>
          <w:tcPr>
            <w:tcW w:w="501" w:type="dxa"/>
            <w:noWrap/>
            <w:vAlign w:val="center"/>
            <w:hideMark/>
          </w:tcPr>
          <w:p w14:paraId="2FFF7DE6" w14:textId="77777777" w:rsidR="006142E2" w:rsidRPr="006142E2" w:rsidRDefault="006142E2" w:rsidP="006142E2">
            <w:pPr>
              <w:spacing w:before="20" w:after="20"/>
              <w:jc w:val="right"/>
              <w:rPr>
                <w:szCs w:val="20"/>
              </w:rPr>
            </w:pPr>
            <w:r w:rsidRPr="006142E2">
              <w:t>4</w:t>
            </w:r>
          </w:p>
        </w:tc>
        <w:tc>
          <w:tcPr>
            <w:tcW w:w="227" w:type="dxa"/>
          </w:tcPr>
          <w:p w14:paraId="778D9B72" w14:textId="77777777" w:rsidR="006142E2" w:rsidRPr="006142E2" w:rsidRDefault="006142E2" w:rsidP="006142E2">
            <w:pPr>
              <w:spacing w:before="20" w:after="20"/>
              <w:jc w:val="right"/>
            </w:pPr>
          </w:p>
        </w:tc>
        <w:tc>
          <w:tcPr>
            <w:tcW w:w="340" w:type="dxa"/>
            <w:noWrap/>
            <w:vAlign w:val="center"/>
            <w:hideMark/>
          </w:tcPr>
          <w:p w14:paraId="0E915BC7"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97AA267" w14:textId="77777777" w:rsidR="006142E2" w:rsidRPr="006142E2" w:rsidRDefault="006142E2" w:rsidP="006142E2">
            <w:pPr>
              <w:spacing w:before="20" w:after="20"/>
              <w:jc w:val="left"/>
              <w:rPr>
                <w:szCs w:val="20"/>
              </w:rPr>
            </w:pPr>
            <w:r w:rsidRPr="006142E2">
              <w:t>08</w:t>
            </w:r>
          </w:p>
        </w:tc>
        <w:tc>
          <w:tcPr>
            <w:tcW w:w="170" w:type="dxa"/>
            <w:noWrap/>
          </w:tcPr>
          <w:p w14:paraId="70B543B3" w14:textId="77777777" w:rsidR="006142E2" w:rsidRPr="006142E2" w:rsidRDefault="006142E2" w:rsidP="006142E2">
            <w:pPr>
              <w:spacing w:before="20" w:after="20"/>
              <w:jc w:val="center"/>
              <w:rPr>
                <w:szCs w:val="20"/>
              </w:rPr>
            </w:pPr>
          </w:p>
        </w:tc>
        <w:tc>
          <w:tcPr>
            <w:tcW w:w="340" w:type="dxa"/>
            <w:noWrap/>
            <w:vAlign w:val="center"/>
            <w:hideMark/>
          </w:tcPr>
          <w:p w14:paraId="74F314A6"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2C6C106E" w14:textId="77777777" w:rsidR="006142E2" w:rsidRPr="006142E2" w:rsidRDefault="006142E2" w:rsidP="006142E2">
            <w:pPr>
              <w:spacing w:before="20" w:after="20"/>
              <w:jc w:val="left"/>
              <w:rPr>
                <w:szCs w:val="20"/>
              </w:rPr>
            </w:pPr>
            <w:r w:rsidRPr="006142E2">
              <w:t>33</w:t>
            </w:r>
          </w:p>
        </w:tc>
        <w:tc>
          <w:tcPr>
            <w:tcW w:w="227" w:type="dxa"/>
          </w:tcPr>
          <w:p w14:paraId="48BF03A2" w14:textId="77777777" w:rsidR="006142E2" w:rsidRPr="006142E2" w:rsidRDefault="006142E2" w:rsidP="006142E2">
            <w:pPr>
              <w:spacing w:before="20" w:after="20"/>
              <w:jc w:val="center"/>
              <w:rPr>
                <w:szCs w:val="20"/>
              </w:rPr>
            </w:pPr>
          </w:p>
        </w:tc>
        <w:tc>
          <w:tcPr>
            <w:tcW w:w="340" w:type="dxa"/>
            <w:noWrap/>
            <w:vAlign w:val="center"/>
            <w:hideMark/>
          </w:tcPr>
          <w:p w14:paraId="62FB361E"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5A57F5B0" w14:textId="77777777" w:rsidR="006142E2" w:rsidRPr="006142E2" w:rsidRDefault="006142E2" w:rsidP="006142E2">
            <w:pPr>
              <w:spacing w:before="20" w:after="20"/>
              <w:jc w:val="left"/>
              <w:rPr>
                <w:szCs w:val="20"/>
              </w:rPr>
            </w:pPr>
            <w:r w:rsidRPr="006142E2">
              <w:t>38</w:t>
            </w:r>
          </w:p>
        </w:tc>
        <w:tc>
          <w:tcPr>
            <w:tcW w:w="170" w:type="dxa"/>
            <w:noWrap/>
          </w:tcPr>
          <w:p w14:paraId="7B794424" w14:textId="77777777" w:rsidR="006142E2" w:rsidRPr="006142E2" w:rsidRDefault="006142E2" w:rsidP="006142E2">
            <w:pPr>
              <w:spacing w:before="20" w:after="20"/>
              <w:jc w:val="center"/>
              <w:rPr>
                <w:szCs w:val="20"/>
              </w:rPr>
            </w:pPr>
          </w:p>
        </w:tc>
        <w:tc>
          <w:tcPr>
            <w:tcW w:w="340" w:type="dxa"/>
            <w:noWrap/>
            <w:vAlign w:val="center"/>
            <w:hideMark/>
          </w:tcPr>
          <w:p w14:paraId="763805CC"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5E435287" w14:textId="77777777" w:rsidR="006142E2" w:rsidRPr="006142E2" w:rsidRDefault="006142E2" w:rsidP="006142E2">
            <w:pPr>
              <w:spacing w:before="20" w:after="20"/>
              <w:jc w:val="left"/>
              <w:rPr>
                <w:szCs w:val="20"/>
              </w:rPr>
            </w:pPr>
            <w:r w:rsidRPr="006142E2">
              <w:t>20</w:t>
            </w:r>
          </w:p>
        </w:tc>
        <w:tc>
          <w:tcPr>
            <w:tcW w:w="227" w:type="dxa"/>
          </w:tcPr>
          <w:p w14:paraId="57C1E2C7" w14:textId="77777777" w:rsidR="006142E2" w:rsidRPr="006142E2" w:rsidRDefault="006142E2" w:rsidP="006142E2">
            <w:pPr>
              <w:spacing w:before="20" w:after="20"/>
              <w:jc w:val="center"/>
              <w:rPr>
                <w:szCs w:val="20"/>
              </w:rPr>
            </w:pPr>
          </w:p>
        </w:tc>
        <w:tc>
          <w:tcPr>
            <w:tcW w:w="340" w:type="dxa"/>
            <w:noWrap/>
            <w:vAlign w:val="center"/>
            <w:hideMark/>
          </w:tcPr>
          <w:p w14:paraId="4425CF0C"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7984E8A1" w14:textId="77777777" w:rsidR="006142E2" w:rsidRPr="006142E2" w:rsidRDefault="006142E2" w:rsidP="006142E2">
            <w:pPr>
              <w:spacing w:before="20" w:after="20"/>
              <w:jc w:val="left"/>
              <w:rPr>
                <w:szCs w:val="20"/>
              </w:rPr>
            </w:pPr>
            <w:r w:rsidRPr="006142E2">
              <w:t>05</w:t>
            </w:r>
          </w:p>
        </w:tc>
        <w:tc>
          <w:tcPr>
            <w:tcW w:w="170" w:type="dxa"/>
            <w:noWrap/>
          </w:tcPr>
          <w:p w14:paraId="7ADD708E" w14:textId="77777777" w:rsidR="006142E2" w:rsidRPr="006142E2" w:rsidRDefault="006142E2" w:rsidP="006142E2">
            <w:pPr>
              <w:spacing w:before="20" w:after="20"/>
              <w:jc w:val="center"/>
              <w:rPr>
                <w:szCs w:val="20"/>
              </w:rPr>
            </w:pPr>
          </w:p>
        </w:tc>
        <w:tc>
          <w:tcPr>
            <w:tcW w:w="340" w:type="dxa"/>
            <w:noWrap/>
            <w:vAlign w:val="center"/>
            <w:hideMark/>
          </w:tcPr>
          <w:p w14:paraId="1C33F265"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0FE6DB72" w14:textId="77777777" w:rsidR="006142E2" w:rsidRPr="006142E2" w:rsidRDefault="006142E2" w:rsidP="006142E2">
            <w:pPr>
              <w:spacing w:before="20" w:after="20"/>
              <w:jc w:val="left"/>
              <w:rPr>
                <w:szCs w:val="20"/>
              </w:rPr>
            </w:pPr>
            <w:r w:rsidRPr="006142E2">
              <w:t>49</w:t>
            </w:r>
          </w:p>
        </w:tc>
      </w:tr>
      <w:tr w:rsidR="006142E2" w:rsidRPr="006142E2" w14:paraId="369EC76B" w14:textId="77777777" w:rsidTr="001F5AA7">
        <w:trPr>
          <w:gridAfter w:val="1"/>
          <w:wAfter w:w="6" w:type="dxa"/>
          <w:trHeight w:val="20"/>
          <w:jc w:val="center"/>
        </w:trPr>
        <w:tc>
          <w:tcPr>
            <w:tcW w:w="501" w:type="dxa"/>
            <w:noWrap/>
            <w:vAlign w:val="center"/>
            <w:hideMark/>
          </w:tcPr>
          <w:p w14:paraId="3114BDD7" w14:textId="77777777" w:rsidR="006142E2" w:rsidRPr="006142E2" w:rsidRDefault="006142E2" w:rsidP="006142E2">
            <w:pPr>
              <w:spacing w:before="20" w:after="20"/>
              <w:jc w:val="right"/>
              <w:rPr>
                <w:szCs w:val="20"/>
              </w:rPr>
            </w:pPr>
            <w:r w:rsidRPr="006142E2">
              <w:t>5</w:t>
            </w:r>
          </w:p>
        </w:tc>
        <w:tc>
          <w:tcPr>
            <w:tcW w:w="227" w:type="dxa"/>
          </w:tcPr>
          <w:p w14:paraId="03C39E40" w14:textId="77777777" w:rsidR="006142E2" w:rsidRPr="006142E2" w:rsidRDefault="006142E2" w:rsidP="006142E2">
            <w:pPr>
              <w:spacing w:before="20" w:after="20"/>
              <w:jc w:val="right"/>
            </w:pPr>
          </w:p>
        </w:tc>
        <w:tc>
          <w:tcPr>
            <w:tcW w:w="340" w:type="dxa"/>
            <w:noWrap/>
            <w:vAlign w:val="center"/>
            <w:hideMark/>
          </w:tcPr>
          <w:p w14:paraId="029AB91F"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04BC92C3" w14:textId="77777777" w:rsidR="006142E2" w:rsidRPr="006142E2" w:rsidRDefault="006142E2" w:rsidP="006142E2">
            <w:pPr>
              <w:spacing w:before="20" w:after="20"/>
              <w:jc w:val="left"/>
              <w:rPr>
                <w:szCs w:val="20"/>
              </w:rPr>
            </w:pPr>
            <w:r w:rsidRPr="006142E2">
              <w:t>09</w:t>
            </w:r>
          </w:p>
        </w:tc>
        <w:tc>
          <w:tcPr>
            <w:tcW w:w="170" w:type="dxa"/>
            <w:noWrap/>
          </w:tcPr>
          <w:p w14:paraId="5156F4AB" w14:textId="77777777" w:rsidR="006142E2" w:rsidRPr="006142E2" w:rsidRDefault="006142E2" w:rsidP="006142E2">
            <w:pPr>
              <w:spacing w:before="20" w:after="20"/>
              <w:jc w:val="center"/>
              <w:rPr>
                <w:szCs w:val="20"/>
              </w:rPr>
            </w:pPr>
          </w:p>
        </w:tc>
        <w:tc>
          <w:tcPr>
            <w:tcW w:w="340" w:type="dxa"/>
            <w:noWrap/>
            <w:vAlign w:val="center"/>
            <w:hideMark/>
          </w:tcPr>
          <w:p w14:paraId="0FF52CF1"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4BC9C229" w14:textId="77777777" w:rsidR="006142E2" w:rsidRPr="006142E2" w:rsidRDefault="006142E2" w:rsidP="006142E2">
            <w:pPr>
              <w:spacing w:before="20" w:after="20"/>
              <w:jc w:val="left"/>
              <w:rPr>
                <w:szCs w:val="20"/>
              </w:rPr>
            </w:pPr>
            <w:r w:rsidRPr="006142E2">
              <w:t>33</w:t>
            </w:r>
          </w:p>
        </w:tc>
        <w:tc>
          <w:tcPr>
            <w:tcW w:w="227" w:type="dxa"/>
          </w:tcPr>
          <w:p w14:paraId="162A89F8" w14:textId="77777777" w:rsidR="006142E2" w:rsidRPr="006142E2" w:rsidRDefault="006142E2" w:rsidP="006142E2">
            <w:pPr>
              <w:spacing w:before="20" w:after="20"/>
              <w:jc w:val="center"/>
              <w:rPr>
                <w:szCs w:val="20"/>
              </w:rPr>
            </w:pPr>
          </w:p>
        </w:tc>
        <w:tc>
          <w:tcPr>
            <w:tcW w:w="340" w:type="dxa"/>
            <w:noWrap/>
            <w:vAlign w:val="center"/>
            <w:hideMark/>
          </w:tcPr>
          <w:p w14:paraId="78FBB838"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6BD74755" w14:textId="77777777" w:rsidR="006142E2" w:rsidRPr="006142E2" w:rsidRDefault="006142E2" w:rsidP="006142E2">
            <w:pPr>
              <w:spacing w:before="20" w:after="20"/>
              <w:jc w:val="left"/>
              <w:rPr>
                <w:szCs w:val="20"/>
              </w:rPr>
            </w:pPr>
            <w:r w:rsidRPr="006142E2">
              <w:t>39</w:t>
            </w:r>
          </w:p>
        </w:tc>
        <w:tc>
          <w:tcPr>
            <w:tcW w:w="170" w:type="dxa"/>
            <w:noWrap/>
          </w:tcPr>
          <w:p w14:paraId="3CD885FC" w14:textId="77777777" w:rsidR="006142E2" w:rsidRPr="006142E2" w:rsidRDefault="006142E2" w:rsidP="006142E2">
            <w:pPr>
              <w:spacing w:before="20" w:after="20"/>
              <w:jc w:val="center"/>
              <w:rPr>
                <w:szCs w:val="20"/>
              </w:rPr>
            </w:pPr>
          </w:p>
        </w:tc>
        <w:tc>
          <w:tcPr>
            <w:tcW w:w="340" w:type="dxa"/>
            <w:noWrap/>
            <w:vAlign w:val="center"/>
            <w:hideMark/>
          </w:tcPr>
          <w:p w14:paraId="5998E2FF"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5949314B" w14:textId="77777777" w:rsidR="006142E2" w:rsidRPr="006142E2" w:rsidRDefault="006142E2" w:rsidP="006142E2">
            <w:pPr>
              <w:spacing w:before="20" w:after="20"/>
              <w:jc w:val="left"/>
              <w:rPr>
                <w:szCs w:val="20"/>
              </w:rPr>
            </w:pPr>
            <w:r w:rsidRPr="006142E2">
              <w:t>20</w:t>
            </w:r>
          </w:p>
        </w:tc>
        <w:tc>
          <w:tcPr>
            <w:tcW w:w="227" w:type="dxa"/>
          </w:tcPr>
          <w:p w14:paraId="67F4F039" w14:textId="77777777" w:rsidR="006142E2" w:rsidRPr="006142E2" w:rsidRDefault="006142E2" w:rsidP="006142E2">
            <w:pPr>
              <w:spacing w:before="20" w:after="20"/>
              <w:jc w:val="center"/>
              <w:rPr>
                <w:szCs w:val="20"/>
              </w:rPr>
            </w:pPr>
          </w:p>
        </w:tc>
        <w:tc>
          <w:tcPr>
            <w:tcW w:w="340" w:type="dxa"/>
            <w:noWrap/>
            <w:vAlign w:val="center"/>
            <w:hideMark/>
          </w:tcPr>
          <w:p w14:paraId="3AB09CB7"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2478E270" w14:textId="77777777" w:rsidR="006142E2" w:rsidRPr="006142E2" w:rsidRDefault="006142E2" w:rsidP="006142E2">
            <w:pPr>
              <w:spacing w:before="20" w:after="20"/>
              <w:jc w:val="left"/>
              <w:rPr>
                <w:szCs w:val="20"/>
              </w:rPr>
            </w:pPr>
            <w:r w:rsidRPr="006142E2">
              <w:t>06</w:t>
            </w:r>
          </w:p>
        </w:tc>
        <w:tc>
          <w:tcPr>
            <w:tcW w:w="170" w:type="dxa"/>
            <w:noWrap/>
          </w:tcPr>
          <w:p w14:paraId="4C93A0E1" w14:textId="77777777" w:rsidR="006142E2" w:rsidRPr="006142E2" w:rsidRDefault="006142E2" w:rsidP="006142E2">
            <w:pPr>
              <w:spacing w:before="20" w:after="20"/>
              <w:jc w:val="center"/>
              <w:rPr>
                <w:szCs w:val="20"/>
              </w:rPr>
            </w:pPr>
          </w:p>
        </w:tc>
        <w:tc>
          <w:tcPr>
            <w:tcW w:w="340" w:type="dxa"/>
            <w:noWrap/>
            <w:vAlign w:val="center"/>
            <w:hideMark/>
          </w:tcPr>
          <w:p w14:paraId="568FA86F"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603D9C37" w14:textId="77777777" w:rsidR="006142E2" w:rsidRPr="006142E2" w:rsidRDefault="006142E2" w:rsidP="006142E2">
            <w:pPr>
              <w:spacing w:before="20" w:after="20"/>
              <w:jc w:val="left"/>
              <w:rPr>
                <w:szCs w:val="20"/>
              </w:rPr>
            </w:pPr>
            <w:r w:rsidRPr="006142E2">
              <w:t>48</w:t>
            </w:r>
          </w:p>
        </w:tc>
      </w:tr>
      <w:tr w:rsidR="006142E2" w:rsidRPr="006142E2" w14:paraId="40954529" w14:textId="77777777" w:rsidTr="001F5AA7">
        <w:trPr>
          <w:gridAfter w:val="1"/>
          <w:wAfter w:w="6" w:type="dxa"/>
          <w:trHeight w:val="20"/>
          <w:jc w:val="center"/>
        </w:trPr>
        <w:tc>
          <w:tcPr>
            <w:tcW w:w="501" w:type="dxa"/>
            <w:noWrap/>
            <w:vAlign w:val="center"/>
            <w:hideMark/>
          </w:tcPr>
          <w:p w14:paraId="04551AC2" w14:textId="77777777" w:rsidR="006142E2" w:rsidRPr="006142E2" w:rsidRDefault="006142E2" w:rsidP="006142E2">
            <w:pPr>
              <w:spacing w:before="20" w:after="20"/>
              <w:jc w:val="right"/>
              <w:rPr>
                <w:szCs w:val="20"/>
              </w:rPr>
            </w:pPr>
            <w:r w:rsidRPr="006142E2">
              <w:t>6</w:t>
            </w:r>
          </w:p>
        </w:tc>
        <w:tc>
          <w:tcPr>
            <w:tcW w:w="227" w:type="dxa"/>
          </w:tcPr>
          <w:p w14:paraId="4FF03182" w14:textId="77777777" w:rsidR="006142E2" w:rsidRPr="006142E2" w:rsidRDefault="006142E2" w:rsidP="006142E2">
            <w:pPr>
              <w:spacing w:before="20" w:after="20"/>
              <w:jc w:val="right"/>
            </w:pPr>
          </w:p>
        </w:tc>
        <w:tc>
          <w:tcPr>
            <w:tcW w:w="340" w:type="dxa"/>
            <w:noWrap/>
            <w:vAlign w:val="center"/>
            <w:hideMark/>
          </w:tcPr>
          <w:p w14:paraId="4CA8286F"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6A240CDA" w14:textId="77777777" w:rsidR="006142E2" w:rsidRPr="006142E2" w:rsidRDefault="006142E2" w:rsidP="006142E2">
            <w:pPr>
              <w:spacing w:before="20" w:after="20"/>
              <w:jc w:val="left"/>
              <w:rPr>
                <w:szCs w:val="20"/>
              </w:rPr>
            </w:pPr>
            <w:r w:rsidRPr="006142E2">
              <w:t>09</w:t>
            </w:r>
          </w:p>
        </w:tc>
        <w:tc>
          <w:tcPr>
            <w:tcW w:w="170" w:type="dxa"/>
            <w:noWrap/>
          </w:tcPr>
          <w:p w14:paraId="040E01EF" w14:textId="77777777" w:rsidR="006142E2" w:rsidRPr="006142E2" w:rsidRDefault="006142E2" w:rsidP="006142E2">
            <w:pPr>
              <w:spacing w:before="20" w:after="20"/>
              <w:jc w:val="center"/>
              <w:rPr>
                <w:szCs w:val="20"/>
              </w:rPr>
            </w:pPr>
          </w:p>
        </w:tc>
        <w:tc>
          <w:tcPr>
            <w:tcW w:w="340" w:type="dxa"/>
            <w:noWrap/>
            <w:vAlign w:val="center"/>
            <w:hideMark/>
          </w:tcPr>
          <w:p w14:paraId="286CCF2B"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715477F0" w14:textId="77777777" w:rsidR="006142E2" w:rsidRPr="006142E2" w:rsidRDefault="006142E2" w:rsidP="006142E2">
            <w:pPr>
              <w:spacing w:before="20" w:after="20"/>
              <w:jc w:val="left"/>
              <w:rPr>
                <w:szCs w:val="20"/>
              </w:rPr>
            </w:pPr>
            <w:r w:rsidRPr="006142E2">
              <w:t>33</w:t>
            </w:r>
          </w:p>
        </w:tc>
        <w:tc>
          <w:tcPr>
            <w:tcW w:w="227" w:type="dxa"/>
          </w:tcPr>
          <w:p w14:paraId="508A31CA" w14:textId="77777777" w:rsidR="006142E2" w:rsidRPr="006142E2" w:rsidRDefault="006142E2" w:rsidP="006142E2">
            <w:pPr>
              <w:spacing w:before="20" w:after="20"/>
              <w:jc w:val="center"/>
              <w:rPr>
                <w:szCs w:val="20"/>
              </w:rPr>
            </w:pPr>
          </w:p>
        </w:tc>
        <w:tc>
          <w:tcPr>
            <w:tcW w:w="340" w:type="dxa"/>
            <w:noWrap/>
            <w:vAlign w:val="center"/>
            <w:hideMark/>
          </w:tcPr>
          <w:p w14:paraId="60A4F91C"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33F58223" w14:textId="77777777" w:rsidR="006142E2" w:rsidRPr="006142E2" w:rsidRDefault="006142E2" w:rsidP="006142E2">
            <w:pPr>
              <w:spacing w:before="20" w:after="20"/>
              <w:jc w:val="left"/>
              <w:rPr>
                <w:szCs w:val="20"/>
              </w:rPr>
            </w:pPr>
            <w:r w:rsidRPr="006142E2">
              <w:t>40</w:t>
            </w:r>
          </w:p>
        </w:tc>
        <w:tc>
          <w:tcPr>
            <w:tcW w:w="170" w:type="dxa"/>
            <w:noWrap/>
          </w:tcPr>
          <w:p w14:paraId="6C8E3FD2" w14:textId="77777777" w:rsidR="006142E2" w:rsidRPr="006142E2" w:rsidRDefault="006142E2" w:rsidP="006142E2">
            <w:pPr>
              <w:spacing w:before="20" w:after="20"/>
              <w:jc w:val="center"/>
              <w:rPr>
                <w:szCs w:val="20"/>
              </w:rPr>
            </w:pPr>
          </w:p>
        </w:tc>
        <w:tc>
          <w:tcPr>
            <w:tcW w:w="340" w:type="dxa"/>
            <w:noWrap/>
            <w:vAlign w:val="center"/>
            <w:hideMark/>
          </w:tcPr>
          <w:p w14:paraId="28334397"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51B4CBB3" w14:textId="77777777" w:rsidR="006142E2" w:rsidRPr="006142E2" w:rsidRDefault="006142E2" w:rsidP="006142E2">
            <w:pPr>
              <w:spacing w:before="20" w:after="20"/>
              <w:jc w:val="left"/>
              <w:rPr>
                <w:szCs w:val="20"/>
              </w:rPr>
            </w:pPr>
            <w:r w:rsidRPr="006142E2">
              <w:t>19</w:t>
            </w:r>
          </w:p>
        </w:tc>
        <w:tc>
          <w:tcPr>
            <w:tcW w:w="227" w:type="dxa"/>
          </w:tcPr>
          <w:p w14:paraId="1FF775AF" w14:textId="77777777" w:rsidR="006142E2" w:rsidRPr="006142E2" w:rsidRDefault="006142E2" w:rsidP="006142E2">
            <w:pPr>
              <w:spacing w:before="20" w:after="20"/>
              <w:jc w:val="center"/>
              <w:rPr>
                <w:szCs w:val="20"/>
              </w:rPr>
            </w:pPr>
          </w:p>
        </w:tc>
        <w:tc>
          <w:tcPr>
            <w:tcW w:w="340" w:type="dxa"/>
            <w:noWrap/>
            <w:vAlign w:val="center"/>
            <w:hideMark/>
          </w:tcPr>
          <w:p w14:paraId="736A8460"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586553DB" w14:textId="77777777" w:rsidR="006142E2" w:rsidRPr="006142E2" w:rsidRDefault="006142E2" w:rsidP="006142E2">
            <w:pPr>
              <w:spacing w:before="20" w:after="20"/>
              <w:jc w:val="left"/>
              <w:rPr>
                <w:szCs w:val="20"/>
              </w:rPr>
            </w:pPr>
            <w:r w:rsidRPr="006142E2">
              <w:t>07</w:t>
            </w:r>
          </w:p>
        </w:tc>
        <w:tc>
          <w:tcPr>
            <w:tcW w:w="170" w:type="dxa"/>
            <w:noWrap/>
          </w:tcPr>
          <w:p w14:paraId="424ED180" w14:textId="77777777" w:rsidR="006142E2" w:rsidRPr="006142E2" w:rsidRDefault="006142E2" w:rsidP="006142E2">
            <w:pPr>
              <w:spacing w:before="20" w:after="20"/>
              <w:jc w:val="center"/>
              <w:rPr>
                <w:szCs w:val="20"/>
              </w:rPr>
            </w:pPr>
          </w:p>
        </w:tc>
        <w:tc>
          <w:tcPr>
            <w:tcW w:w="340" w:type="dxa"/>
            <w:noWrap/>
            <w:vAlign w:val="center"/>
            <w:hideMark/>
          </w:tcPr>
          <w:p w14:paraId="64C7E647"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63DA1645" w14:textId="77777777" w:rsidR="006142E2" w:rsidRPr="006142E2" w:rsidRDefault="006142E2" w:rsidP="006142E2">
            <w:pPr>
              <w:spacing w:before="20" w:after="20"/>
              <w:jc w:val="left"/>
              <w:rPr>
                <w:szCs w:val="20"/>
              </w:rPr>
            </w:pPr>
            <w:r w:rsidRPr="006142E2">
              <w:t>47</w:t>
            </w:r>
          </w:p>
        </w:tc>
      </w:tr>
      <w:tr w:rsidR="006142E2" w:rsidRPr="006142E2" w14:paraId="49958F6E" w14:textId="77777777" w:rsidTr="001F5AA7">
        <w:trPr>
          <w:gridAfter w:val="1"/>
          <w:wAfter w:w="6" w:type="dxa"/>
          <w:trHeight w:val="20"/>
          <w:jc w:val="center"/>
        </w:trPr>
        <w:tc>
          <w:tcPr>
            <w:tcW w:w="501" w:type="dxa"/>
            <w:noWrap/>
            <w:vAlign w:val="center"/>
            <w:hideMark/>
          </w:tcPr>
          <w:p w14:paraId="398B058B" w14:textId="77777777" w:rsidR="006142E2" w:rsidRPr="006142E2" w:rsidRDefault="006142E2" w:rsidP="006142E2">
            <w:pPr>
              <w:spacing w:before="20" w:after="20"/>
              <w:jc w:val="right"/>
              <w:rPr>
                <w:szCs w:val="20"/>
              </w:rPr>
            </w:pPr>
            <w:r w:rsidRPr="006142E2">
              <w:t>7</w:t>
            </w:r>
          </w:p>
        </w:tc>
        <w:tc>
          <w:tcPr>
            <w:tcW w:w="227" w:type="dxa"/>
          </w:tcPr>
          <w:p w14:paraId="2560828F" w14:textId="77777777" w:rsidR="006142E2" w:rsidRPr="006142E2" w:rsidRDefault="006142E2" w:rsidP="006142E2">
            <w:pPr>
              <w:spacing w:before="20" w:after="20"/>
              <w:jc w:val="right"/>
            </w:pPr>
          </w:p>
        </w:tc>
        <w:tc>
          <w:tcPr>
            <w:tcW w:w="340" w:type="dxa"/>
            <w:noWrap/>
            <w:vAlign w:val="center"/>
            <w:hideMark/>
          </w:tcPr>
          <w:p w14:paraId="027D725B"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2198CEB3" w14:textId="77777777" w:rsidR="006142E2" w:rsidRPr="006142E2" w:rsidRDefault="006142E2" w:rsidP="006142E2">
            <w:pPr>
              <w:spacing w:before="20" w:after="20"/>
              <w:jc w:val="left"/>
              <w:rPr>
                <w:szCs w:val="20"/>
              </w:rPr>
            </w:pPr>
            <w:r w:rsidRPr="006142E2">
              <w:t>10</w:t>
            </w:r>
          </w:p>
        </w:tc>
        <w:tc>
          <w:tcPr>
            <w:tcW w:w="170" w:type="dxa"/>
            <w:noWrap/>
          </w:tcPr>
          <w:p w14:paraId="7E3E60FF" w14:textId="77777777" w:rsidR="006142E2" w:rsidRPr="006142E2" w:rsidRDefault="006142E2" w:rsidP="006142E2">
            <w:pPr>
              <w:spacing w:before="20" w:after="20"/>
              <w:jc w:val="center"/>
              <w:rPr>
                <w:szCs w:val="20"/>
              </w:rPr>
            </w:pPr>
          </w:p>
        </w:tc>
        <w:tc>
          <w:tcPr>
            <w:tcW w:w="340" w:type="dxa"/>
            <w:noWrap/>
            <w:vAlign w:val="center"/>
            <w:hideMark/>
          </w:tcPr>
          <w:p w14:paraId="3A1C21C7"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6448B4F8" w14:textId="77777777" w:rsidR="006142E2" w:rsidRPr="006142E2" w:rsidRDefault="006142E2" w:rsidP="006142E2">
            <w:pPr>
              <w:spacing w:before="20" w:after="20"/>
              <w:jc w:val="left"/>
              <w:rPr>
                <w:szCs w:val="20"/>
              </w:rPr>
            </w:pPr>
            <w:r w:rsidRPr="006142E2">
              <w:t>33</w:t>
            </w:r>
          </w:p>
        </w:tc>
        <w:tc>
          <w:tcPr>
            <w:tcW w:w="227" w:type="dxa"/>
          </w:tcPr>
          <w:p w14:paraId="54537A97" w14:textId="77777777" w:rsidR="006142E2" w:rsidRPr="006142E2" w:rsidRDefault="006142E2" w:rsidP="006142E2">
            <w:pPr>
              <w:spacing w:before="20" w:after="20"/>
              <w:jc w:val="center"/>
              <w:rPr>
                <w:szCs w:val="20"/>
              </w:rPr>
            </w:pPr>
          </w:p>
        </w:tc>
        <w:tc>
          <w:tcPr>
            <w:tcW w:w="340" w:type="dxa"/>
            <w:noWrap/>
            <w:vAlign w:val="center"/>
            <w:hideMark/>
          </w:tcPr>
          <w:p w14:paraId="2192CD4C"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17DA994E" w14:textId="77777777" w:rsidR="006142E2" w:rsidRPr="006142E2" w:rsidRDefault="006142E2" w:rsidP="006142E2">
            <w:pPr>
              <w:spacing w:before="20" w:after="20"/>
              <w:jc w:val="left"/>
              <w:rPr>
                <w:szCs w:val="20"/>
              </w:rPr>
            </w:pPr>
            <w:r w:rsidRPr="006142E2">
              <w:t>41</w:t>
            </w:r>
          </w:p>
        </w:tc>
        <w:tc>
          <w:tcPr>
            <w:tcW w:w="170" w:type="dxa"/>
            <w:noWrap/>
          </w:tcPr>
          <w:p w14:paraId="3837FDC2" w14:textId="77777777" w:rsidR="006142E2" w:rsidRPr="006142E2" w:rsidRDefault="006142E2" w:rsidP="006142E2">
            <w:pPr>
              <w:spacing w:before="20" w:after="20"/>
              <w:jc w:val="center"/>
              <w:rPr>
                <w:szCs w:val="20"/>
              </w:rPr>
            </w:pPr>
          </w:p>
        </w:tc>
        <w:tc>
          <w:tcPr>
            <w:tcW w:w="340" w:type="dxa"/>
            <w:noWrap/>
            <w:vAlign w:val="center"/>
            <w:hideMark/>
          </w:tcPr>
          <w:p w14:paraId="570ECCB3"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6DCFC4F8" w14:textId="77777777" w:rsidR="006142E2" w:rsidRPr="006142E2" w:rsidRDefault="006142E2" w:rsidP="006142E2">
            <w:pPr>
              <w:spacing w:before="20" w:after="20"/>
              <w:jc w:val="left"/>
              <w:rPr>
                <w:szCs w:val="20"/>
              </w:rPr>
            </w:pPr>
            <w:r w:rsidRPr="006142E2">
              <w:t>18</w:t>
            </w:r>
          </w:p>
        </w:tc>
        <w:tc>
          <w:tcPr>
            <w:tcW w:w="227" w:type="dxa"/>
          </w:tcPr>
          <w:p w14:paraId="56C4450B" w14:textId="77777777" w:rsidR="006142E2" w:rsidRPr="006142E2" w:rsidRDefault="006142E2" w:rsidP="006142E2">
            <w:pPr>
              <w:spacing w:before="20" w:after="20"/>
              <w:jc w:val="center"/>
              <w:rPr>
                <w:szCs w:val="20"/>
              </w:rPr>
            </w:pPr>
          </w:p>
        </w:tc>
        <w:tc>
          <w:tcPr>
            <w:tcW w:w="340" w:type="dxa"/>
            <w:noWrap/>
            <w:vAlign w:val="center"/>
            <w:hideMark/>
          </w:tcPr>
          <w:p w14:paraId="4299A704"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1BA90D23" w14:textId="77777777" w:rsidR="006142E2" w:rsidRPr="006142E2" w:rsidRDefault="006142E2" w:rsidP="006142E2">
            <w:pPr>
              <w:spacing w:before="20" w:after="20"/>
              <w:jc w:val="left"/>
              <w:rPr>
                <w:szCs w:val="20"/>
              </w:rPr>
            </w:pPr>
            <w:r w:rsidRPr="006142E2">
              <w:t>08</w:t>
            </w:r>
          </w:p>
        </w:tc>
        <w:tc>
          <w:tcPr>
            <w:tcW w:w="170" w:type="dxa"/>
            <w:noWrap/>
          </w:tcPr>
          <w:p w14:paraId="3F69B289" w14:textId="77777777" w:rsidR="006142E2" w:rsidRPr="006142E2" w:rsidRDefault="006142E2" w:rsidP="006142E2">
            <w:pPr>
              <w:spacing w:before="20" w:after="20"/>
              <w:jc w:val="center"/>
              <w:rPr>
                <w:szCs w:val="20"/>
              </w:rPr>
            </w:pPr>
          </w:p>
        </w:tc>
        <w:tc>
          <w:tcPr>
            <w:tcW w:w="340" w:type="dxa"/>
            <w:noWrap/>
            <w:vAlign w:val="center"/>
            <w:hideMark/>
          </w:tcPr>
          <w:p w14:paraId="54F2FBCC"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08B2ACA3" w14:textId="77777777" w:rsidR="006142E2" w:rsidRPr="006142E2" w:rsidRDefault="006142E2" w:rsidP="006142E2">
            <w:pPr>
              <w:spacing w:before="20" w:after="20"/>
              <w:jc w:val="left"/>
              <w:rPr>
                <w:szCs w:val="20"/>
              </w:rPr>
            </w:pPr>
            <w:r w:rsidRPr="006142E2">
              <w:t>45</w:t>
            </w:r>
          </w:p>
        </w:tc>
      </w:tr>
      <w:tr w:rsidR="006142E2" w:rsidRPr="006142E2" w14:paraId="67080EF1" w14:textId="77777777" w:rsidTr="001F5AA7">
        <w:trPr>
          <w:gridAfter w:val="1"/>
          <w:wAfter w:w="6" w:type="dxa"/>
          <w:trHeight w:val="20"/>
          <w:jc w:val="center"/>
        </w:trPr>
        <w:tc>
          <w:tcPr>
            <w:tcW w:w="501" w:type="dxa"/>
            <w:noWrap/>
            <w:vAlign w:val="center"/>
            <w:hideMark/>
          </w:tcPr>
          <w:p w14:paraId="09AC3ADE" w14:textId="77777777" w:rsidR="006142E2" w:rsidRPr="006142E2" w:rsidRDefault="006142E2" w:rsidP="006142E2">
            <w:pPr>
              <w:spacing w:before="20" w:after="20"/>
              <w:jc w:val="right"/>
              <w:rPr>
                <w:szCs w:val="20"/>
              </w:rPr>
            </w:pPr>
            <w:r w:rsidRPr="006142E2">
              <w:t>8</w:t>
            </w:r>
          </w:p>
        </w:tc>
        <w:tc>
          <w:tcPr>
            <w:tcW w:w="227" w:type="dxa"/>
          </w:tcPr>
          <w:p w14:paraId="2F5B0A33" w14:textId="77777777" w:rsidR="006142E2" w:rsidRPr="006142E2" w:rsidRDefault="006142E2" w:rsidP="006142E2">
            <w:pPr>
              <w:spacing w:before="20" w:after="20"/>
              <w:jc w:val="right"/>
            </w:pPr>
          </w:p>
        </w:tc>
        <w:tc>
          <w:tcPr>
            <w:tcW w:w="340" w:type="dxa"/>
            <w:noWrap/>
            <w:vAlign w:val="center"/>
            <w:hideMark/>
          </w:tcPr>
          <w:p w14:paraId="52A31F2B"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56EF89E3" w14:textId="77777777" w:rsidR="006142E2" w:rsidRPr="006142E2" w:rsidRDefault="006142E2" w:rsidP="006142E2">
            <w:pPr>
              <w:spacing w:before="20" w:after="20"/>
              <w:jc w:val="left"/>
              <w:rPr>
                <w:szCs w:val="20"/>
              </w:rPr>
            </w:pPr>
            <w:r w:rsidRPr="006142E2">
              <w:t>11</w:t>
            </w:r>
          </w:p>
        </w:tc>
        <w:tc>
          <w:tcPr>
            <w:tcW w:w="170" w:type="dxa"/>
            <w:noWrap/>
          </w:tcPr>
          <w:p w14:paraId="3E89BE6E" w14:textId="77777777" w:rsidR="006142E2" w:rsidRPr="006142E2" w:rsidRDefault="006142E2" w:rsidP="006142E2">
            <w:pPr>
              <w:spacing w:before="20" w:after="20"/>
              <w:jc w:val="center"/>
              <w:rPr>
                <w:szCs w:val="20"/>
              </w:rPr>
            </w:pPr>
          </w:p>
        </w:tc>
        <w:tc>
          <w:tcPr>
            <w:tcW w:w="340" w:type="dxa"/>
            <w:noWrap/>
            <w:vAlign w:val="center"/>
            <w:hideMark/>
          </w:tcPr>
          <w:p w14:paraId="455B4A31"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5A3A1789" w14:textId="77777777" w:rsidR="006142E2" w:rsidRPr="006142E2" w:rsidRDefault="006142E2" w:rsidP="006142E2">
            <w:pPr>
              <w:spacing w:before="20" w:after="20"/>
              <w:jc w:val="left"/>
              <w:rPr>
                <w:szCs w:val="20"/>
              </w:rPr>
            </w:pPr>
            <w:r w:rsidRPr="006142E2">
              <w:t>33</w:t>
            </w:r>
          </w:p>
        </w:tc>
        <w:tc>
          <w:tcPr>
            <w:tcW w:w="227" w:type="dxa"/>
          </w:tcPr>
          <w:p w14:paraId="01A5C587" w14:textId="77777777" w:rsidR="006142E2" w:rsidRPr="006142E2" w:rsidRDefault="006142E2" w:rsidP="006142E2">
            <w:pPr>
              <w:spacing w:before="20" w:after="20"/>
              <w:jc w:val="center"/>
              <w:rPr>
                <w:szCs w:val="20"/>
              </w:rPr>
            </w:pPr>
          </w:p>
        </w:tc>
        <w:tc>
          <w:tcPr>
            <w:tcW w:w="340" w:type="dxa"/>
            <w:noWrap/>
            <w:vAlign w:val="center"/>
            <w:hideMark/>
          </w:tcPr>
          <w:p w14:paraId="4F978EF4"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0454085A" w14:textId="77777777" w:rsidR="006142E2" w:rsidRPr="006142E2" w:rsidRDefault="006142E2" w:rsidP="006142E2">
            <w:pPr>
              <w:spacing w:before="20" w:after="20"/>
              <w:jc w:val="left"/>
              <w:rPr>
                <w:szCs w:val="20"/>
              </w:rPr>
            </w:pPr>
            <w:r w:rsidRPr="006142E2">
              <w:t>42</w:t>
            </w:r>
          </w:p>
        </w:tc>
        <w:tc>
          <w:tcPr>
            <w:tcW w:w="170" w:type="dxa"/>
            <w:noWrap/>
          </w:tcPr>
          <w:p w14:paraId="26D11E3E" w14:textId="77777777" w:rsidR="006142E2" w:rsidRPr="006142E2" w:rsidRDefault="006142E2" w:rsidP="006142E2">
            <w:pPr>
              <w:spacing w:before="20" w:after="20"/>
              <w:jc w:val="center"/>
              <w:rPr>
                <w:szCs w:val="20"/>
              </w:rPr>
            </w:pPr>
          </w:p>
        </w:tc>
        <w:tc>
          <w:tcPr>
            <w:tcW w:w="340" w:type="dxa"/>
            <w:noWrap/>
            <w:vAlign w:val="center"/>
            <w:hideMark/>
          </w:tcPr>
          <w:p w14:paraId="3F81F72E"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77F48490" w14:textId="77777777" w:rsidR="006142E2" w:rsidRPr="006142E2" w:rsidRDefault="006142E2" w:rsidP="006142E2">
            <w:pPr>
              <w:spacing w:before="20" w:after="20"/>
              <w:jc w:val="left"/>
              <w:rPr>
                <w:szCs w:val="20"/>
              </w:rPr>
            </w:pPr>
            <w:r w:rsidRPr="006142E2">
              <w:t>17</w:t>
            </w:r>
          </w:p>
        </w:tc>
        <w:tc>
          <w:tcPr>
            <w:tcW w:w="227" w:type="dxa"/>
          </w:tcPr>
          <w:p w14:paraId="7A8E74E1" w14:textId="77777777" w:rsidR="006142E2" w:rsidRPr="006142E2" w:rsidRDefault="006142E2" w:rsidP="006142E2">
            <w:pPr>
              <w:spacing w:before="20" w:after="20"/>
              <w:jc w:val="center"/>
              <w:rPr>
                <w:szCs w:val="20"/>
              </w:rPr>
            </w:pPr>
          </w:p>
        </w:tc>
        <w:tc>
          <w:tcPr>
            <w:tcW w:w="340" w:type="dxa"/>
            <w:noWrap/>
            <w:vAlign w:val="center"/>
            <w:hideMark/>
          </w:tcPr>
          <w:p w14:paraId="4626E395"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5CF5B11B" w14:textId="77777777" w:rsidR="006142E2" w:rsidRPr="006142E2" w:rsidRDefault="006142E2" w:rsidP="006142E2">
            <w:pPr>
              <w:spacing w:before="20" w:after="20"/>
              <w:jc w:val="left"/>
              <w:rPr>
                <w:szCs w:val="20"/>
              </w:rPr>
            </w:pPr>
            <w:r w:rsidRPr="006142E2">
              <w:t>09</w:t>
            </w:r>
          </w:p>
        </w:tc>
        <w:tc>
          <w:tcPr>
            <w:tcW w:w="170" w:type="dxa"/>
            <w:noWrap/>
          </w:tcPr>
          <w:p w14:paraId="58983AD0" w14:textId="77777777" w:rsidR="006142E2" w:rsidRPr="006142E2" w:rsidRDefault="006142E2" w:rsidP="006142E2">
            <w:pPr>
              <w:spacing w:before="20" w:after="20"/>
              <w:jc w:val="center"/>
              <w:rPr>
                <w:szCs w:val="20"/>
              </w:rPr>
            </w:pPr>
          </w:p>
        </w:tc>
        <w:tc>
          <w:tcPr>
            <w:tcW w:w="340" w:type="dxa"/>
            <w:noWrap/>
            <w:vAlign w:val="center"/>
            <w:hideMark/>
          </w:tcPr>
          <w:p w14:paraId="63152DE1"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3E8DF54B" w14:textId="77777777" w:rsidR="006142E2" w:rsidRPr="006142E2" w:rsidRDefault="006142E2" w:rsidP="006142E2">
            <w:pPr>
              <w:spacing w:before="20" w:after="20"/>
              <w:jc w:val="left"/>
              <w:rPr>
                <w:szCs w:val="20"/>
              </w:rPr>
            </w:pPr>
            <w:r w:rsidRPr="006142E2">
              <w:t>44</w:t>
            </w:r>
          </w:p>
        </w:tc>
      </w:tr>
      <w:tr w:rsidR="006142E2" w:rsidRPr="006142E2" w14:paraId="73FDA6D5" w14:textId="77777777" w:rsidTr="001F5AA7">
        <w:trPr>
          <w:gridAfter w:val="1"/>
          <w:wAfter w:w="6" w:type="dxa"/>
          <w:trHeight w:val="20"/>
          <w:jc w:val="center"/>
        </w:trPr>
        <w:tc>
          <w:tcPr>
            <w:tcW w:w="501" w:type="dxa"/>
            <w:noWrap/>
            <w:vAlign w:val="center"/>
            <w:hideMark/>
          </w:tcPr>
          <w:p w14:paraId="3B322571" w14:textId="77777777" w:rsidR="006142E2" w:rsidRPr="006142E2" w:rsidRDefault="006142E2" w:rsidP="006142E2">
            <w:pPr>
              <w:spacing w:before="20" w:after="20"/>
              <w:jc w:val="right"/>
              <w:rPr>
                <w:szCs w:val="20"/>
              </w:rPr>
            </w:pPr>
            <w:r w:rsidRPr="006142E2">
              <w:t>9</w:t>
            </w:r>
          </w:p>
        </w:tc>
        <w:tc>
          <w:tcPr>
            <w:tcW w:w="227" w:type="dxa"/>
          </w:tcPr>
          <w:p w14:paraId="0DD33D7D" w14:textId="77777777" w:rsidR="006142E2" w:rsidRPr="006142E2" w:rsidRDefault="006142E2" w:rsidP="006142E2">
            <w:pPr>
              <w:spacing w:before="20" w:after="20"/>
              <w:jc w:val="right"/>
            </w:pPr>
          </w:p>
        </w:tc>
        <w:tc>
          <w:tcPr>
            <w:tcW w:w="340" w:type="dxa"/>
            <w:noWrap/>
            <w:vAlign w:val="center"/>
            <w:hideMark/>
          </w:tcPr>
          <w:p w14:paraId="7BEAAB4A"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4BA2FA3" w14:textId="77777777" w:rsidR="006142E2" w:rsidRPr="006142E2" w:rsidRDefault="006142E2" w:rsidP="006142E2">
            <w:pPr>
              <w:spacing w:before="20" w:after="20"/>
              <w:jc w:val="left"/>
              <w:rPr>
                <w:szCs w:val="20"/>
              </w:rPr>
            </w:pPr>
            <w:r w:rsidRPr="006142E2">
              <w:t>12</w:t>
            </w:r>
          </w:p>
        </w:tc>
        <w:tc>
          <w:tcPr>
            <w:tcW w:w="170" w:type="dxa"/>
            <w:noWrap/>
          </w:tcPr>
          <w:p w14:paraId="25C286DD" w14:textId="77777777" w:rsidR="006142E2" w:rsidRPr="006142E2" w:rsidRDefault="006142E2" w:rsidP="006142E2">
            <w:pPr>
              <w:spacing w:before="20" w:after="20"/>
              <w:jc w:val="center"/>
              <w:rPr>
                <w:szCs w:val="20"/>
              </w:rPr>
            </w:pPr>
          </w:p>
        </w:tc>
        <w:tc>
          <w:tcPr>
            <w:tcW w:w="340" w:type="dxa"/>
            <w:noWrap/>
            <w:vAlign w:val="center"/>
            <w:hideMark/>
          </w:tcPr>
          <w:p w14:paraId="32BC8F7F"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06D9D25B" w14:textId="77777777" w:rsidR="006142E2" w:rsidRPr="006142E2" w:rsidRDefault="006142E2" w:rsidP="006142E2">
            <w:pPr>
              <w:spacing w:before="20" w:after="20"/>
              <w:jc w:val="left"/>
              <w:rPr>
                <w:szCs w:val="20"/>
              </w:rPr>
            </w:pPr>
            <w:r w:rsidRPr="006142E2">
              <w:t>33</w:t>
            </w:r>
          </w:p>
        </w:tc>
        <w:tc>
          <w:tcPr>
            <w:tcW w:w="227" w:type="dxa"/>
          </w:tcPr>
          <w:p w14:paraId="6D67B104" w14:textId="77777777" w:rsidR="006142E2" w:rsidRPr="006142E2" w:rsidRDefault="006142E2" w:rsidP="006142E2">
            <w:pPr>
              <w:spacing w:before="20" w:after="20"/>
              <w:jc w:val="center"/>
              <w:rPr>
                <w:szCs w:val="20"/>
              </w:rPr>
            </w:pPr>
          </w:p>
        </w:tc>
        <w:tc>
          <w:tcPr>
            <w:tcW w:w="340" w:type="dxa"/>
            <w:noWrap/>
            <w:vAlign w:val="center"/>
            <w:hideMark/>
          </w:tcPr>
          <w:p w14:paraId="3DFEDCFD"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570BD88" w14:textId="77777777" w:rsidR="006142E2" w:rsidRPr="006142E2" w:rsidRDefault="006142E2" w:rsidP="006142E2">
            <w:pPr>
              <w:spacing w:before="20" w:after="20"/>
              <w:jc w:val="left"/>
              <w:rPr>
                <w:szCs w:val="20"/>
              </w:rPr>
            </w:pPr>
            <w:r w:rsidRPr="006142E2">
              <w:t>43</w:t>
            </w:r>
          </w:p>
        </w:tc>
        <w:tc>
          <w:tcPr>
            <w:tcW w:w="170" w:type="dxa"/>
            <w:noWrap/>
          </w:tcPr>
          <w:p w14:paraId="012412A1" w14:textId="77777777" w:rsidR="006142E2" w:rsidRPr="006142E2" w:rsidRDefault="006142E2" w:rsidP="006142E2">
            <w:pPr>
              <w:spacing w:before="20" w:after="20"/>
              <w:jc w:val="center"/>
              <w:rPr>
                <w:szCs w:val="20"/>
              </w:rPr>
            </w:pPr>
          </w:p>
        </w:tc>
        <w:tc>
          <w:tcPr>
            <w:tcW w:w="340" w:type="dxa"/>
            <w:noWrap/>
            <w:vAlign w:val="center"/>
            <w:hideMark/>
          </w:tcPr>
          <w:p w14:paraId="5FEB66A7"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64CE0F66" w14:textId="77777777" w:rsidR="006142E2" w:rsidRPr="006142E2" w:rsidRDefault="006142E2" w:rsidP="006142E2">
            <w:pPr>
              <w:spacing w:before="20" w:after="20"/>
              <w:jc w:val="left"/>
              <w:rPr>
                <w:szCs w:val="20"/>
              </w:rPr>
            </w:pPr>
            <w:r w:rsidRPr="006142E2">
              <w:t>16</w:t>
            </w:r>
          </w:p>
        </w:tc>
        <w:tc>
          <w:tcPr>
            <w:tcW w:w="227" w:type="dxa"/>
          </w:tcPr>
          <w:p w14:paraId="5031B596" w14:textId="77777777" w:rsidR="006142E2" w:rsidRPr="006142E2" w:rsidRDefault="006142E2" w:rsidP="006142E2">
            <w:pPr>
              <w:spacing w:before="20" w:after="20"/>
              <w:jc w:val="center"/>
              <w:rPr>
                <w:szCs w:val="20"/>
              </w:rPr>
            </w:pPr>
          </w:p>
        </w:tc>
        <w:tc>
          <w:tcPr>
            <w:tcW w:w="340" w:type="dxa"/>
            <w:noWrap/>
            <w:vAlign w:val="center"/>
            <w:hideMark/>
          </w:tcPr>
          <w:p w14:paraId="1E102D29"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6DA1466C" w14:textId="77777777" w:rsidR="006142E2" w:rsidRPr="006142E2" w:rsidRDefault="006142E2" w:rsidP="006142E2">
            <w:pPr>
              <w:spacing w:before="20" w:after="20"/>
              <w:jc w:val="left"/>
              <w:rPr>
                <w:szCs w:val="20"/>
              </w:rPr>
            </w:pPr>
            <w:r w:rsidRPr="006142E2">
              <w:t>09</w:t>
            </w:r>
          </w:p>
        </w:tc>
        <w:tc>
          <w:tcPr>
            <w:tcW w:w="170" w:type="dxa"/>
            <w:noWrap/>
          </w:tcPr>
          <w:p w14:paraId="5F1796D7" w14:textId="77777777" w:rsidR="006142E2" w:rsidRPr="006142E2" w:rsidRDefault="006142E2" w:rsidP="006142E2">
            <w:pPr>
              <w:spacing w:before="20" w:after="20"/>
              <w:jc w:val="center"/>
              <w:rPr>
                <w:szCs w:val="20"/>
              </w:rPr>
            </w:pPr>
          </w:p>
        </w:tc>
        <w:tc>
          <w:tcPr>
            <w:tcW w:w="340" w:type="dxa"/>
            <w:noWrap/>
            <w:vAlign w:val="center"/>
            <w:hideMark/>
          </w:tcPr>
          <w:p w14:paraId="2702AED1"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2CF9534E" w14:textId="77777777" w:rsidR="006142E2" w:rsidRPr="006142E2" w:rsidRDefault="006142E2" w:rsidP="006142E2">
            <w:pPr>
              <w:spacing w:before="20" w:after="20"/>
              <w:jc w:val="left"/>
              <w:rPr>
                <w:szCs w:val="20"/>
              </w:rPr>
            </w:pPr>
            <w:r w:rsidRPr="006142E2">
              <w:t>43</w:t>
            </w:r>
          </w:p>
        </w:tc>
      </w:tr>
      <w:tr w:rsidR="006142E2" w:rsidRPr="006142E2" w14:paraId="156537FF" w14:textId="77777777" w:rsidTr="001F5AA7">
        <w:trPr>
          <w:gridAfter w:val="1"/>
          <w:wAfter w:w="6" w:type="dxa"/>
          <w:trHeight w:val="20"/>
          <w:jc w:val="center"/>
        </w:trPr>
        <w:tc>
          <w:tcPr>
            <w:tcW w:w="501" w:type="dxa"/>
            <w:noWrap/>
            <w:vAlign w:val="center"/>
            <w:hideMark/>
          </w:tcPr>
          <w:p w14:paraId="64F62EDD" w14:textId="77777777" w:rsidR="006142E2" w:rsidRPr="006142E2" w:rsidRDefault="006142E2" w:rsidP="006142E2">
            <w:pPr>
              <w:spacing w:before="20" w:after="20"/>
              <w:jc w:val="right"/>
              <w:rPr>
                <w:szCs w:val="20"/>
              </w:rPr>
            </w:pPr>
            <w:r w:rsidRPr="006142E2">
              <w:t>10</w:t>
            </w:r>
          </w:p>
        </w:tc>
        <w:tc>
          <w:tcPr>
            <w:tcW w:w="227" w:type="dxa"/>
          </w:tcPr>
          <w:p w14:paraId="5370CD4B" w14:textId="77777777" w:rsidR="006142E2" w:rsidRPr="006142E2" w:rsidRDefault="006142E2" w:rsidP="006142E2">
            <w:pPr>
              <w:spacing w:before="20" w:after="20"/>
              <w:jc w:val="right"/>
            </w:pPr>
          </w:p>
        </w:tc>
        <w:tc>
          <w:tcPr>
            <w:tcW w:w="340" w:type="dxa"/>
            <w:noWrap/>
            <w:vAlign w:val="center"/>
            <w:hideMark/>
          </w:tcPr>
          <w:p w14:paraId="29809D80"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4626F684" w14:textId="77777777" w:rsidR="006142E2" w:rsidRPr="006142E2" w:rsidRDefault="006142E2" w:rsidP="006142E2">
            <w:pPr>
              <w:spacing w:before="20" w:after="20"/>
              <w:jc w:val="left"/>
              <w:rPr>
                <w:szCs w:val="20"/>
              </w:rPr>
            </w:pPr>
            <w:r w:rsidRPr="006142E2">
              <w:t>13</w:t>
            </w:r>
          </w:p>
        </w:tc>
        <w:tc>
          <w:tcPr>
            <w:tcW w:w="170" w:type="dxa"/>
            <w:noWrap/>
          </w:tcPr>
          <w:p w14:paraId="5FCBF693" w14:textId="77777777" w:rsidR="006142E2" w:rsidRPr="006142E2" w:rsidRDefault="006142E2" w:rsidP="006142E2">
            <w:pPr>
              <w:spacing w:before="20" w:after="20"/>
              <w:jc w:val="center"/>
              <w:rPr>
                <w:szCs w:val="20"/>
              </w:rPr>
            </w:pPr>
          </w:p>
        </w:tc>
        <w:tc>
          <w:tcPr>
            <w:tcW w:w="340" w:type="dxa"/>
            <w:noWrap/>
            <w:vAlign w:val="center"/>
            <w:hideMark/>
          </w:tcPr>
          <w:p w14:paraId="2EBF5054"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7C7961B5" w14:textId="77777777" w:rsidR="006142E2" w:rsidRPr="006142E2" w:rsidRDefault="006142E2" w:rsidP="006142E2">
            <w:pPr>
              <w:spacing w:before="20" w:after="20"/>
              <w:jc w:val="left"/>
              <w:rPr>
                <w:szCs w:val="20"/>
              </w:rPr>
            </w:pPr>
            <w:r w:rsidRPr="006142E2">
              <w:t>33</w:t>
            </w:r>
          </w:p>
        </w:tc>
        <w:tc>
          <w:tcPr>
            <w:tcW w:w="227" w:type="dxa"/>
          </w:tcPr>
          <w:p w14:paraId="57A649A0" w14:textId="77777777" w:rsidR="006142E2" w:rsidRPr="006142E2" w:rsidRDefault="006142E2" w:rsidP="006142E2">
            <w:pPr>
              <w:spacing w:before="20" w:after="20"/>
              <w:jc w:val="center"/>
              <w:rPr>
                <w:szCs w:val="20"/>
              </w:rPr>
            </w:pPr>
          </w:p>
        </w:tc>
        <w:tc>
          <w:tcPr>
            <w:tcW w:w="340" w:type="dxa"/>
            <w:noWrap/>
            <w:vAlign w:val="center"/>
            <w:hideMark/>
          </w:tcPr>
          <w:p w14:paraId="2163561E"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AEB9250" w14:textId="77777777" w:rsidR="006142E2" w:rsidRPr="006142E2" w:rsidRDefault="006142E2" w:rsidP="006142E2">
            <w:pPr>
              <w:spacing w:before="20" w:after="20"/>
              <w:jc w:val="left"/>
              <w:rPr>
                <w:szCs w:val="20"/>
              </w:rPr>
            </w:pPr>
            <w:r w:rsidRPr="006142E2">
              <w:t>44</w:t>
            </w:r>
          </w:p>
        </w:tc>
        <w:tc>
          <w:tcPr>
            <w:tcW w:w="170" w:type="dxa"/>
            <w:noWrap/>
          </w:tcPr>
          <w:p w14:paraId="3A5909F7" w14:textId="77777777" w:rsidR="006142E2" w:rsidRPr="006142E2" w:rsidRDefault="006142E2" w:rsidP="006142E2">
            <w:pPr>
              <w:spacing w:before="20" w:after="20"/>
              <w:jc w:val="center"/>
              <w:rPr>
                <w:szCs w:val="20"/>
              </w:rPr>
            </w:pPr>
          </w:p>
        </w:tc>
        <w:tc>
          <w:tcPr>
            <w:tcW w:w="340" w:type="dxa"/>
            <w:noWrap/>
            <w:vAlign w:val="center"/>
            <w:hideMark/>
          </w:tcPr>
          <w:p w14:paraId="04E008CC"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21BE3934" w14:textId="77777777" w:rsidR="006142E2" w:rsidRPr="006142E2" w:rsidRDefault="006142E2" w:rsidP="006142E2">
            <w:pPr>
              <w:spacing w:before="20" w:after="20"/>
              <w:jc w:val="left"/>
              <w:rPr>
                <w:szCs w:val="20"/>
              </w:rPr>
            </w:pPr>
            <w:r w:rsidRPr="006142E2">
              <w:t>15</w:t>
            </w:r>
          </w:p>
        </w:tc>
        <w:tc>
          <w:tcPr>
            <w:tcW w:w="227" w:type="dxa"/>
          </w:tcPr>
          <w:p w14:paraId="19A5311F" w14:textId="77777777" w:rsidR="006142E2" w:rsidRPr="006142E2" w:rsidRDefault="006142E2" w:rsidP="006142E2">
            <w:pPr>
              <w:spacing w:before="20" w:after="20"/>
              <w:jc w:val="center"/>
              <w:rPr>
                <w:szCs w:val="20"/>
              </w:rPr>
            </w:pPr>
          </w:p>
        </w:tc>
        <w:tc>
          <w:tcPr>
            <w:tcW w:w="340" w:type="dxa"/>
            <w:noWrap/>
            <w:vAlign w:val="center"/>
            <w:hideMark/>
          </w:tcPr>
          <w:p w14:paraId="715A32B3"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2C57DEF6" w14:textId="77777777" w:rsidR="006142E2" w:rsidRPr="006142E2" w:rsidRDefault="006142E2" w:rsidP="006142E2">
            <w:pPr>
              <w:spacing w:before="20" w:after="20"/>
              <w:jc w:val="left"/>
              <w:rPr>
                <w:szCs w:val="20"/>
              </w:rPr>
            </w:pPr>
            <w:r w:rsidRPr="006142E2">
              <w:t>10</w:t>
            </w:r>
          </w:p>
        </w:tc>
        <w:tc>
          <w:tcPr>
            <w:tcW w:w="170" w:type="dxa"/>
            <w:noWrap/>
          </w:tcPr>
          <w:p w14:paraId="4211466E" w14:textId="77777777" w:rsidR="006142E2" w:rsidRPr="006142E2" w:rsidRDefault="006142E2" w:rsidP="006142E2">
            <w:pPr>
              <w:spacing w:before="20" w:after="20"/>
              <w:jc w:val="center"/>
              <w:rPr>
                <w:szCs w:val="20"/>
              </w:rPr>
            </w:pPr>
          </w:p>
        </w:tc>
        <w:tc>
          <w:tcPr>
            <w:tcW w:w="340" w:type="dxa"/>
            <w:noWrap/>
            <w:vAlign w:val="center"/>
            <w:hideMark/>
          </w:tcPr>
          <w:p w14:paraId="2BC7B33E"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27341DBA" w14:textId="77777777" w:rsidR="006142E2" w:rsidRPr="006142E2" w:rsidRDefault="006142E2" w:rsidP="006142E2">
            <w:pPr>
              <w:spacing w:before="20" w:after="20"/>
              <w:jc w:val="left"/>
              <w:rPr>
                <w:szCs w:val="20"/>
              </w:rPr>
            </w:pPr>
            <w:r w:rsidRPr="006142E2">
              <w:t>41</w:t>
            </w:r>
          </w:p>
        </w:tc>
      </w:tr>
      <w:tr w:rsidR="006142E2" w:rsidRPr="006142E2" w14:paraId="1116BBC2" w14:textId="77777777" w:rsidTr="001F5AA7">
        <w:trPr>
          <w:gridAfter w:val="1"/>
          <w:wAfter w:w="6" w:type="dxa"/>
          <w:trHeight w:val="20"/>
          <w:jc w:val="center"/>
        </w:trPr>
        <w:tc>
          <w:tcPr>
            <w:tcW w:w="501" w:type="dxa"/>
            <w:noWrap/>
            <w:vAlign w:val="center"/>
            <w:hideMark/>
          </w:tcPr>
          <w:p w14:paraId="6721F9CA" w14:textId="77777777" w:rsidR="006142E2" w:rsidRPr="006142E2" w:rsidRDefault="006142E2" w:rsidP="006142E2">
            <w:pPr>
              <w:spacing w:before="20" w:after="20"/>
              <w:jc w:val="right"/>
              <w:rPr>
                <w:szCs w:val="20"/>
              </w:rPr>
            </w:pPr>
            <w:r w:rsidRPr="006142E2">
              <w:t>11</w:t>
            </w:r>
          </w:p>
        </w:tc>
        <w:tc>
          <w:tcPr>
            <w:tcW w:w="227" w:type="dxa"/>
          </w:tcPr>
          <w:p w14:paraId="1D78B784" w14:textId="77777777" w:rsidR="006142E2" w:rsidRPr="006142E2" w:rsidRDefault="006142E2" w:rsidP="006142E2">
            <w:pPr>
              <w:spacing w:before="20" w:after="20"/>
              <w:jc w:val="right"/>
            </w:pPr>
          </w:p>
        </w:tc>
        <w:tc>
          <w:tcPr>
            <w:tcW w:w="340" w:type="dxa"/>
            <w:noWrap/>
            <w:vAlign w:val="center"/>
            <w:hideMark/>
          </w:tcPr>
          <w:p w14:paraId="3B250378"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1602D522" w14:textId="77777777" w:rsidR="006142E2" w:rsidRPr="006142E2" w:rsidRDefault="006142E2" w:rsidP="006142E2">
            <w:pPr>
              <w:spacing w:before="20" w:after="20"/>
              <w:jc w:val="left"/>
              <w:rPr>
                <w:szCs w:val="20"/>
              </w:rPr>
            </w:pPr>
            <w:r w:rsidRPr="006142E2">
              <w:t>14</w:t>
            </w:r>
          </w:p>
        </w:tc>
        <w:tc>
          <w:tcPr>
            <w:tcW w:w="170" w:type="dxa"/>
            <w:noWrap/>
          </w:tcPr>
          <w:p w14:paraId="05B73838" w14:textId="77777777" w:rsidR="006142E2" w:rsidRPr="006142E2" w:rsidRDefault="006142E2" w:rsidP="006142E2">
            <w:pPr>
              <w:spacing w:before="20" w:after="20"/>
              <w:jc w:val="center"/>
              <w:rPr>
                <w:szCs w:val="20"/>
              </w:rPr>
            </w:pPr>
          </w:p>
        </w:tc>
        <w:tc>
          <w:tcPr>
            <w:tcW w:w="340" w:type="dxa"/>
            <w:noWrap/>
            <w:vAlign w:val="center"/>
            <w:hideMark/>
          </w:tcPr>
          <w:p w14:paraId="60F47F07"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1EBA22B6" w14:textId="77777777" w:rsidR="006142E2" w:rsidRPr="006142E2" w:rsidRDefault="006142E2" w:rsidP="006142E2">
            <w:pPr>
              <w:spacing w:before="20" w:after="20"/>
              <w:jc w:val="left"/>
              <w:rPr>
                <w:szCs w:val="20"/>
              </w:rPr>
            </w:pPr>
            <w:r w:rsidRPr="006142E2">
              <w:t>33</w:t>
            </w:r>
          </w:p>
        </w:tc>
        <w:tc>
          <w:tcPr>
            <w:tcW w:w="227" w:type="dxa"/>
          </w:tcPr>
          <w:p w14:paraId="65D25A8F" w14:textId="77777777" w:rsidR="006142E2" w:rsidRPr="006142E2" w:rsidRDefault="006142E2" w:rsidP="006142E2">
            <w:pPr>
              <w:spacing w:before="20" w:after="20"/>
              <w:jc w:val="center"/>
              <w:rPr>
                <w:szCs w:val="20"/>
              </w:rPr>
            </w:pPr>
          </w:p>
        </w:tc>
        <w:tc>
          <w:tcPr>
            <w:tcW w:w="340" w:type="dxa"/>
            <w:noWrap/>
            <w:vAlign w:val="center"/>
            <w:hideMark/>
          </w:tcPr>
          <w:p w14:paraId="51E913DD"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5ABDF0C" w14:textId="77777777" w:rsidR="006142E2" w:rsidRPr="006142E2" w:rsidRDefault="006142E2" w:rsidP="006142E2">
            <w:pPr>
              <w:spacing w:before="20" w:after="20"/>
              <w:jc w:val="left"/>
              <w:rPr>
                <w:szCs w:val="20"/>
              </w:rPr>
            </w:pPr>
            <w:r w:rsidRPr="006142E2">
              <w:t>45</w:t>
            </w:r>
          </w:p>
        </w:tc>
        <w:tc>
          <w:tcPr>
            <w:tcW w:w="170" w:type="dxa"/>
            <w:noWrap/>
          </w:tcPr>
          <w:p w14:paraId="5D98C06D" w14:textId="77777777" w:rsidR="006142E2" w:rsidRPr="006142E2" w:rsidRDefault="006142E2" w:rsidP="006142E2">
            <w:pPr>
              <w:spacing w:before="20" w:after="20"/>
              <w:jc w:val="center"/>
              <w:rPr>
                <w:szCs w:val="20"/>
              </w:rPr>
            </w:pPr>
          </w:p>
        </w:tc>
        <w:tc>
          <w:tcPr>
            <w:tcW w:w="340" w:type="dxa"/>
            <w:noWrap/>
            <w:vAlign w:val="center"/>
            <w:hideMark/>
          </w:tcPr>
          <w:p w14:paraId="481AF32F"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4CF026E5" w14:textId="77777777" w:rsidR="006142E2" w:rsidRPr="006142E2" w:rsidRDefault="006142E2" w:rsidP="006142E2">
            <w:pPr>
              <w:spacing w:before="20" w:after="20"/>
              <w:jc w:val="left"/>
              <w:rPr>
                <w:szCs w:val="20"/>
              </w:rPr>
            </w:pPr>
            <w:r w:rsidRPr="006142E2">
              <w:t>14</w:t>
            </w:r>
          </w:p>
        </w:tc>
        <w:tc>
          <w:tcPr>
            <w:tcW w:w="227" w:type="dxa"/>
          </w:tcPr>
          <w:p w14:paraId="3410EA58" w14:textId="77777777" w:rsidR="006142E2" w:rsidRPr="006142E2" w:rsidRDefault="006142E2" w:rsidP="006142E2">
            <w:pPr>
              <w:spacing w:before="20" w:after="20"/>
              <w:jc w:val="center"/>
              <w:rPr>
                <w:szCs w:val="20"/>
              </w:rPr>
            </w:pPr>
          </w:p>
        </w:tc>
        <w:tc>
          <w:tcPr>
            <w:tcW w:w="340" w:type="dxa"/>
            <w:noWrap/>
            <w:vAlign w:val="center"/>
            <w:hideMark/>
          </w:tcPr>
          <w:p w14:paraId="07FB12EE"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4611E996" w14:textId="77777777" w:rsidR="006142E2" w:rsidRPr="006142E2" w:rsidRDefault="006142E2" w:rsidP="006142E2">
            <w:pPr>
              <w:spacing w:before="20" w:after="20"/>
              <w:jc w:val="left"/>
              <w:rPr>
                <w:szCs w:val="20"/>
              </w:rPr>
            </w:pPr>
            <w:r w:rsidRPr="006142E2">
              <w:t>11</w:t>
            </w:r>
          </w:p>
        </w:tc>
        <w:tc>
          <w:tcPr>
            <w:tcW w:w="170" w:type="dxa"/>
            <w:noWrap/>
          </w:tcPr>
          <w:p w14:paraId="383AF104" w14:textId="77777777" w:rsidR="006142E2" w:rsidRPr="006142E2" w:rsidRDefault="006142E2" w:rsidP="006142E2">
            <w:pPr>
              <w:spacing w:before="20" w:after="20"/>
              <w:jc w:val="center"/>
              <w:rPr>
                <w:szCs w:val="20"/>
              </w:rPr>
            </w:pPr>
          </w:p>
        </w:tc>
        <w:tc>
          <w:tcPr>
            <w:tcW w:w="340" w:type="dxa"/>
            <w:noWrap/>
            <w:vAlign w:val="center"/>
            <w:hideMark/>
          </w:tcPr>
          <w:p w14:paraId="483CF1E8"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651927BF" w14:textId="77777777" w:rsidR="006142E2" w:rsidRPr="006142E2" w:rsidRDefault="006142E2" w:rsidP="006142E2">
            <w:pPr>
              <w:spacing w:before="20" w:after="20"/>
              <w:jc w:val="left"/>
              <w:rPr>
                <w:szCs w:val="20"/>
              </w:rPr>
            </w:pPr>
            <w:r w:rsidRPr="006142E2">
              <w:t>40</w:t>
            </w:r>
          </w:p>
        </w:tc>
      </w:tr>
      <w:tr w:rsidR="006142E2" w:rsidRPr="006142E2" w14:paraId="0386FF94" w14:textId="77777777" w:rsidTr="001F5AA7">
        <w:trPr>
          <w:gridAfter w:val="1"/>
          <w:wAfter w:w="6" w:type="dxa"/>
          <w:trHeight w:val="20"/>
          <w:jc w:val="center"/>
        </w:trPr>
        <w:tc>
          <w:tcPr>
            <w:tcW w:w="501" w:type="dxa"/>
            <w:noWrap/>
            <w:vAlign w:val="center"/>
            <w:hideMark/>
          </w:tcPr>
          <w:p w14:paraId="302DAE23" w14:textId="77777777" w:rsidR="006142E2" w:rsidRPr="006142E2" w:rsidRDefault="006142E2" w:rsidP="006142E2">
            <w:pPr>
              <w:spacing w:before="20" w:after="20"/>
              <w:jc w:val="right"/>
              <w:rPr>
                <w:szCs w:val="20"/>
              </w:rPr>
            </w:pPr>
            <w:r w:rsidRPr="006142E2">
              <w:t>12</w:t>
            </w:r>
          </w:p>
        </w:tc>
        <w:tc>
          <w:tcPr>
            <w:tcW w:w="227" w:type="dxa"/>
          </w:tcPr>
          <w:p w14:paraId="637E3214" w14:textId="77777777" w:rsidR="006142E2" w:rsidRPr="006142E2" w:rsidRDefault="006142E2" w:rsidP="006142E2">
            <w:pPr>
              <w:spacing w:before="20" w:after="20"/>
              <w:jc w:val="right"/>
            </w:pPr>
          </w:p>
        </w:tc>
        <w:tc>
          <w:tcPr>
            <w:tcW w:w="340" w:type="dxa"/>
            <w:noWrap/>
            <w:vAlign w:val="center"/>
            <w:hideMark/>
          </w:tcPr>
          <w:p w14:paraId="7B542066"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656BE1E9" w14:textId="77777777" w:rsidR="006142E2" w:rsidRPr="006142E2" w:rsidRDefault="006142E2" w:rsidP="006142E2">
            <w:pPr>
              <w:spacing w:before="20" w:after="20"/>
              <w:jc w:val="left"/>
              <w:rPr>
                <w:szCs w:val="20"/>
              </w:rPr>
            </w:pPr>
            <w:r w:rsidRPr="006142E2">
              <w:t>15</w:t>
            </w:r>
          </w:p>
        </w:tc>
        <w:tc>
          <w:tcPr>
            <w:tcW w:w="170" w:type="dxa"/>
            <w:noWrap/>
          </w:tcPr>
          <w:p w14:paraId="76C6A765" w14:textId="77777777" w:rsidR="006142E2" w:rsidRPr="006142E2" w:rsidRDefault="006142E2" w:rsidP="006142E2">
            <w:pPr>
              <w:spacing w:before="20" w:after="20"/>
              <w:jc w:val="center"/>
              <w:rPr>
                <w:szCs w:val="20"/>
              </w:rPr>
            </w:pPr>
          </w:p>
        </w:tc>
        <w:tc>
          <w:tcPr>
            <w:tcW w:w="340" w:type="dxa"/>
            <w:noWrap/>
            <w:vAlign w:val="center"/>
            <w:hideMark/>
          </w:tcPr>
          <w:p w14:paraId="3E10C248"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23FA0FE9" w14:textId="77777777" w:rsidR="006142E2" w:rsidRPr="006142E2" w:rsidRDefault="006142E2" w:rsidP="006142E2">
            <w:pPr>
              <w:spacing w:before="20" w:after="20"/>
              <w:jc w:val="left"/>
              <w:rPr>
                <w:szCs w:val="20"/>
              </w:rPr>
            </w:pPr>
            <w:r w:rsidRPr="006142E2">
              <w:t>32</w:t>
            </w:r>
          </w:p>
        </w:tc>
        <w:tc>
          <w:tcPr>
            <w:tcW w:w="227" w:type="dxa"/>
          </w:tcPr>
          <w:p w14:paraId="4B41299F" w14:textId="77777777" w:rsidR="006142E2" w:rsidRPr="006142E2" w:rsidRDefault="006142E2" w:rsidP="006142E2">
            <w:pPr>
              <w:spacing w:before="20" w:after="20"/>
              <w:jc w:val="center"/>
              <w:rPr>
                <w:szCs w:val="20"/>
              </w:rPr>
            </w:pPr>
          </w:p>
        </w:tc>
        <w:tc>
          <w:tcPr>
            <w:tcW w:w="340" w:type="dxa"/>
            <w:noWrap/>
            <w:vAlign w:val="center"/>
            <w:hideMark/>
          </w:tcPr>
          <w:p w14:paraId="1DE699A5"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32A12376" w14:textId="77777777" w:rsidR="006142E2" w:rsidRPr="006142E2" w:rsidRDefault="006142E2" w:rsidP="006142E2">
            <w:pPr>
              <w:spacing w:before="20" w:after="20"/>
              <w:jc w:val="left"/>
              <w:rPr>
                <w:szCs w:val="20"/>
              </w:rPr>
            </w:pPr>
            <w:r w:rsidRPr="006142E2">
              <w:t>46</w:t>
            </w:r>
          </w:p>
        </w:tc>
        <w:tc>
          <w:tcPr>
            <w:tcW w:w="170" w:type="dxa"/>
            <w:noWrap/>
          </w:tcPr>
          <w:p w14:paraId="6ADA3B82" w14:textId="77777777" w:rsidR="006142E2" w:rsidRPr="006142E2" w:rsidRDefault="006142E2" w:rsidP="006142E2">
            <w:pPr>
              <w:spacing w:before="20" w:after="20"/>
              <w:jc w:val="center"/>
              <w:rPr>
                <w:szCs w:val="20"/>
              </w:rPr>
            </w:pPr>
          </w:p>
        </w:tc>
        <w:tc>
          <w:tcPr>
            <w:tcW w:w="340" w:type="dxa"/>
            <w:noWrap/>
            <w:vAlign w:val="center"/>
            <w:hideMark/>
          </w:tcPr>
          <w:p w14:paraId="5129DBAB"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4DDD0942" w14:textId="77777777" w:rsidR="006142E2" w:rsidRPr="006142E2" w:rsidRDefault="006142E2" w:rsidP="006142E2">
            <w:pPr>
              <w:spacing w:before="20" w:after="20"/>
              <w:jc w:val="left"/>
              <w:rPr>
                <w:szCs w:val="20"/>
              </w:rPr>
            </w:pPr>
            <w:r w:rsidRPr="006142E2">
              <w:t>13</w:t>
            </w:r>
          </w:p>
        </w:tc>
        <w:tc>
          <w:tcPr>
            <w:tcW w:w="227" w:type="dxa"/>
          </w:tcPr>
          <w:p w14:paraId="33B91686" w14:textId="77777777" w:rsidR="006142E2" w:rsidRPr="006142E2" w:rsidRDefault="006142E2" w:rsidP="006142E2">
            <w:pPr>
              <w:spacing w:before="20" w:after="20"/>
              <w:jc w:val="center"/>
              <w:rPr>
                <w:szCs w:val="20"/>
              </w:rPr>
            </w:pPr>
          </w:p>
        </w:tc>
        <w:tc>
          <w:tcPr>
            <w:tcW w:w="340" w:type="dxa"/>
            <w:noWrap/>
            <w:vAlign w:val="center"/>
            <w:hideMark/>
          </w:tcPr>
          <w:p w14:paraId="5EA1DB95"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0271D938" w14:textId="77777777" w:rsidR="006142E2" w:rsidRPr="006142E2" w:rsidRDefault="006142E2" w:rsidP="006142E2">
            <w:pPr>
              <w:spacing w:before="20" w:after="20"/>
              <w:jc w:val="left"/>
              <w:rPr>
                <w:szCs w:val="20"/>
              </w:rPr>
            </w:pPr>
            <w:r w:rsidRPr="006142E2">
              <w:t>12</w:t>
            </w:r>
          </w:p>
        </w:tc>
        <w:tc>
          <w:tcPr>
            <w:tcW w:w="170" w:type="dxa"/>
            <w:noWrap/>
          </w:tcPr>
          <w:p w14:paraId="64A6F702" w14:textId="77777777" w:rsidR="006142E2" w:rsidRPr="006142E2" w:rsidRDefault="006142E2" w:rsidP="006142E2">
            <w:pPr>
              <w:spacing w:before="20" w:after="20"/>
              <w:jc w:val="center"/>
              <w:rPr>
                <w:szCs w:val="20"/>
              </w:rPr>
            </w:pPr>
          </w:p>
        </w:tc>
        <w:tc>
          <w:tcPr>
            <w:tcW w:w="340" w:type="dxa"/>
            <w:noWrap/>
            <w:vAlign w:val="center"/>
            <w:hideMark/>
          </w:tcPr>
          <w:p w14:paraId="745EF45F"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79D1DFE3" w14:textId="77777777" w:rsidR="006142E2" w:rsidRPr="006142E2" w:rsidRDefault="006142E2" w:rsidP="006142E2">
            <w:pPr>
              <w:spacing w:before="20" w:after="20"/>
              <w:jc w:val="left"/>
              <w:rPr>
                <w:szCs w:val="20"/>
              </w:rPr>
            </w:pPr>
            <w:r w:rsidRPr="006142E2">
              <w:t>38</w:t>
            </w:r>
          </w:p>
        </w:tc>
      </w:tr>
      <w:tr w:rsidR="006142E2" w:rsidRPr="006142E2" w14:paraId="3CBD14CE" w14:textId="77777777" w:rsidTr="001F5AA7">
        <w:trPr>
          <w:gridAfter w:val="1"/>
          <w:wAfter w:w="6" w:type="dxa"/>
          <w:trHeight w:val="20"/>
          <w:jc w:val="center"/>
        </w:trPr>
        <w:tc>
          <w:tcPr>
            <w:tcW w:w="501" w:type="dxa"/>
            <w:noWrap/>
            <w:vAlign w:val="center"/>
            <w:hideMark/>
          </w:tcPr>
          <w:p w14:paraId="6D078AD5" w14:textId="77777777" w:rsidR="006142E2" w:rsidRPr="006142E2" w:rsidRDefault="006142E2" w:rsidP="006142E2">
            <w:pPr>
              <w:spacing w:before="20" w:after="20"/>
              <w:jc w:val="right"/>
              <w:rPr>
                <w:szCs w:val="20"/>
              </w:rPr>
            </w:pPr>
            <w:r w:rsidRPr="006142E2">
              <w:t>13</w:t>
            </w:r>
          </w:p>
        </w:tc>
        <w:tc>
          <w:tcPr>
            <w:tcW w:w="227" w:type="dxa"/>
          </w:tcPr>
          <w:p w14:paraId="556604D0" w14:textId="77777777" w:rsidR="006142E2" w:rsidRPr="006142E2" w:rsidRDefault="006142E2" w:rsidP="006142E2">
            <w:pPr>
              <w:spacing w:before="20" w:after="20"/>
              <w:jc w:val="right"/>
            </w:pPr>
          </w:p>
        </w:tc>
        <w:tc>
          <w:tcPr>
            <w:tcW w:w="340" w:type="dxa"/>
            <w:noWrap/>
            <w:vAlign w:val="center"/>
            <w:hideMark/>
          </w:tcPr>
          <w:p w14:paraId="45D38E15"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5FFE9265" w14:textId="77777777" w:rsidR="006142E2" w:rsidRPr="006142E2" w:rsidRDefault="006142E2" w:rsidP="006142E2">
            <w:pPr>
              <w:spacing w:before="20" w:after="20"/>
              <w:jc w:val="left"/>
              <w:rPr>
                <w:szCs w:val="20"/>
              </w:rPr>
            </w:pPr>
            <w:r w:rsidRPr="006142E2">
              <w:t>16</w:t>
            </w:r>
          </w:p>
        </w:tc>
        <w:tc>
          <w:tcPr>
            <w:tcW w:w="170" w:type="dxa"/>
            <w:noWrap/>
          </w:tcPr>
          <w:p w14:paraId="44431391" w14:textId="77777777" w:rsidR="006142E2" w:rsidRPr="006142E2" w:rsidRDefault="006142E2" w:rsidP="006142E2">
            <w:pPr>
              <w:spacing w:before="20" w:after="20"/>
              <w:jc w:val="center"/>
              <w:rPr>
                <w:szCs w:val="20"/>
              </w:rPr>
            </w:pPr>
          </w:p>
        </w:tc>
        <w:tc>
          <w:tcPr>
            <w:tcW w:w="340" w:type="dxa"/>
            <w:noWrap/>
            <w:vAlign w:val="center"/>
            <w:hideMark/>
          </w:tcPr>
          <w:p w14:paraId="5C528A93"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659B0EA1" w14:textId="77777777" w:rsidR="006142E2" w:rsidRPr="006142E2" w:rsidRDefault="006142E2" w:rsidP="006142E2">
            <w:pPr>
              <w:spacing w:before="20" w:after="20"/>
              <w:jc w:val="left"/>
              <w:rPr>
                <w:szCs w:val="20"/>
              </w:rPr>
            </w:pPr>
            <w:r w:rsidRPr="006142E2">
              <w:t>32</w:t>
            </w:r>
          </w:p>
        </w:tc>
        <w:tc>
          <w:tcPr>
            <w:tcW w:w="227" w:type="dxa"/>
          </w:tcPr>
          <w:p w14:paraId="088D1F8B" w14:textId="77777777" w:rsidR="006142E2" w:rsidRPr="006142E2" w:rsidRDefault="006142E2" w:rsidP="006142E2">
            <w:pPr>
              <w:spacing w:before="20" w:after="20"/>
              <w:jc w:val="center"/>
              <w:rPr>
                <w:szCs w:val="20"/>
              </w:rPr>
            </w:pPr>
          </w:p>
        </w:tc>
        <w:tc>
          <w:tcPr>
            <w:tcW w:w="340" w:type="dxa"/>
            <w:noWrap/>
            <w:vAlign w:val="center"/>
            <w:hideMark/>
          </w:tcPr>
          <w:p w14:paraId="28FFBDF0"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6265AA1" w14:textId="77777777" w:rsidR="006142E2" w:rsidRPr="006142E2" w:rsidRDefault="006142E2" w:rsidP="006142E2">
            <w:pPr>
              <w:spacing w:before="20" w:after="20"/>
              <w:jc w:val="left"/>
              <w:rPr>
                <w:szCs w:val="20"/>
              </w:rPr>
            </w:pPr>
            <w:r w:rsidRPr="006142E2">
              <w:t>47</w:t>
            </w:r>
          </w:p>
        </w:tc>
        <w:tc>
          <w:tcPr>
            <w:tcW w:w="170" w:type="dxa"/>
            <w:noWrap/>
          </w:tcPr>
          <w:p w14:paraId="386FC667" w14:textId="77777777" w:rsidR="006142E2" w:rsidRPr="006142E2" w:rsidRDefault="006142E2" w:rsidP="006142E2">
            <w:pPr>
              <w:spacing w:before="20" w:after="20"/>
              <w:jc w:val="center"/>
              <w:rPr>
                <w:szCs w:val="20"/>
              </w:rPr>
            </w:pPr>
          </w:p>
        </w:tc>
        <w:tc>
          <w:tcPr>
            <w:tcW w:w="340" w:type="dxa"/>
            <w:noWrap/>
            <w:vAlign w:val="center"/>
            <w:hideMark/>
          </w:tcPr>
          <w:p w14:paraId="331B3742"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3623B0A6" w14:textId="77777777" w:rsidR="006142E2" w:rsidRPr="006142E2" w:rsidRDefault="006142E2" w:rsidP="006142E2">
            <w:pPr>
              <w:spacing w:before="20" w:after="20"/>
              <w:jc w:val="left"/>
              <w:rPr>
                <w:szCs w:val="20"/>
              </w:rPr>
            </w:pPr>
            <w:r w:rsidRPr="006142E2">
              <w:t>12</w:t>
            </w:r>
          </w:p>
        </w:tc>
        <w:tc>
          <w:tcPr>
            <w:tcW w:w="227" w:type="dxa"/>
          </w:tcPr>
          <w:p w14:paraId="123CA9B2" w14:textId="77777777" w:rsidR="006142E2" w:rsidRPr="006142E2" w:rsidRDefault="006142E2" w:rsidP="006142E2">
            <w:pPr>
              <w:spacing w:before="20" w:after="20"/>
              <w:jc w:val="center"/>
              <w:rPr>
                <w:szCs w:val="20"/>
              </w:rPr>
            </w:pPr>
          </w:p>
        </w:tc>
        <w:tc>
          <w:tcPr>
            <w:tcW w:w="340" w:type="dxa"/>
            <w:noWrap/>
            <w:vAlign w:val="center"/>
            <w:hideMark/>
          </w:tcPr>
          <w:p w14:paraId="3C46DFE4"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0607F996" w14:textId="77777777" w:rsidR="006142E2" w:rsidRPr="006142E2" w:rsidRDefault="006142E2" w:rsidP="006142E2">
            <w:pPr>
              <w:spacing w:before="20" w:after="20"/>
              <w:jc w:val="left"/>
              <w:rPr>
                <w:szCs w:val="20"/>
              </w:rPr>
            </w:pPr>
            <w:r w:rsidRPr="006142E2">
              <w:t>13</w:t>
            </w:r>
          </w:p>
        </w:tc>
        <w:tc>
          <w:tcPr>
            <w:tcW w:w="170" w:type="dxa"/>
            <w:noWrap/>
          </w:tcPr>
          <w:p w14:paraId="7AFE951A" w14:textId="77777777" w:rsidR="006142E2" w:rsidRPr="006142E2" w:rsidRDefault="006142E2" w:rsidP="006142E2">
            <w:pPr>
              <w:spacing w:before="20" w:after="20"/>
              <w:jc w:val="center"/>
              <w:rPr>
                <w:szCs w:val="20"/>
              </w:rPr>
            </w:pPr>
          </w:p>
        </w:tc>
        <w:tc>
          <w:tcPr>
            <w:tcW w:w="340" w:type="dxa"/>
            <w:noWrap/>
            <w:vAlign w:val="center"/>
            <w:hideMark/>
          </w:tcPr>
          <w:p w14:paraId="13AB0DB2"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243913E6" w14:textId="77777777" w:rsidR="006142E2" w:rsidRPr="006142E2" w:rsidRDefault="006142E2" w:rsidP="006142E2">
            <w:pPr>
              <w:spacing w:before="20" w:after="20"/>
              <w:jc w:val="left"/>
              <w:rPr>
                <w:szCs w:val="20"/>
              </w:rPr>
            </w:pPr>
            <w:r w:rsidRPr="006142E2">
              <w:t>37</w:t>
            </w:r>
          </w:p>
        </w:tc>
      </w:tr>
      <w:tr w:rsidR="006142E2" w:rsidRPr="006142E2" w14:paraId="7E378AD2" w14:textId="77777777" w:rsidTr="001F5AA7">
        <w:trPr>
          <w:gridAfter w:val="1"/>
          <w:wAfter w:w="6" w:type="dxa"/>
          <w:trHeight w:val="20"/>
          <w:jc w:val="center"/>
        </w:trPr>
        <w:tc>
          <w:tcPr>
            <w:tcW w:w="501" w:type="dxa"/>
            <w:noWrap/>
            <w:vAlign w:val="center"/>
            <w:hideMark/>
          </w:tcPr>
          <w:p w14:paraId="3CD3E9CB" w14:textId="77777777" w:rsidR="006142E2" w:rsidRPr="006142E2" w:rsidRDefault="006142E2" w:rsidP="006142E2">
            <w:pPr>
              <w:spacing w:before="20" w:after="20"/>
              <w:jc w:val="right"/>
              <w:rPr>
                <w:szCs w:val="20"/>
              </w:rPr>
            </w:pPr>
            <w:r w:rsidRPr="006142E2">
              <w:t>14</w:t>
            </w:r>
          </w:p>
        </w:tc>
        <w:tc>
          <w:tcPr>
            <w:tcW w:w="227" w:type="dxa"/>
          </w:tcPr>
          <w:p w14:paraId="28BCEB1D" w14:textId="77777777" w:rsidR="006142E2" w:rsidRPr="006142E2" w:rsidRDefault="006142E2" w:rsidP="006142E2">
            <w:pPr>
              <w:spacing w:before="20" w:after="20"/>
              <w:jc w:val="right"/>
            </w:pPr>
          </w:p>
        </w:tc>
        <w:tc>
          <w:tcPr>
            <w:tcW w:w="340" w:type="dxa"/>
            <w:noWrap/>
            <w:vAlign w:val="center"/>
            <w:hideMark/>
          </w:tcPr>
          <w:p w14:paraId="72946D42"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43305FE2" w14:textId="77777777" w:rsidR="006142E2" w:rsidRPr="006142E2" w:rsidRDefault="006142E2" w:rsidP="006142E2">
            <w:pPr>
              <w:spacing w:before="20" w:after="20"/>
              <w:jc w:val="left"/>
              <w:rPr>
                <w:szCs w:val="20"/>
              </w:rPr>
            </w:pPr>
            <w:r w:rsidRPr="006142E2">
              <w:t>17</w:t>
            </w:r>
          </w:p>
        </w:tc>
        <w:tc>
          <w:tcPr>
            <w:tcW w:w="170" w:type="dxa"/>
            <w:noWrap/>
          </w:tcPr>
          <w:p w14:paraId="31DB31F3" w14:textId="77777777" w:rsidR="006142E2" w:rsidRPr="006142E2" w:rsidRDefault="006142E2" w:rsidP="006142E2">
            <w:pPr>
              <w:spacing w:before="20" w:after="20"/>
              <w:jc w:val="center"/>
              <w:rPr>
                <w:szCs w:val="20"/>
              </w:rPr>
            </w:pPr>
          </w:p>
        </w:tc>
        <w:tc>
          <w:tcPr>
            <w:tcW w:w="340" w:type="dxa"/>
            <w:noWrap/>
            <w:vAlign w:val="center"/>
            <w:hideMark/>
          </w:tcPr>
          <w:p w14:paraId="411810BE"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53471E37" w14:textId="77777777" w:rsidR="006142E2" w:rsidRPr="006142E2" w:rsidRDefault="006142E2" w:rsidP="006142E2">
            <w:pPr>
              <w:spacing w:before="20" w:after="20"/>
              <w:jc w:val="left"/>
              <w:rPr>
                <w:szCs w:val="20"/>
              </w:rPr>
            </w:pPr>
            <w:r w:rsidRPr="006142E2">
              <w:t>32</w:t>
            </w:r>
          </w:p>
        </w:tc>
        <w:tc>
          <w:tcPr>
            <w:tcW w:w="227" w:type="dxa"/>
          </w:tcPr>
          <w:p w14:paraId="6A5F11F9" w14:textId="77777777" w:rsidR="006142E2" w:rsidRPr="006142E2" w:rsidRDefault="006142E2" w:rsidP="006142E2">
            <w:pPr>
              <w:spacing w:before="20" w:after="20"/>
              <w:jc w:val="center"/>
              <w:rPr>
                <w:szCs w:val="20"/>
              </w:rPr>
            </w:pPr>
          </w:p>
        </w:tc>
        <w:tc>
          <w:tcPr>
            <w:tcW w:w="340" w:type="dxa"/>
            <w:noWrap/>
            <w:vAlign w:val="center"/>
            <w:hideMark/>
          </w:tcPr>
          <w:p w14:paraId="5C41702C"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55792558" w14:textId="77777777" w:rsidR="006142E2" w:rsidRPr="006142E2" w:rsidRDefault="006142E2" w:rsidP="006142E2">
            <w:pPr>
              <w:spacing w:before="20" w:after="20"/>
              <w:jc w:val="left"/>
              <w:rPr>
                <w:szCs w:val="20"/>
              </w:rPr>
            </w:pPr>
            <w:r w:rsidRPr="006142E2">
              <w:t>48</w:t>
            </w:r>
          </w:p>
        </w:tc>
        <w:tc>
          <w:tcPr>
            <w:tcW w:w="170" w:type="dxa"/>
            <w:noWrap/>
          </w:tcPr>
          <w:p w14:paraId="239A873F" w14:textId="77777777" w:rsidR="006142E2" w:rsidRPr="006142E2" w:rsidRDefault="006142E2" w:rsidP="006142E2">
            <w:pPr>
              <w:spacing w:before="20" w:after="20"/>
              <w:jc w:val="center"/>
              <w:rPr>
                <w:szCs w:val="20"/>
              </w:rPr>
            </w:pPr>
          </w:p>
        </w:tc>
        <w:tc>
          <w:tcPr>
            <w:tcW w:w="340" w:type="dxa"/>
            <w:noWrap/>
            <w:vAlign w:val="center"/>
            <w:hideMark/>
          </w:tcPr>
          <w:p w14:paraId="7A435366"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03E37641" w14:textId="77777777" w:rsidR="006142E2" w:rsidRPr="006142E2" w:rsidRDefault="006142E2" w:rsidP="006142E2">
            <w:pPr>
              <w:spacing w:before="20" w:after="20"/>
              <w:jc w:val="left"/>
              <w:rPr>
                <w:szCs w:val="20"/>
              </w:rPr>
            </w:pPr>
            <w:r w:rsidRPr="006142E2">
              <w:t>11</w:t>
            </w:r>
          </w:p>
        </w:tc>
        <w:tc>
          <w:tcPr>
            <w:tcW w:w="227" w:type="dxa"/>
          </w:tcPr>
          <w:p w14:paraId="483C5B61" w14:textId="77777777" w:rsidR="006142E2" w:rsidRPr="006142E2" w:rsidRDefault="006142E2" w:rsidP="006142E2">
            <w:pPr>
              <w:spacing w:before="20" w:after="20"/>
              <w:jc w:val="center"/>
              <w:rPr>
                <w:szCs w:val="20"/>
              </w:rPr>
            </w:pPr>
          </w:p>
        </w:tc>
        <w:tc>
          <w:tcPr>
            <w:tcW w:w="340" w:type="dxa"/>
            <w:noWrap/>
            <w:vAlign w:val="center"/>
            <w:hideMark/>
          </w:tcPr>
          <w:p w14:paraId="4E8A61D1"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2DD77701" w14:textId="77777777" w:rsidR="006142E2" w:rsidRPr="006142E2" w:rsidRDefault="006142E2" w:rsidP="006142E2">
            <w:pPr>
              <w:spacing w:before="20" w:after="20"/>
              <w:jc w:val="left"/>
              <w:rPr>
                <w:szCs w:val="20"/>
              </w:rPr>
            </w:pPr>
            <w:r w:rsidRPr="006142E2">
              <w:t>14</w:t>
            </w:r>
          </w:p>
        </w:tc>
        <w:tc>
          <w:tcPr>
            <w:tcW w:w="170" w:type="dxa"/>
            <w:noWrap/>
          </w:tcPr>
          <w:p w14:paraId="3DFD204E" w14:textId="77777777" w:rsidR="006142E2" w:rsidRPr="006142E2" w:rsidRDefault="006142E2" w:rsidP="006142E2">
            <w:pPr>
              <w:spacing w:before="20" w:after="20"/>
              <w:jc w:val="center"/>
              <w:rPr>
                <w:szCs w:val="20"/>
              </w:rPr>
            </w:pPr>
          </w:p>
        </w:tc>
        <w:tc>
          <w:tcPr>
            <w:tcW w:w="340" w:type="dxa"/>
            <w:noWrap/>
            <w:vAlign w:val="center"/>
            <w:hideMark/>
          </w:tcPr>
          <w:p w14:paraId="32CD19FE"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016AEDF5" w14:textId="77777777" w:rsidR="006142E2" w:rsidRPr="006142E2" w:rsidRDefault="006142E2" w:rsidP="006142E2">
            <w:pPr>
              <w:spacing w:before="20" w:after="20"/>
              <w:jc w:val="left"/>
              <w:rPr>
                <w:szCs w:val="20"/>
              </w:rPr>
            </w:pPr>
            <w:r w:rsidRPr="006142E2">
              <w:t>36</w:t>
            </w:r>
          </w:p>
        </w:tc>
      </w:tr>
      <w:tr w:rsidR="006142E2" w:rsidRPr="006142E2" w14:paraId="5F639461" w14:textId="77777777" w:rsidTr="001F5AA7">
        <w:trPr>
          <w:gridAfter w:val="1"/>
          <w:wAfter w:w="6" w:type="dxa"/>
          <w:trHeight w:val="20"/>
          <w:jc w:val="center"/>
        </w:trPr>
        <w:tc>
          <w:tcPr>
            <w:tcW w:w="501" w:type="dxa"/>
            <w:noWrap/>
            <w:vAlign w:val="center"/>
            <w:hideMark/>
          </w:tcPr>
          <w:p w14:paraId="33D58AAF" w14:textId="77777777" w:rsidR="006142E2" w:rsidRPr="006142E2" w:rsidRDefault="006142E2" w:rsidP="006142E2">
            <w:pPr>
              <w:spacing w:before="20" w:after="20"/>
              <w:jc w:val="right"/>
              <w:rPr>
                <w:szCs w:val="20"/>
              </w:rPr>
            </w:pPr>
            <w:r w:rsidRPr="006142E2">
              <w:t>15</w:t>
            </w:r>
          </w:p>
        </w:tc>
        <w:tc>
          <w:tcPr>
            <w:tcW w:w="227" w:type="dxa"/>
          </w:tcPr>
          <w:p w14:paraId="22362C46" w14:textId="77777777" w:rsidR="006142E2" w:rsidRPr="006142E2" w:rsidRDefault="006142E2" w:rsidP="006142E2">
            <w:pPr>
              <w:spacing w:before="20" w:after="20"/>
              <w:jc w:val="right"/>
            </w:pPr>
          </w:p>
        </w:tc>
        <w:tc>
          <w:tcPr>
            <w:tcW w:w="340" w:type="dxa"/>
            <w:noWrap/>
            <w:vAlign w:val="center"/>
            <w:hideMark/>
          </w:tcPr>
          <w:p w14:paraId="134D44F6"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165B4871" w14:textId="77777777" w:rsidR="006142E2" w:rsidRPr="006142E2" w:rsidRDefault="006142E2" w:rsidP="006142E2">
            <w:pPr>
              <w:spacing w:before="20" w:after="20"/>
              <w:jc w:val="left"/>
              <w:rPr>
                <w:szCs w:val="20"/>
              </w:rPr>
            </w:pPr>
            <w:r w:rsidRPr="006142E2">
              <w:t>18</w:t>
            </w:r>
          </w:p>
        </w:tc>
        <w:tc>
          <w:tcPr>
            <w:tcW w:w="170" w:type="dxa"/>
            <w:noWrap/>
          </w:tcPr>
          <w:p w14:paraId="46F6DDEF" w14:textId="77777777" w:rsidR="006142E2" w:rsidRPr="006142E2" w:rsidRDefault="006142E2" w:rsidP="006142E2">
            <w:pPr>
              <w:spacing w:before="20" w:after="20"/>
              <w:jc w:val="center"/>
              <w:rPr>
                <w:szCs w:val="20"/>
              </w:rPr>
            </w:pPr>
          </w:p>
        </w:tc>
        <w:tc>
          <w:tcPr>
            <w:tcW w:w="340" w:type="dxa"/>
            <w:noWrap/>
            <w:vAlign w:val="center"/>
            <w:hideMark/>
          </w:tcPr>
          <w:p w14:paraId="07ACED39"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10155D8E" w14:textId="77777777" w:rsidR="006142E2" w:rsidRPr="006142E2" w:rsidRDefault="006142E2" w:rsidP="006142E2">
            <w:pPr>
              <w:spacing w:before="20" w:after="20"/>
              <w:jc w:val="left"/>
              <w:rPr>
                <w:szCs w:val="20"/>
              </w:rPr>
            </w:pPr>
            <w:r w:rsidRPr="006142E2">
              <w:t>32</w:t>
            </w:r>
          </w:p>
        </w:tc>
        <w:tc>
          <w:tcPr>
            <w:tcW w:w="227" w:type="dxa"/>
          </w:tcPr>
          <w:p w14:paraId="1EB2CCC1" w14:textId="77777777" w:rsidR="006142E2" w:rsidRPr="006142E2" w:rsidRDefault="006142E2" w:rsidP="006142E2">
            <w:pPr>
              <w:spacing w:before="20" w:after="20"/>
              <w:jc w:val="center"/>
              <w:rPr>
                <w:szCs w:val="20"/>
              </w:rPr>
            </w:pPr>
          </w:p>
        </w:tc>
        <w:tc>
          <w:tcPr>
            <w:tcW w:w="340" w:type="dxa"/>
            <w:noWrap/>
            <w:vAlign w:val="center"/>
            <w:hideMark/>
          </w:tcPr>
          <w:p w14:paraId="4C65DC7B"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AC848C0" w14:textId="77777777" w:rsidR="006142E2" w:rsidRPr="006142E2" w:rsidRDefault="006142E2" w:rsidP="006142E2">
            <w:pPr>
              <w:spacing w:before="20" w:after="20"/>
              <w:jc w:val="left"/>
              <w:rPr>
                <w:szCs w:val="20"/>
              </w:rPr>
            </w:pPr>
            <w:r w:rsidRPr="006142E2">
              <w:t>49</w:t>
            </w:r>
          </w:p>
        </w:tc>
        <w:tc>
          <w:tcPr>
            <w:tcW w:w="170" w:type="dxa"/>
            <w:noWrap/>
          </w:tcPr>
          <w:p w14:paraId="709BE76E" w14:textId="77777777" w:rsidR="006142E2" w:rsidRPr="006142E2" w:rsidRDefault="006142E2" w:rsidP="006142E2">
            <w:pPr>
              <w:spacing w:before="20" w:after="20"/>
              <w:jc w:val="center"/>
              <w:rPr>
                <w:szCs w:val="20"/>
              </w:rPr>
            </w:pPr>
          </w:p>
        </w:tc>
        <w:tc>
          <w:tcPr>
            <w:tcW w:w="340" w:type="dxa"/>
            <w:noWrap/>
            <w:vAlign w:val="center"/>
            <w:hideMark/>
          </w:tcPr>
          <w:p w14:paraId="280A6691"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320D890A" w14:textId="77777777" w:rsidR="006142E2" w:rsidRPr="006142E2" w:rsidRDefault="006142E2" w:rsidP="006142E2">
            <w:pPr>
              <w:spacing w:before="20" w:after="20"/>
              <w:jc w:val="left"/>
              <w:rPr>
                <w:szCs w:val="20"/>
              </w:rPr>
            </w:pPr>
            <w:r w:rsidRPr="006142E2">
              <w:t>10</w:t>
            </w:r>
          </w:p>
        </w:tc>
        <w:tc>
          <w:tcPr>
            <w:tcW w:w="227" w:type="dxa"/>
          </w:tcPr>
          <w:p w14:paraId="4C4F1F98" w14:textId="77777777" w:rsidR="006142E2" w:rsidRPr="006142E2" w:rsidRDefault="006142E2" w:rsidP="006142E2">
            <w:pPr>
              <w:spacing w:before="20" w:after="20"/>
              <w:jc w:val="center"/>
              <w:rPr>
                <w:szCs w:val="20"/>
              </w:rPr>
            </w:pPr>
          </w:p>
        </w:tc>
        <w:tc>
          <w:tcPr>
            <w:tcW w:w="340" w:type="dxa"/>
            <w:noWrap/>
            <w:vAlign w:val="center"/>
            <w:hideMark/>
          </w:tcPr>
          <w:p w14:paraId="127BF7B1"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38DA033D" w14:textId="77777777" w:rsidR="006142E2" w:rsidRPr="006142E2" w:rsidRDefault="006142E2" w:rsidP="006142E2">
            <w:pPr>
              <w:spacing w:before="20" w:after="20"/>
              <w:jc w:val="left"/>
              <w:rPr>
                <w:szCs w:val="20"/>
              </w:rPr>
            </w:pPr>
            <w:r w:rsidRPr="006142E2">
              <w:t>14</w:t>
            </w:r>
          </w:p>
        </w:tc>
        <w:tc>
          <w:tcPr>
            <w:tcW w:w="170" w:type="dxa"/>
            <w:noWrap/>
          </w:tcPr>
          <w:p w14:paraId="1EBB0F02" w14:textId="77777777" w:rsidR="006142E2" w:rsidRPr="006142E2" w:rsidRDefault="006142E2" w:rsidP="006142E2">
            <w:pPr>
              <w:spacing w:before="20" w:after="20"/>
              <w:jc w:val="center"/>
              <w:rPr>
                <w:szCs w:val="20"/>
              </w:rPr>
            </w:pPr>
          </w:p>
        </w:tc>
        <w:tc>
          <w:tcPr>
            <w:tcW w:w="340" w:type="dxa"/>
            <w:noWrap/>
            <w:vAlign w:val="center"/>
            <w:hideMark/>
          </w:tcPr>
          <w:p w14:paraId="093B7D06"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4A37F29F" w14:textId="77777777" w:rsidR="006142E2" w:rsidRPr="006142E2" w:rsidRDefault="006142E2" w:rsidP="006142E2">
            <w:pPr>
              <w:spacing w:before="20" w:after="20"/>
              <w:jc w:val="left"/>
              <w:rPr>
                <w:szCs w:val="20"/>
              </w:rPr>
            </w:pPr>
            <w:r w:rsidRPr="006142E2">
              <w:t>34</w:t>
            </w:r>
          </w:p>
        </w:tc>
      </w:tr>
      <w:tr w:rsidR="006142E2" w:rsidRPr="006142E2" w14:paraId="075992EF" w14:textId="77777777" w:rsidTr="001F5AA7">
        <w:trPr>
          <w:gridAfter w:val="1"/>
          <w:wAfter w:w="6" w:type="dxa"/>
          <w:trHeight w:val="20"/>
          <w:jc w:val="center"/>
        </w:trPr>
        <w:tc>
          <w:tcPr>
            <w:tcW w:w="501" w:type="dxa"/>
            <w:noWrap/>
            <w:vAlign w:val="center"/>
            <w:hideMark/>
          </w:tcPr>
          <w:p w14:paraId="0A40262F" w14:textId="77777777" w:rsidR="006142E2" w:rsidRPr="006142E2" w:rsidRDefault="006142E2" w:rsidP="006142E2">
            <w:pPr>
              <w:spacing w:before="20" w:after="20"/>
              <w:jc w:val="right"/>
              <w:rPr>
                <w:szCs w:val="20"/>
              </w:rPr>
            </w:pPr>
            <w:r w:rsidRPr="006142E2">
              <w:t>16</w:t>
            </w:r>
          </w:p>
        </w:tc>
        <w:tc>
          <w:tcPr>
            <w:tcW w:w="227" w:type="dxa"/>
          </w:tcPr>
          <w:p w14:paraId="5A057D7D" w14:textId="77777777" w:rsidR="006142E2" w:rsidRPr="006142E2" w:rsidRDefault="006142E2" w:rsidP="006142E2">
            <w:pPr>
              <w:spacing w:before="20" w:after="20"/>
              <w:jc w:val="right"/>
            </w:pPr>
          </w:p>
        </w:tc>
        <w:tc>
          <w:tcPr>
            <w:tcW w:w="340" w:type="dxa"/>
            <w:noWrap/>
            <w:vAlign w:val="center"/>
            <w:hideMark/>
          </w:tcPr>
          <w:p w14:paraId="1FAC08E4"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25DDDC8F" w14:textId="77777777" w:rsidR="006142E2" w:rsidRPr="006142E2" w:rsidRDefault="006142E2" w:rsidP="006142E2">
            <w:pPr>
              <w:spacing w:before="20" w:after="20"/>
              <w:jc w:val="left"/>
              <w:rPr>
                <w:szCs w:val="20"/>
              </w:rPr>
            </w:pPr>
            <w:r w:rsidRPr="006142E2">
              <w:t>19</w:t>
            </w:r>
          </w:p>
        </w:tc>
        <w:tc>
          <w:tcPr>
            <w:tcW w:w="170" w:type="dxa"/>
            <w:noWrap/>
          </w:tcPr>
          <w:p w14:paraId="4B632999" w14:textId="77777777" w:rsidR="006142E2" w:rsidRPr="006142E2" w:rsidRDefault="006142E2" w:rsidP="006142E2">
            <w:pPr>
              <w:spacing w:before="20" w:after="20"/>
              <w:jc w:val="center"/>
              <w:rPr>
                <w:szCs w:val="20"/>
              </w:rPr>
            </w:pPr>
          </w:p>
        </w:tc>
        <w:tc>
          <w:tcPr>
            <w:tcW w:w="340" w:type="dxa"/>
            <w:noWrap/>
            <w:vAlign w:val="center"/>
            <w:hideMark/>
          </w:tcPr>
          <w:p w14:paraId="363FAFA5"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44421758" w14:textId="77777777" w:rsidR="006142E2" w:rsidRPr="006142E2" w:rsidRDefault="006142E2" w:rsidP="006142E2">
            <w:pPr>
              <w:spacing w:before="20" w:after="20"/>
              <w:jc w:val="left"/>
              <w:rPr>
                <w:szCs w:val="20"/>
              </w:rPr>
            </w:pPr>
            <w:r w:rsidRPr="006142E2">
              <w:t>32</w:t>
            </w:r>
          </w:p>
        </w:tc>
        <w:tc>
          <w:tcPr>
            <w:tcW w:w="227" w:type="dxa"/>
          </w:tcPr>
          <w:p w14:paraId="368672F8" w14:textId="77777777" w:rsidR="006142E2" w:rsidRPr="006142E2" w:rsidRDefault="006142E2" w:rsidP="006142E2">
            <w:pPr>
              <w:spacing w:before="20" w:after="20"/>
              <w:jc w:val="center"/>
              <w:rPr>
                <w:szCs w:val="20"/>
              </w:rPr>
            </w:pPr>
          </w:p>
        </w:tc>
        <w:tc>
          <w:tcPr>
            <w:tcW w:w="340" w:type="dxa"/>
            <w:noWrap/>
            <w:vAlign w:val="center"/>
            <w:hideMark/>
          </w:tcPr>
          <w:p w14:paraId="5EF5726D"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0933B3BD" w14:textId="77777777" w:rsidR="006142E2" w:rsidRPr="006142E2" w:rsidRDefault="006142E2" w:rsidP="006142E2">
            <w:pPr>
              <w:spacing w:before="20" w:after="20"/>
              <w:jc w:val="left"/>
              <w:rPr>
                <w:szCs w:val="20"/>
              </w:rPr>
            </w:pPr>
            <w:r w:rsidRPr="006142E2">
              <w:t>50</w:t>
            </w:r>
          </w:p>
        </w:tc>
        <w:tc>
          <w:tcPr>
            <w:tcW w:w="170" w:type="dxa"/>
            <w:noWrap/>
          </w:tcPr>
          <w:p w14:paraId="1F8321F8" w14:textId="77777777" w:rsidR="006142E2" w:rsidRPr="006142E2" w:rsidRDefault="006142E2" w:rsidP="006142E2">
            <w:pPr>
              <w:spacing w:before="20" w:after="20"/>
              <w:jc w:val="center"/>
              <w:rPr>
                <w:szCs w:val="20"/>
              </w:rPr>
            </w:pPr>
          </w:p>
        </w:tc>
        <w:tc>
          <w:tcPr>
            <w:tcW w:w="340" w:type="dxa"/>
            <w:noWrap/>
            <w:vAlign w:val="center"/>
            <w:hideMark/>
          </w:tcPr>
          <w:p w14:paraId="04BAE570"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1100B1F6" w14:textId="77777777" w:rsidR="006142E2" w:rsidRPr="006142E2" w:rsidRDefault="006142E2" w:rsidP="006142E2">
            <w:pPr>
              <w:spacing w:before="20" w:after="20"/>
              <w:jc w:val="left"/>
              <w:rPr>
                <w:szCs w:val="20"/>
              </w:rPr>
            </w:pPr>
            <w:r w:rsidRPr="006142E2">
              <w:t>09</w:t>
            </w:r>
          </w:p>
        </w:tc>
        <w:tc>
          <w:tcPr>
            <w:tcW w:w="227" w:type="dxa"/>
          </w:tcPr>
          <w:p w14:paraId="62B7EDA7" w14:textId="77777777" w:rsidR="006142E2" w:rsidRPr="006142E2" w:rsidRDefault="006142E2" w:rsidP="006142E2">
            <w:pPr>
              <w:spacing w:before="20" w:after="20"/>
              <w:jc w:val="center"/>
              <w:rPr>
                <w:szCs w:val="20"/>
              </w:rPr>
            </w:pPr>
          </w:p>
        </w:tc>
        <w:tc>
          <w:tcPr>
            <w:tcW w:w="340" w:type="dxa"/>
            <w:noWrap/>
            <w:vAlign w:val="center"/>
            <w:hideMark/>
          </w:tcPr>
          <w:p w14:paraId="4524FDDA"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372B7A66" w14:textId="77777777" w:rsidR="006142E2" w:rsidRPr="006142E2" w:rsidRDefault="006142E2" w:rsidP="006142E2">
            <w:pPr>
              <w:spacing w:before="20" w:after="20"/>
              <w:jc w:val="left"/>
              <w:rPr>
                <w:szCs w:val="20"/>
              </w:rPr>
            </w:pPr>
            <w:r w:rsidRPr="006142E2">
              <w:t>15</w:t>
            </w:r>
          </w:p>
        </w:tc>
        <w:tc>
          <w:tcPr>
            <w:tcW w:w="170" w:type="dxa"/>
            <w:noWrap/>
          </w:tcPr>
          <w:p w14:paraId="1A036B9B" w14:textId="77777777" w:rsidR="006142E2" w:rsidRPr="006142E2" w:rsidRDefault="006142E2" w:rsidP="006142E2">
            <w:pPr>
              <w:spacing w:before="20" w:after="20"/>
              <w:jc w:val="center"/>
              <w:rPr>
                <w:szCs w:val="20"/>
              </w:rPr>
            </w:pPr>
          </w:p>
        </w:tc>
        <w:tc>
          <w:tcPr>
            <w:tcW w:w="340" w:type="dxa"/>
            <w:noWrap/>
            <w:vAlign w:val="center"/>
            <w:hideMark/>
          </w:tcPr>
          <w:p w14:paraId="1043D6E7"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15981B3C" w14:textId="77777777" w:rsidR="006142E2" w:rsidRPr="006142E2" w:rsidRDefault="006142E2" w:rsidP="006142E2">
            <w:pPr>
              <w:spacing w:before="20" w:after="20"/>
              <w:jc w:val="left"/>
              <w:rPr>
                <w:szCs w:val="20"/>
              </w:rPr>
            </w:pPr>
            <w:r w:rsidRPr="006142E2">
              <w:t>33</w:t>
            </w:r>
          </w:p>
        </w:tc>
      </w:tr>
      <w:tr w:rsidR="006142E2" w:rsidRPr="006142E2" w14:paraId="2049CC56" w14:textId="77777777" w:rsidTr="001F5AA7">
        <w:trPr>
          <w:gridAfter w:val="1"/>
          <w:wAfter w:w="6" w:type="dxa"/>
          <w:trHeight w:val="20"/>
          <w:jc w:val="center"/>
        </w:trPr>
        <w:tc>
          <w:tcPr>
            <w:tcW w:w="501" w:type="dxa"/>
            <w:noWrap/>
            <w:vAlign w:val="center"/>
            <w:hideMark/>
          </w:tcPr>
          <w:p w14:paraId="12668EE7" w14:textId="77777777" w:rsidR="006142E2" w:rsidRPr="006142E2" w:rsidRDefault="006142E2" w:rsidP="006142E2">
            <w:pPr>
              <w:spacing w:before="20" w:after="20"/>
              <w:jc w:val="right"/>
              <w:rPr>
                <w:szCs w:val="20"/>
              </w:rPr>
            </w:pPr>
            <w:r w:rsidRPr="006142E2">
              <w:t>17</w:t>
            </w:r>
          </w:p>
        </w:tc>
        <w:tc>
          <w:tcPr>
            <w:tcW w:w="227" w:type="dxa"/>
          </w:tcPr>
          <w:p w14:paraId="0384F09D" w14:textId="77777777" w:rsidR="006142E2" w:rsidRPr="006142E2" w:rsidRDefault="006142E2" w:rsidP="006142E2">
            <w:pPr>
              <w:spacing w:before="20" w:after="20"/>
              <w:jc w:val="right"/>
            </w:pPr>
          </w:p>
        </w:tc>
        <w:tc>
          <w:tcPr>
            <w:tcW w:w="340" w:type="dxa"/>
            <w:noWrap/>
            <w:vAlign w:val="center"/>
            <w:hideMark/>
          </w:tcPr>
          <w:p w14:paraId="1E0F6F75"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5133ACBA" w14:textId="77777777" w:rsidR="006142E2" w:rsidRPr="006142E2" w:rsidRDefault="006142E2" w:rsidP="006142E2">
            <w:pPr>
              <w:spacing w:before="20" w:after="20"/>
              <w:jc w:val="left"/>
              <w:rPr>
                <w:szCs w:val="20"/>
              </w:rPr>
            </w:pPr>
            <w:r w:rsidRPr="006142E2">
              <w:t>20</w:t>
            </w:r>
          </w:p>
        </w:tc>
        <w:tc>
          <w:tcPr>
            <w:tcW w:w="170" w:type="dxa"/>
            <w:noWrap/>
          </w:tcPr>
          <w:p w14:paraId="46763183" w14:textId="77777777" w:rsidR="006142E2" w:rsidRPr="006142E2" w:rsidRDefault="006142E2" w:rsidP="006142E2">
            <w:pPr>
              <w:spacing w:before="20" w:after="20"/>
              <w:jc w:val="center"/>
              <w:rPr>
                <w:szCs w:val="20"/>
              </w:rPr>
            </w:pPr>
          </w:p>
        </w:tc>
        <w:tc>
          <w:tcPr>
            <w:tcW w:w="340" w:type="dxa"/>
            <w:noWrap/>
            <w:vAlign w:val="center"/>
            <w:hideMark/>
          </w:tcPr>
          <w:p w14:paraId="3F56558B"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6E1C7F00" w14:textId="77777777" w:rsidR="006142E2" w:rsidRPr="006142E2" w:rsidRDefault="006142E2" w:rsidP="006142E2">
            <w:pPr>
              <w:spacing w:before="20" w:after="20"/>
              <w:jc w:val="left"/>
              <w:rPr>
                <w:szCs w:val="20"/>
              </w:rPr>
            </w:pPr>
            <w:r w:rsidRPr="006142E2">
              <w:t>31</w:t>
            </w:r>
          </w:p>
        </w:tc>
        <w:tc>
          <w:tcPr>
            <w:tcW w:w="227" w:type="dxa"/>
          </w:tcPr>
          <w:p w14:paraId="5641041B" w14:textId="77777777" w:rsidR="006142E2" w:rsidRPr="006142E2" w:rsidRDefault="006142E2" w:rsidP="006142E2">
            <w:pPr>
              <w:spacing w:before="20" w:after="20"/>
              <w:jc w:val="center"/>
              <w:rPr>
                <w:szCs w:val="20"/>
              </w:rPr>
            </w:pPr>
          </w:p>
        </w:tc>
        <w:tc>
          <w:tcPr>
            <w:tcW w:w="340" w:type="dxa"/>
            <w:noWrap/>
            <w:vAlign w:val="center"/>
            <w:hideMark/>
          </w:tcPr>
          <w:p w14:paraId="1747693C"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299CEC14" w14:textId="77777777" w:rsidR="006142E2" w:rsidRPr="006142E2" w:rsidRDefault="006142E2" w:rsidP="006142E2">
            <w:pPr>
              <w:spacing w:before="20" w:after="20"/>
              <w:jc w:val="left"/>
              <w:rPr>
                <w:szCs w:val="20"/>
              </w:rPr>
            </w:pPr>
            <w:r w:rsidRPr="006142E2">
              <w:t>51</w:t>
            </w:r>
          </w:p>
        </w:tc>
        <w:tc>
          <w:tcPr>
            <w:tcW w:w="170" w:type="dxa"/>
            <w:noWrap/>
          </w:tcPr>
          <w:p w14:paraId="04198779" w14:textId="77777777" w:rsidR="006142E2" w:rsidRPr="006142E2" w:rsidRDefault="006142E2" w:rsidP="006142E2">
            <w:pPr>
              <w:spacing w:before="20" w:after="20"/>
              <w:jc w:val="center"/>
              <w:rPr>
                <w:szCs w:val="20"/>
              </w:rPr>
            </w:pPr>
          </w:p>
        </w:tc>
        <w:tc>
          <w:tcPr>
            <w:tcW w:w="340" w:type="dxa"/>
            <w:noWrap/>
            <w:vAlign w:val="center"/>
            <w:hideMark/>
          </w:tcPr>
          <w:p w14:paraId="626ED604"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511545F9" w14:textId="77777777" w:rsidR="006142E2" w:rsidRPr="006142E2" w:rsidRDefault="006142E2" w:rsidP="006142E2">
            <w:pPr>
              <w:spacing w:before="20" w:after="20"/>
              <w:jc w:val="left"/>
              <w:rPr>
                <w:szCs w:val="20"/>
              </w:rPr>
            </w:pPr>
            <w:r w:rsidRPr="006142E2">
              <w:t>08</w:t>
            </w:r>
          </w:p>
        </w:tc>
        <w:tc>
          <w:tcPr>
            <w:tcW w:w="227" w:type="dxa"/>
          </w:tcPr>
          <w:p w14:paraId="382A383A" w14:textId="77777777" w:rsidR="006142E2" w:rsidRPr="006142E2" w:rsidRDefault="006142E2" w:rsidP="006142E2">
            <w:pPr>
              <w:spacing w:before="20" w:after="20"/>
              <w:jc w:val="center"/>
              <w:rPr>
                <w:szCs w:val="20"/>
              </w:rPr>
            </w:pPr>
          </w:p>
        </w:tc>
        <w:tc>
          <w:tcPr>
            <w:tcW w:w="340" w:type="dxa"/>
            <w:noWrap/>
            <w:vAlign w:val="center"/>
            <w:hideMark/>
          </w:tcPr>
          <w:p w14:paraId="46BBC995"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2D314208" w14:textId="77777777" w:rsidR="006142E2" w:rsidRPr="006142E2" w:rsidRDefault="006142E2" w:rsidP="006142E2">
            <w:pPr>
              <w:spacing w:before="20" w:after="20"/>
              <w:jc w:val="left"/>
              <w:rPr>
                <w:szCs w:val="20"/>
              </w:rPr>
            </w:pPr>
            <w:r w:rsidRPr="006142E2">
              <w:t>16</w:t>
            </w:r>
          </w:p>
        </w:tc>
        <w:tc>
          <w:tcPr>
            <w:tcW w:w="170" w:type="dxa"/>
            <w:noWrap/>
          </w:tcPr>
          <w:p w14:paraId="55BEEBC5" w14:textId="77777777" w:rsidR="006142E2" w:rsidRPr="006142E2" w:rsidRDefault="006142E2" w:rsidP="006142E2">
            <w:pPr>
              <w:spacing w:before="20" w:after="20"/>
              <w:jc w:val="center"/>
              <w:rPr>
                <w:szCs w:val="20"/>
              </w:rPr>
            </w:pPr>
          </w:p>
        </w:tc>
        <w:tc>
          <w:tcPr>
            <w:tcW w:w="340" w:type="dxa"/>
            <w:noWrap/>
            <w:vAlign w:val="center"/>
            <w:hideMark/>
          </w:tcPr>
          <w:p w14:paraId="1867CD9E"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6147F333" w14:textId="77777777" w:rsidR="006142E2" w:rsidRPr="006142E2" w:rsidRDefault="006142E2" w:rsidP="006142E2">
            <w:pPr>
              <w:spacing w:before="20" w:after="20"/>
              <w:jc w:val="left"/>
              <w:rPr>
                <w:szCs w:val="20"/>
              </w:rPr>
            </w:pPr>
            <w:r w:rsidRPr="006142E2">
              <w:t>31</w:t>
            </w:r>
          </w:p>
        </w:tc>
      </w:tr>
      <w:tr w:rsidR="006142E2" w:rsidRPr="006142E2" w14:paraId="7DCC3F1A" w14:textId="77777777" w:rsidTr="001F5AA7">
        <w:trPr>
          <w:gridAfter w:val="1"/>
          <w:wAfter w:w="6" w:type="dxa"/>
          <w:trHeight w:val="20"/>
          <w:jc w:val="center"/>
        </w:trPr>
        <w:tc>
          <w:tcPr>
            <w:tcW w:w="501" w:type="dxa"/>
            <w:noWrap/>
            <w:vAlign w:val="center"/>
            <w:hideMark/>
          </w:tcPr>
          <w:p w14:paraId="4A30CCCB" w14:textId="77777777" w:rsidR="006142E2" w:rsidRPr="006142E2" w:rsidRDefault="006142E2" w:rsidP="006142E2">
            <w:pPr>
              <w:spacing w:before="20" w:after="20"/>
              <w:jc w:val="right"/>
              <w:rPr>
                <w:szCs w:val="20"/>
              </w:rPr>
            </w:pPr>
            <w:r w:rsidRPr="006142E2">
              <w:t>18</w:t>
            </w:r>
          </w:p>
        </w:tc>
        <w:tc>
          <w:tcPr>
            <w:tcW w:w="227" w:type="dxa"/>
          </w:tcPr>
          <w:p w14:paraId="4D2D6182" w14:textId="77777777" w:rsidR="006142E2" w:rsidRPr="006142E2" w:rsidRDefault="006142E2" w:rsidP="006142E2">
            <w:pPr>
              <w:spacing w:before="20" w:after="20"/>
              <w:jc w:val="right"/>
            </w:pPr>
          </w:p>
        </w:tc>
        <w:tc>
          <w:tcPr>
            <w:tcW w:w="340" w:type="dxa"/>
            <w:noWrap/>
            <w:vAlign w:val="center"/>
            <w:hideMark/>
          </w:tcPr>
          <w:p w14:paraId="6102A94B"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3E257FC2" w14:textId="77777777" w:rsidR="006142E2" w:rsidRPr="006142E2" w:rsidRDefault="006142E2" w:rsidP="006142E2">
            <w:pPr>
              <w:spacing w:before="20" w:after="20"/>
              <w:jc w:val="left"/>
              <w:rPr>
                <w:szCs w:val="20"/>
              </w:rPr>
            </w:pPr>
            <w:r w:rsidRPr="006142E2">
              <w:t>21</w:t>
            </w:r>
          </w:p>
        </w:tc>
        <w:tc>
          <w:tcPr>
            <w:tcW w:w="170" w:type="dxa"/>
            <w:noWrap/>
          </w:tcPr>
          <w:p w14:paraId="3FA30354" w14:textId="77777777" w:rsidR="006142E2" w:rsidRPr="006142E2" w:rsidRDefault="006142E2" w:rsidP="006142E2">
            <w:pPr>
              <w:spacing w:before="20" w:after="20"/>
              <w:jc w:val="center"/>
              <w:rPr>
                <w:szCs w:val="20"/>
              </w:rPr>
            </w:pPr>
          </w:p>
        </w:tc>
        <w:tc>
          <w:tcPr>
            <w:tcW w:w="340" w:type="dxa"/>
            <w:noWrap/>
            <w:vAlign w:val="center"/>
            <w:hideMark/>
          </w:tcPr>
          <w:p w14:paraId="6BC37CCA"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459731F7" w14:textId="77777777" w:rsidR="006142E2" w:rsidRPr="006142E2" w:rsidRDefault="006142E2" w:rsidP="006142E2">
            <w:pPr>
              <w:spacing w:before="20" w:after="20"/>
              <w:jc w:val="left"/>
              <w:rPr>
                <w:szCs w:val="20"/>
              </w:rPr>
            </w:pPr>
            <w:r w:rsidRPr="006142E2">
              <w:t>31</w:t>
            </w:r>
          </w:p>
        </w:tc>
        <w:tc>
          <w:tcPr>
            <w:tcW w:w="227" w:type="dxa"/>
          </w:tcPr>
          <w:p w14:paraId="5464AFD0" w14:textId="77777777" w:rsidR="006142E2" w:rsidRPr="006142E2" w:rsidRDefault="006142E2" w:rsidP="006142E2">
            <w:pPr>
              <w:spacing w:before="20" w:after="20"/>
              <w:jc w:val="center"/>
              <w:rPr>
                <w:szCs w:val="20"/>
              </w:rPr>
            </w:pPr>
          </w:p>
        </w:tc>
        <w:tc>
          <w:tcPr>
            <w:tcW w:w="340" w:type="dxa"/>
            <w:noWrap/>
            <w:vAlign w:val="center"/>
            <w:hideMark/>
          </w:tcPr>
          <w:p w14:paraId="35B9ABA9"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2EFB37DB" w14:textId="77777777" w:rsidR="006142E2" w:rsidRPr="006142E2" w:rsidRDefault="006142E2" w:rsidP="006142E2">
            <w:pPr>
              <w:spacing w:before="20" w:after="20"/>
              <w:jc w:val="left"/>
              <w:rPr>
                <w:szCs w:val="20"/>
              </w:rPr>
            </w:pPr>
            <w:r w:rsidRPr="006142E2">
              <w:t>52</w:t>
            </w:r>
          </w:p>
        </w:tc>
        <w:tc>
          <w:tcPr>
            <w:tcW w:w="170" w:type="dxa"/>
            <w:noWrap/>
          </w:tcPr>
          <w:p w14:paraId="769A8EA4" w14:textId="77777777" w:rsidR="006142E2" w:rsidRPr="006142E2" w:rsidRDefault="006142E2" w:rsidP="006142E2">
            <w:pPr>
              <w:spacing w:before="20" w:after="20"/>
              <w:jc w:val="center"/>
              <w:rPr>
                <w:szCs w:val="20"/>
              </w:rPr>
            </w:pPr>
          </w:p>
        </w:tc>
        <w:tc>
          <w:tcPr>
            <w:tcW w:w="340" w:type="dxa"/>
            <w:noWrap/>
            <w:vAlign w:val="center"/>
            <w:hideMark/>
          </w:tcPr>
          <w:p w14:paraId="225F31BA"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390361B2" w14:textId="77777777" w:rsidR="006142E2" w:rsidRPr="006142E2" w:rsidRDefault="006142E2" w:rsidP="006142E2">
            <w:pPr>
              <w:spacing w:before="20" w:after="20"/>
              <w:jc w:val="left"/>
              <w:rPr>
                <w:szCs w:val="20"/>
              </w:rPr>
            </w:pPr>
            <w:r w:rsidRPr="006142E2">
              <w:t>06</w:t>
            </w:r>
          </w:p>
        </w:tc>
        <w:tc>
          <w:tcPr>
            <w:tcW w:w="227" w:type="dxa"/>
          </w:tcPr>
          <w:p w14:paraId="51C7BB2F" w14:textId="77777777" w:rsidR="006142E2" w:rsidRPr="006142E2" w:rsidRDefault="006142E2" w:rsidP="006142E2">
            <w:pPr>
              <w:spacing w:before="20" w:after="20"/>
              <w:jc w:val="center"/>
              <w:rPr>
                <w:szCs w:val="20"/>
              </w:rPr>
            </w:pPr>
          </w:p>
        </w:tc>
        <w:tc>
          <w:tcPr>
            <w:tcW w:w="340" w:type="dxa"/>
            <w:noWrap/>
            <w:vAlign w:val="center"/>
            <w:hideMark/>
          </w:tcPr>
          <w:p w14:paraId="7664EBE3"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18BA604C" w14:textId="77777777" w:rsidR="006142E2" w:rsidRPr="006142E2" w:rsidRDefault="006142E2" w:rsidP="006142E2">
            <w:pPr>
              <w:spacing w:before="20" w:after="20"/>
              <w:jc w:val="left"/>
              <w:rPr>
                <w:szCs w:val="20"/>
              </w:rPr>
            </w:pPr>
            <w:r w:rsidRPr="006142E2">
              <w:t>17</w:t>
            </w:r>
          </w:p>
        </w:tc>
        <w:tc>
          <w:tcPr>
            <w:tcW w:w="170" w:type="dxa"/>
            <w:noWrap/>
          </w:tcPr>
          <w:p w14:paraId="410D0EC3" w14:textId="77777777" w:rsidR="006142E2" w:rsidRPr="006142E2" w:rsidRDefault="006142E2" w:rsidP="006142E2">
            <w:pPr>
              <w:spacing w:before="20" w:after="20"/>
              <w:jc w:val="center"/>
              <w:rPr>
                <w:szCs w:val="20"/>
              </w:rPr>
            </w:pPr>
          </w:p>
        </w:tc>
        <w:tc>
          <w:tcPr>
            <w:tcW w:w="340" w:type="dxa"/>
            <w:noWrap/>
            <w:vAlign w:val="center"/>
            <w:hideMark/>
          </w:tcPr>
          <w:p w14:paraId="2CFC2FCC"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61C28098" w14:textId="77777777" w:rsidR="006142E2" w:rsidRPr="006142E2" w:rsidRDefault="006142E2" w:rsidP="006142E2">
            <w:pPr>
              <w:spacing w:before="20" w:after="20"/>
              <w:jc w:val="left"/>
              <w:rPr>
                <w:szCs w:val="20"/>
              </w:rPr>
            </w:pPr>
            <w:r w:rsidRPr="006142E2">
              <w:t>30</w:t>
            </w:r>
          </w:p>
        </w:tc>
      </w:tr>
      <w:tr w:rsidR="006142E2" w:rsidRPr="006142E2" w14:paraId="10F1F183" w14:textId="77777777" w:rsidTr="001F5AA7">
        <w:trPr>
          <w:gridAfter w:val="1"/>
          <w:wAfter w:w="6" w:type="dxa"/>
          <w:trHeight w:val="20"/>
          <w:jc w:val="center"/>
        </w:trPr>
        <w:tc>
          <w:tcPr>
            <w:tcW w:w="501" w:type="dxa"/>
            <w:noWrap/>
            <w:vAlign w:val="center"/>
            <w:hideMark/>
          </w:tcPr>
          <w:p w14:paraId="1F9DBA44" w14:textId="77777777" w:rsidR="006142E2" w:rsidRPr="006142E2" w:rsidRDefault="006142E2" w:rsidP="006142E2">
            <w:pPr>
              <w:spacing w:before="20" w:after="20"/>
              <w:jc w:val="right"/>
              <w:rPr>
                <w:szCs w:val="20"/>
              </w:rPr>
            </w:pPr>
            <w:r w:rsidRPr="006142E2">
              <w:t>19</w:t>
            </w:r>
          </w:p>
        </w:tc>
        <w:tc>
          <w:tcPr>
            <w:tcW w:w="227" w:type="dxa"/>
          </w:tcPr>
          <w:p w14:paraId="00FF72E3" w14:textId="77777777" w:rsidR="006142E2" w:rsidRPr="006142E2" w:rsidRDefault="006142E2" w:rsidP="006142E2">
            <w:pPr>
              <w:spacing w:before="20" w:after="20"/>
              <w:jc w:val="right"/>
            </w:pPr>
          </w:p>
        </w:tc>
        <w:tc>
          <w:tcPr>
            <w:tcW w:w="340" w:type="dxa"/>
            <w:noWrap/>
            <w:vAlign w:val="center"/>
            <w:hideMark/>
          </w:tcPr>
          <w:p w14:paraId="62E71A12"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56E019CD" w14:textId="77777777" w:rsidR="006142E2" w:rsidRPr="006142E2" w:rsidRDefault="006142E2" w:rsidP="006142E2">
            <w:pPr>
              <w:spacing w:before="20" w:after="20"/>
              <w:jc w:val="left"/>
              <w:rPr>
                <w:szCs w:val="20"/>
              </w:rPr>
            </w:pPr>
            <w:r w:rsidRPr="006142E2">
              <w:t>22</w:t>
            </w:r>
          </w:p>
        </w:tc>
        <w:tc>
          <w:tcPr>
            <w:tcW w:w="170" w:type="dxa"/>
            <w:noWrap/>
          </w:tcPr>
          <w:p w14:paraId="6E4ABD0A" w14:textId="77777777" w:rsidR="006142E2" w:rsidRPr="006142E2" w:rsidRDefault="006142E2" w:rsidP="006142E2">
            <w:pPr>
              <w:spacing w:before="20" w:after="20"/>
              <w:jc w:val="center"/>
              <w:rPr>
                <w:szCs w:val="20"/>
              </w:rPr>
            </w:pPr>
          </w:p>
        </w:tc>
        <w:tc>
          <w:tcPr>
            <w:tcW w:w="340" w:type="dxa"/>
            <w:noWrap/>
            <w:vAlign w:val="center"/>
            <w:hideMark/>
          </w:tcPr>
          <w:p w14:paraId="4443143B"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5C6BEEFA" w14:textId="77777777" w:rsidR="006142E2" w:rsidRPr="006142E2" w:rsidRDefault="006142E2" w:rsidP="006142E2">
            <w:pPr>
              <w:spacing w:before="20" w:after="20"/>
              <w:jc w:val="left"/>
              <w:rPr>
                <w:szCs w:val="20"/>
              </w:rPr>
            </w:pPr>
            <w:r w:rsidRPr="006142E2">
              <w:t>30</w:t>
            </w:r>
          </w:p>
        </w:tc>
        <w:tc>
          <w:tcPr>
            <w:tcW w:w="227" w:type="dxa"/>
          </w:tcPr>
          <w:p w14:paraId="33BBDAF7" w14:textId="77777777" w:rsidR="006142E2" w:rsidRPr="006142E2" w:rsidRDefault="006142E2" w:rsidP="006142E2">
            <w:pPr>
              <w:spacing w:before="20" w:after="20"/>
              <w:jc w:val="center"/>
              <w:rPr>
                <w:szCs w:val="20"/>
              </w:rPr>
            </w:pPr>
          </w:p>
        </w:tc>
        <w:tc>
          <w:tcPr>
            <w:tcW w:w="340" w:type="dxa"/>
            <w:noWrap/>
            <w:vAlign w:val="center"/>
            <w:hideMark/>
          </w:tcPr>
          <w:p w14:paraId="48CC1005"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578F64EF" w14:textId="77777777" w:rsidR="006142E2" w:rsidRPr="006142E2" w:rsidRDefault="006142E2" w:rsidP="006142E2">
            <w:pPr>
              <w:spacing w:before="20" w:after="20"/>
              <w:jc w:val="left"/>
              <w:rPr>
                <w:szCs w:val="20"/>
              </w:rPr>
            </w:pPr>
            <w:r w:rsidRPr="006142E2">
              <w:t>53</w:t>
            </w:r>
          </w:p>
        </w:tc>
        <w:tc>
          <w:tcPr>
            <w:tcW w:w="170" w:type="dxa"/>
            <w:noWrap/>
          </w:tcPr>
          <w:p w14:paraId="33200BDA" w14:textId="77777777" w:rsidR="006142E2" w:rsidRPr="006142E2" w:rsidRDefault="006142E2" w:rsidP="006142E2">
            <w:pPr>
              <w:spacing w:before="20" w:after="20"/>
              <w:jc w:val="center"/>
              <w:rPr>
                <w:szCs w:val="20"/>
              </w:rPr>
            </w:pPr>
          </w:p>
        </w:tc>
        <w:tc>
          <w:tcPr>
            <w:tcW w:w="340" w:type="dxa"/>
            <w:noWrap/>
            <w:vAlign w:val="center"/>
            <w:hideMark/>
          </w:tcPr>
          <w:p w14:paraId="6F737AAA"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3C35CF1C" w14:textId="77777777" w:rsidR="006142E2" w:rsidRPr="006142E2" w:rsidRDefault="006142E2" w:rsidP="006142E2">
            <w:pPr>
              <w:spacing w:before="20" w:after="20"/>
              <w:jc w:val="left"/>
              <w:rPr>
                <w:szCs w:val="20"/>
              </w:rPr>
            </w:pPr>
            <w:r w:rsidRPr="006142E2">
              <w:t>05</w:t>
            </w:r>
          </w:p>
        </w:tc>
        <w:tc>
          <w:tcPr>
            <w:tcW w:w="227" w:type="dxa"/>
          </w:tcPr>
          <w:p w14:paraId="775728AE" w14:textId="77777777" w:rsidR="006142E2" w:rsidRPr="006142E2" w:rsidRDefault="006142E2" w:rsidP="006142E2">
            <w:pPr>
              <w:spacing w:before="20" w:after="20"/>
              <w:jc w:val="center"/>
              <w:rPr>
                <w:szCs w:val="20"/>
              </w:rPr>
            </w:pPr>
          </w:p>
        </w:tc>
        <w:tc>
          <w:tcPr>
            <w:tcW w:w="340" w:type="dxa"/>
            <w:noWrap/>
            <w:vAlign w:val="center"/>
            <w:hideMark/>
          </w:tcPr>
          <w:p w14:paraId="65C08E4C"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271FF9D0" w14:textId="77777777" w:rsidR="006142E2" w:rsidRPr="006142E2" w:rsidRDefault="006142E2" w:rsidP="006142E2">
            <w:pPr>
              <w:spacing w:before="20" w:after="20"/>
              <w:jc w:val="left"/>
              <w:rPr>
                <w:szCs w:val="20"/>
              </w:rPr>
            </w:pPr>
            <w:r w:rsidRPr="006142E2">
              <w:t>18</w:t>
            </w:r>
          </w:p>
        </w:tc>
        <w:tc>
          <w:tcPr>
            <w:tcW w:w="170" w:type="dxa"/>
            <w:noWrap/>
          </w:tcPr>
          <w:p w14:paraId="10BF723D" w14:textId="77777777" w:rsidR="006142E2" w:rsidRPr="006142E2" w:rsidRDefault="006142E2" w:rsidP="006142E2">
            <w:pPr>
              <w:spacing w:before="20" w:after="20"/>
              <w:jc w:val="center"/>
              <w:rPr>
                <w:szCs w:val="20"/>
              </w:rPr>
            </w:pPr>
          </w:p>
        </w:tc>
        <w:tc>
          <w:tcPr>
            <w:tcW w:w="340" w:type="dxa"/>
            <w:noWrap/>
            <w:vAlign w:val="center"/>
            <w:hideMark/>
          </w:tcPr>
          <w:p w14:paraId="1B8E4130"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3B679CAA" w14:textId="77777777" w:rsidR="006142E2" w:rsidRPr="006142E2" w:rsidRDefault="006142E2" w:rsidP="006142E2">
            <w:pPr>
              <w:spacing w:before="20" w:after="20"/>
              <w:jc w:val="left"/>
              <w:rPr>
                <w:szCs w:val="20"/>
              </w:rPr>
            </w:pPr>
            <w:r w:rsidRPr="006142E2">
              <w:t>29</w:t>
            </w:r>
          </w:p>
        </w:tc>
      </w:tr>
      <w:tr w:rsidR="006142E2" w:rsidRPr="006142E2" w14:paraId="2953A8A0" w14:textId="77777777" w:rsidTr="001F5AA7">
        <w:trPr>
          <w:gridAfter w:val="1"/>
          <w:wAfter w:w="6" w:type="dxa"/>
          <w:trHeight w:val="20"/>
          <w:jc w:val="center"/>
        </w:trPr>
        <w:tc>
          <w:tcPr>
            <w:tcW w:w="501" w:type="dxa"/>
            <w:noWrap/>
            <w:vAlign w:val="center"/>
            <w:hideMark/>
          </w:tcPr>
          <w:p w14:paraId="2CCAFA92" w14:textId="77777777" w:rsidR="006142E2" w:rsidRPr="006142E2" w:rsidRDefault="006142E2" w:rsidP="006142E2">
            <w:pPr>
              <w:spacing w:before="20" w:after="20"/>
              <w:jc w:val="right"/>
              <w:rPr>
                <w:szCs w:val="20"/>
              </w:rPr>
            </w:pPr>
            <w:r w:rsidRPr="006142E2">
              <w:t>20</w:t>
            </w:r>
          </w:p>
        </w:tc>
        <w:tc>
          <w:tcPr>
            <w:tcW w:w="227" w:type="dxa"/>
          </w:tcPr>
          <w:p w14:paraId="01FB6D90" w14:textId="77777777" w:rsidR="006142E2" w:rsidRPr="006142E2" w:rsidRDefault="006142E2" w:rsidP="006142E2">
            <w:pPr>
              <w:spacing w:before="20" w:after="20"/>
              <w:jc w:val="right"/>
            </w:pPr>
          </w:p>
        </w:tc>
        <w:tc>
          <w:tcPr>
            <w:tcW w:w="340" w:type="dxa"/>
            <w:noWrap/>
            <w:vAlign w:val="center"/>
            <w:hideMark/>
          </w:tcPr>
          <w:p w14:paraId="25A6DB78"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0D3E603E" w14:textId="77777777" w:rsidR="006142E2" w:rsidRPr="006142E2" w:rsidRDefault="006142E2" w:rsidP="006142E2">
            <w:pPr>
              <w:spacing w:before="20" w:after="20"/>
              <w:jc w:val="left"/>
              <w:rPr>
                <w:szCs w:val="20"/>
              </w:rPr>
            </w:pPr>
            <w:r w:rsidRPr="006142E2">
              <w:t>23</w:t>
            </w:r>
          </w:p>
        </w:tc>
        <w:tc>
          <w:tcPr>
            <w:tcW w:w="170" w:type="dxa"/>
            <w:noWrap/>
          </w:tcPr>
          <w:p w14:paraId="2CFEE63E" w14:textId="77777777" w:rsidR="006142E2" w:rsidRPr="006142E2" w:rsidRDefault="006142E2" w:rsidP="006142E2">
            <w:pPr>
              <w:spacing w:before="20" w:after="20"/>
              <w:jc w:val="center"/>
              <w:rPr>
                <w:szCs w:val="20"/>
              </w:rPr>
            </w:pPr>
          </w:p>
        </w:tc>
        <w:tc>
          <w:tcPr>
            <w:tcW w:w="340" w:type="dxa"/>
            <w:noWrap/>
            <w:vAlign w:val="center"/>
            <w:hideMark/>
          </w:tcPr>
          <w:p w14:paraId="49D3A972"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58185AD8" w14:textId="77777777" w:rsidR="006142E2" w:rsidRPr="006142E2" w:rsidRDefault="006142E2" w:rsidP="006142E2">
            <w:pPr>
              <w:spacing w:before="20" w:after="20"/>
              <w:jc w:val="left"/>
              <w:rPr>
                <w:szCs w:val="20"/>
              </w:rPr>
            </w:pPr>
            <w:r w:rsidRPr="006142E2">
              <w:t>30</w:t>
            </w:r>
          </w:p>
        </w:tc>
        <w:tc>
          <w:tcPr>
            <w:tcW w:w="227" w:type="dxa"/>
          </w:tcPr>
          <w:p w14:paraId="396207E8" w14:textId="77777777" w:rsidR="006142E2" w:rsidRPr="006142E2" w:rsidRDefault="006142E2" w:rsidP="006142E2">
            <w:pPr>
              <w:spacing w:before="20" w:after="20"/>
              <w:jc w:val="center"/>
              <w:rPr>
                <w:szCs w:val="20"/>
              </w:rPr>
            </w:pPr>
          </w:p>
        </w:tc>
        <w:tc>
          <w:tcPr>
            <w:tcW w:w="340" w:type="dxa"/>
            <w:noWrap/>
            <w:vAlign w:val="center"/>
            <w:hideMark/>
          </w:tcPr>
          <w:p w14:paraId="00D6174B"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30483AB7" w14:textId="77777777" w:rsidR="006142E2" w:rsidRPr="006142E2" w:rsidRDefault="006142E2" w:rsidP="006142E2">
            <w:pPr>
              <w:spacing w:before="20" w:after="20"/>
              <w:jc w:val="left"/>
              <w:rPr>
                <w:szCs w:val="20"/>
              </w:rPr>
            </w:pPr>
            <w:r w:rsidRPr="006142E2">
              <w:t>54</w:t>
            </w:r>
          </w:p>
        </w:tc>
        <w:tc>
          <w:tcPr>
            <w:tcW w:w="170" w:type="dxa"/>
            <w:noWrap/>
          </w:tcPr>
          <w:p w14:paraId="5E01473C" w14:textId="77777777" w:rsidR="006142E2" w:rsidRPr="006142E2" w:rsidRDefault="006142E2" w:rsidP="006142E2">
            <w:pPr>
              <w:spacing w:before="20" w:after="20"/>
              <w:jc w:val="center"/>
              <w:rPr>
                <w:szCs w:val="20"/>
              </w:rPr>
            </w:pPr>
          </w:p>
        </w:tc>
        <w:tc>
          <w:tcPr>
            <w:tcW w:w="340" w:type="dxa"/>
            <w:noWrap/>
            <w:vAlign w:val="center"/>
            <w:hideMark/>
          </w:tcPr>
          <w:p w14:paraId="7216BC72"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6D485C4B" w14:textId="77777777" w:rsidR="006142E2" w:rsidRPr="006142E2" w:rsidRDefault="006142E2" w:rsidP="006142E2">
            <w:pPr>
              <w:spacing w:before="20" w:after="20"/>
              <w:jc w:val="left"/>
              <w:rPr>
                <w:szCs w:val="20"/>
              </w:rPr>
            </w:pPr>
            <w:r w:rsidRPr="006142E2">
              <w:t>04</w:t>
            </w:r>
          </w:p>
        </w:tc>
        <w:tc>
          <w:tcPr>
            <w:tcW w:w="227" w:type="dxa"/>
          </w:tcPr>
          <w:p w14:paraId="0C09A542" w14:textId="77777777" w:rsidR="006142E2" w:rsidRPr="006142E2" w:rsidRDefault="006142E2" w:rsidP="006142E2">
            <w:pPr>
              <w:spacing w:before="20" w:after="20"/>
              <w:jc w:val="center"/>
              <w:rPr>
                <w:szCs w:val="20"/>
              </w:rPr>
            </w:pPr>
          </w:p>
        </w:tc>
        <w:tc>
          <w:tcPr>
            <w:tcW w:w="340" w:type="dxa"/>
            <w:noWrap/>
            <w:vAlign w:val="center"/>
            <w:hideMark/>
          </w:tcPr>
          <w:p w14:paraId="691579C4"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77ED3528" w14:textId="77777777" w:rsidR="006142E2" w:rsidRPr="006142E2" w:rsidRDefault="006142E2" w:rsidP="006142E2">
            <w:pPr>
              <w:spacing w:before="20" w:after="20"/>
              <w:jc w:val="left"/>
              <w:rPr>
                <w:szCs w:val="20"/>
              </w:rPr>
            </w:pPr>
            <w:r w:rsidRPr="006142E2">
              <w:t>19</w:t>
            </w:r>
          </w:p>
        </w:tc>
        <w:tc>
          <w:tcPr>
            <w:tcW w:w="170" w:type="dxa"/>
            <w:noWrap/>
          </w:tcPr>
          <w:p w14:paraId="621D4161" w14:textId="77777777" w:rsidR="006142E2" w:rsidRPr="006142E2" w:rsidRDefault="006142E2" w:rsidP="006142E2">
            <w:pPr>
              <w:spacing w:before="20" w:after="20"/>
              <w:jc w:val="center"/>
              <w:rPr>
                <w:szCs w:val="20"/>
              </w:rPr>
            </w:pPr>
          </w:p>
        </w:tc>
        <w:tc>
          <w:tcPr>
            <w:tcW w:w="340" w:type="dxa"/>
            <w:noWrap/>
            <w:vAlign w:val="center"/>
            <w:hideMark/>
          </w:tcPr>
          <w:p w14:paraId="17621E34"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2A2D5CF3" w14:textId="77777777" w:rsidR="006142E2" w:rsidRPr="006142E2" w:rsidRDefault="006142E2" w:rsidP="006142E2">
            <w:pPr>
              <w:spacing w:before="20" w:after="20"/>
              <w:jc w:val="left"/>
              <w:rPr>
                <w:szCs w:val="20"/>
              </w:rPr>
            </w:pPr>
            <w:r w:rsidRPr="006142E2">
              <w:t>27</w:t>
            </w:r>
          </w:p>
        </w:tc>
      </w:tr>
      <w:tr w:rsidR="006142E2" w:rsidRPr="006142E2" w14:paraId="4D427CB0" w14:textId="77777777" w:rsidTr="001F5AA7">
        <w:trPr>
          <w:gridAfter w:val="1"/>
          <w:wAfter w:w="6" w:type="dxa"/>
          <w:trHeight w:val="20"/>
          <w:jc w:val="center"/>
        </w:trPr>
        <w:tc>
          <w:tcPr>
            <w:tcW w:w="501" w:type="dxa"/>
            <w:noWrap/>
            <w:vAlign w:val="center"/>
            <w:hideMark/>
          </w:tcPr>
          <w:p w14:paraId="0978CD82" w14:textId="77777777" w:rsidR="006142E2" w:rsidRPr="006142E2" w:rsidRDefault="006142E2" w:rsidP="006142E2">
            <w:pPr>
              <w:spacing w:before="20" w:after="20"/>
              <w:jc w:val="right"/>
              <w:rPr>
                <w:szCs w:val="20"/>
              </w:rPr>
            </w:pPr>
            <w:r w:rsidRPr="006142E2">
              <w:t>21</w:t>
            </w:r>
          </w:p>
        </w:tc>
        <w:tc>
          <w:tcPr>
            <w:tcW w:w="227" w:type="dxa"/>
          </w:tcPr>
          <w:p w14:paraId="7A709D5C" w14:textId="77777777" w:rsidR="006142E2" w:rsidRPr="006142E2" w:rsidRDefault="006142E2" w:rsidP="006142E2">
            <w:pPr>
              <w:spacing w:before="20" w:after="20"/>
              <w:jc w:val="right"/>
            </w:pPr>
          </w:p>
        </w:tc>
        <w:tc>
          <w:tcPr>
            <w:tcW w:w="340" w:type="dxa"/>
            <w:noWrap/>
            <w:vAlign w:val="center"/>
            <w:hideMark/>
          </w:tcPr>
          <w:p w14:paraId="4D51C7E9"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556F084A" w14:textId="77777777" w:rsidR="006142E2" w:rsidRPr="006142E2" w:rsidRDefault="006142E2" w:rsidP="006142E2">
            <w:pPr>
              <w:spacing w:before="20" w:after="20"/>
              <w:jc w:val="left"/>
              <w:rPr>
                <w:szCs w:val="20"/>
              </w:rPr>
            </w:pPr>
            <w:r w:rsidRPr="006142E2">
              <w:t>24</w:t>
            </w:r>
          </w:p>
        </w:tc>
        <w:tc>
          <w:tcPr>
            <w:tcW w:w="170" w:type="dxa"/>
            <w:noWrap/>
          </w:tcPr>
          <w:p w14:paraId="1F9DE623" w14:textId="77777777" w:rsidR="006142E2" w:rsidRPr="006142E2" w:rsidRDefault="006142E2" w:rsidP="006142E2">
            <w:pPr>
              <w:spacing w:before="20" w:after="20"/>
              <w:jc w:val="center"/>
              <w:rPr>
                <w:szCs w:val="20"/>
              </w:rPr>
            </w:pPr>
          </w:p>
        </w:tc>
        <w:tc>
          <w:tcPr>
            <w:tcW w:w="340" w:type="dxa"/>
            <w:noWrap/>
            <w:vAlign w:val="center"/>
            <w:hideMark/>
          </w:tcPr>
          <w:p w14:paraId="07928BBC"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1C07558F" w14:textId="77777777" w:rsidR="006142E2" w:rsidRPr="006142E2" w:rsidRDefault="006142E2" w:rsidP="006142E2">
            <w:pPr>
              <w:spacing w:before="20" w:after="20"/>
              <w:jc w:val="left"/>
              <w:rPr>
                <w:szCs w:val="20"/>
              </w:rPr>
            </w:pPr>
            <w:r w:rsidRPr="006142E2">
              <w:t>30</w:t>
            </w:r>
          </w:p>
        </w:tc>
        <w:tc>
          <w:tcPr>
            <w:tcW w:w="227" w:type="dxa"/>
          </w:tcPr>
          <w:p w14:paraId="606A1382" w14:textId="77777777" w:rsidR="006142E2" w:rsidRPr="006142E2" w:rsidRDefault="006142E2" w:rsidP="006142E2">
            <w:pPr>
              <w:spacing w:before="20" w:after="20"/>
              <w:jc w:val="center"/>
              <w:rPr>
                <w:szCs w:val="20"/>
              </w:rPr>
            </w:pPr>
          </w:p>
        </w:tc>
        <w:tc>
          <w:tcPr>
            <w:tcW w:w="340" w:type="dxa"/>
            <w:noWrap/>
            <w:vAlign w:val="center"/>
            <w:hideMark/>
          </w:tcPr>
          <w:p w14:paraId="607B43C8"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3E43C86" w14:textId="77777777" w:rsidR="006142E2" w:rsidRPr="006142E2" w:rsidRDefault="006142E2" w:rsidP="006142E2">
            <w:pPr>
              <w:spacing w:before="20" w:after="20"/>
              <w:jc w:val="left"/>
              <w:rPr>
                <w:szCs w:val="20"/>
              </w:rPr>
            </w:pPr>
            <w:r w:rsidRPr="006142E2">
              <w:t>55</w:t>
            </w:r>
          </w:p>
        </w:tc>
        <w:tc>
          <w:tcPr>
            <w:tcW w:w="170" w:type="dxa"/>
            <w:noWrap/>
          </w:tcPr>
          <w:p w14:paraId="15F2DDF6" w14:textId="77777777" w:rsidR="006142E2" w:rsidRPr="006142E2" w:rsidRDefault="006142E2" w:rsidP="006142E2">
            <w:pPr>
              <w:spacing w:before="20" w:after="20"/>
              <w:jc w:val="center"/>
              <w:rPr>
                <w:szCs w:val="20"/>
              </w:rPr>
            </w:pPr>
          </w:p>
        </w:tc>
        <w:tc>
          <w:tcPr>
            <w:tcW w:w="340" w:type="dxa"/>
            <w:noWrap/>
            <w:vAlign w:val="center"/>
            <w:hideMark/>
          </w:tcPr>
          <w:p w14:paraId="2139F4D2"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4771D695" w14:textId="77777777" w:rsidR="006142E2" w:rsidRPr="006142E2" w:rsidRDefault="006142E2" w:rsidP="006142E2">
            <w:pPr>
              <w:spacing w:before="20" w:after="20"/>
              <w:jc w:val="left"/>
              <w:rPr>
                <w:szCs w:val="20"/>
              </w:rPr>
            </w:pPr>
            <w:r w:rsidRPr="006142E2">
              <w:t>03</w:t>
            </w:r>
          </w:p>
        </w:tc>
        <w:tc>
          <w:tcPr>
            <w:tcW w:w="227" w:type="dxa"/>
          </w:tcPr>
          <w:p w14:paraId="7541F81A" w14:textId="77777777" w:rsidR="006142E2" w:rsidRPr="006142E2" w:rsidRDefault="006142E2" w:rsidP="006142E2">
            <w:pPr>
              <w:spacing w:before="20" w:after="20"/>
              <w:jc w:val="center"/>
              <w:rPr>
                <w:szCs w:val="20"/>
              </w:rPr>
            </w:pPr>
          </w:p>
        </w:tc>
        <w:tc>
          <w:tcPr>
            <w:tcW w:w="340" w:type="dxa"/>
            <w:noWrap/>
            <w:vAlign w:val="center"/>
            <w:hideMark/>
          </w:tcPr>
          <w:p w14:paraId="7ED805D0"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4063ECE1" w14:textId="77777777" w:rsidR="006142E2" w:rsidRPr="006142E2" w:rsidRDefault="006142E2" w:rsidP="006142E2">
            <w:pPr>
              <w:spacing w:before="20" w:after="20"/>
              <w:jc w:val="left"/>
              <w:rPr>
                <w:szCs w:val="20"/>
              </w:rPr>
            </w:pPr>
            <w:r w:rsidRPr="006142E2">
              <w:t>19</w:t>
            </w:r>
          </w:p>
        </w:tc>
        <w:tc>
          <w:tcPr>
            <w:tcW w:w="170" w:type="dxa"/>
            <w:noWrap/>
          </w:tcPr>
          <w:p w14:paraId="5483585E" w14:textId="77777777" w:rsidR="006142E2" w:rsidRPr="006142E2" w:rsidRDefault="006142E2" w:rsidP="006142E2">
            <w:pPr>
              <w:spacing w:before="20" w:after="20"/>
              <w:jc w:val="center"/>
              <w:rPr>
                <w:szCs w:val="20"/>
              </w:rPr>
            </w:pPr>
          </w:p>
        </w:tc>
        <w:tc>
          <w:tcPr>
            <w:tcW w:w="340" w:type="dxa"/>
            <w:noWrap/>
            <w:vAlign w:val="center"/>
            <w:hideMark/>
          </w:tcPr>
          <w:p w14:paraId="4DE1E5D0"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6E3A4A54" w14:textId="77777777" w:rsidR="006142E2" w:rsidRPr="006142E2" w:rsidRDefault="006142E2" w:rsidP="006142E2">
            <w:pPr>
              <w:spacing w:before="20" w:after="20"/>
              <w:jc w:val="left"/>
              <w:rPr>
                <w:szCs w:val="20"/>
              </w:rPr>
            </w:pPr>
            <w:r w:rsidRPr="006142E2">
              <w:t>26</w:t>
            </w:r>
          </w:p>
        </w:tc>
      </w:tr>
      <w:tr w:rsidR="006142E2" w:rsidRPr="006142E2" w14:paraId="246DC8A3" w14:textId="77777777" w:rsidTr="001F5AA7">
        <w:trPr>
          <w:gridAfter w:val="1"/>
          <w:wAfter w:w="6" w:type="dxa"/>
          <w:trHeight w:val="20"/>
          <w:jc w:val="center"/>
        </w:trPr>
        <w:tc>
          <w:tcPr>
            <w:tcW w:w="501" w:type="dxa"/>
            <w:noWrap/>
            <w:vAlign w:val="center"/>
            <w:hideMark/>
          </w:tcPr>
          <w:p w14:paraId="0AB655AA" w14:textId="77777777" w:rsidR="006142E2" w:rsidRPr="006142E2" w:rsidRDefault="006142E2" w:rsidP="006142E2">
            <w:pPr>
              <w:spacing w:before="20" w:after="20"/>
              <w:jc w:val="right"/>
              <w:rPr>
                <w:szCs w:val="20"/>
              </w:rPr>
            </w:pPr>
            <w:r w:rsidRPr="006142E2">
              <w:t>22</w:t>
            </w:r>
          </w:p>
        </w:tc>
        <w:tc>
          <w:tcPr>
            <w:tcW w:w="227" w:type="dxa"/>
          </w:tcPr>
          <w:p w14:paraId="1001198D" w14:textId="77777777" w:rsidR="006142E2" w:rsidRPr="006142E2" w:rsidRDefault="006142E2" w:rsidP="006142E2">
            <w:pPr>
              <w:spacing w:before="20" w:after="20"/>
              <w:jc w:val="right"/>
            </w:pPr>
          </w:p>
        </w:tc>
        <w:tc>
          <w:tcPr>
            <w:tcW w:w="340" w:type="dxa"/>
            <w:noWrap/>
            <w:vAlign w:val="center"/>
            <w:hideMark/>
          </w:tcPr>
          <w:p w14:paraId="153DF1F2"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04777B7A" w14:textId="77777777" w:rsidR="006142E2" w:rsidRPr="006142E2" w:rsidRDefault="006142E2" w:rsidP="006142E2">
            <w:pPr>
              <w:spacing w:before="20" w:after="20"/>
              <w:jc w:val="left"/>
              <w:rPr>
                <w:szCs w:val="20"/>
              </w:rPr>
            </w:pPr>
            <w:r w:rsidRPr="006142E2">
              <w:t>25</w:t>
            </w:r>
          </w:p>
        </w:tc>
        <w:tc>
          <w:tcPr>
            <w:tcW w:w="170" w:type="dxa"/>
            <w:noWrap/>
          </w:tcPr>
          <w:p w14:paraId="76C8B163" w14:textId="77777777" w:rsidR="006142E2" w:rsidRPr="006142E2" w:rsidRDefault="006142E2" w:rsidP="006142E2">
            <w:pPr>
              <w:spacing w:before="20" w:after="20"/>
              <w:jc w:val="center"/>
              <w:rPr>
                <w:szCs w:val="20"/>
              </w:rPr>
            </w:pPr>
          </w:p>
        </w:tc>
        <w:tc>
          <w:tcPr>
            <w:tcW w:w="340" w:type="dxa"/>
            <w:noWrap/>
            <w:vAlign w:val="center"/>
            <w:hideMark/>
          </w:tcPr>
          <w:p w14:paraId="0C4A1A67"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11E3A994" w14:textId="77777777" w:rsidR="006142E2" w:rsidRPr="006142E2" w:rsidRDefault="006142E2" w:rsidP="006142E2">
            <w:pPr>
              <w:spacing w:before="20" w:after="20"/>
              <w:jc w:val="left"/>
              <w:rPr>
                <w:szCs w:val="20"/>
              </w:rPr>
            </w:pPr>
            <w:r w:rsidRPr="006142E2">
              <w:t>29</w:t>
            </w:r>
          </w:p>
        </w:tc>
        <w:tc>
          <w:tcPr>
            <w:tcW w:w="227" w:type="dxa"/>
          </w:tcPr>
          <w:p w14:paraId="65ED432B" w14:textId="77777777" w:rsidR="006142E2" w:rsidRPr="006142E2" w:rsidRDefault="006142E2" w:rsidP="006142E2">
            <w:pPr>
              <w:spacing w:before="20" w:after="20"/>
              <w:jc w:val="center"/>
              <w:rPr>
                <w:szCs w:val="20"/>
              </w:rPr>
            </w:pPr>
          </w:p>
        </w:tc>
        <w:tc>
          <w:tcPr>
            <w:tcW w:w="340" w:type="dxa"/>
            <w:noWrap/>
            <w:vAlign w:val="center"/>
            <w:hideMark/>
          </w:tcPr>
          <w:p w14:paraId="5A36AF7F"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EF78408" w14:textId="77777777" w:rsidR="006142E2" w:rsidRPr="006142E2" w:rsidRDefault="006142E2" w:rsidP="006142E2">
            <w:pPr>
              <w:spacing w:before="20" w:after="20"/>
              <w:jc w:val="left"/>
              <w:rPr>
                <w:szCs w:val="20"/>
              </w:rPr>
            </w:pPr>
            <w:r w:rsidRPr="006142E2">
              <w:t>56</w:t>
            </w:r>
          </w:p>
        </w:tc>
        <w:tc>
          <w:tcPr>
            <w:tcW w:w="170" w:type="dxa"/>
            <w:noWrap/>
          </w:tcPr>
          <w:p w14:paraId="7891327F" w14:textId="77777777" w:rsidR="006142E2" w:rsidRPr="006142E2" w:rsidRDefault="006142E2" w:rsidP="006142E2">
            <w:pPr>
              <w:spacing w:before="20" w:after="20"/>
              <w:jc w:val="center"/>
              <w:rPr>
                <w:szCs w:val="20"/>
              </w:rPr>
            </w:pPr>
          </w:p>
        </w:tc>
        <w:tc>
          <w:tcPr>
            <w:tcW w:w="340" w:type="dxa"/>
            <w:noWrap/>
            <w:vAlign w:val="center"/>
            <w:hideMark/>
          </w:tcPr>
          <w:p w14:paraId="754B1B42"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5D61AD2F" w14:textId="77777777" w:rsidR="006142E2" w:rsidRPr="006142E2" w:rsidRDefault="006142E2" w:rsidP="006142E2">
            <w:pPr>
              <w:spacing w:before="20" w:after="20"/>
              <w:jc w:val="left"/>
              <w:rPr>
                <w:szCs w:val="20"/>
              </w:rPr>
            </w:pPr>
            <w:r w:rsidRPr="006142E2">
              <w:t>02</w:t>
            </w:r>
          </w:p>
        </w:tc>
        <w:tc>
          <w:tcPr>
            <w:tcW w:w="227" w:type="dxa"/>
          </w:tcPr>
          <w:p w14:paraId="073DC7CF" w14:textId="77777777" w:rsidR="006142E2" w:rsidRPr="006142E2" w:rsidRDefault="006142E2" w:rsidP="006142E2">
            <w:pPr>
              <w:spacing w:before="20" w:after="20"/>
              <w:jc w:val="center"/>
              <w:rPr>
                <w:szCs w:val="20"/>
              </w:rPr>
            </w:pPr>
          </w:p>
        </w:tc>
        <w:tc>
          <w:tcPr>
            <w:tcW w:w="340" w:type="dxa"/>
            <w:noWrap/>
            <w:vAlign w:val="center"/>
            <w:hideMark/>
          </w:tcPr>
          <w:p w14:paraId="6826FA9B"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3A69052B" w14:textId="77777777" w:rsidR="006142E2" w:rsidRPr="006142E2" w:rsidRDefault="006142E2" w:rsidP="006142E2">
            <w:pPr>
              <w:spacing w:before="20" w:after="20"/>
              <w:jc w:val="left"/>
              <w:rPr>
                <w:szCs w:val="20"/>
              </w:rPr>
            </w:pPr>
            <w:r w:rsidRPr="006142E2">
              <w:t>20</w:t>
            </w:r>
          </w:p>
        </w:tc>
        <w:tc>
          <w:tcPr>
            <w:tcW w:w="170" w:type="dxa"/>
            <w:noWrap/>
          </w:tcPr>
          <w:p w14:paraId="69F81BEF" w14:textId="77777777" w:rsidR="006142E2" w:rsidRPr="006142E2" w:rsidRDefault="006142E2" w:rsidP="006142E2">
            <w:pPr>
              <w:spacing w:before="20" w:after="20"/>
              <w:jc w:val="center"/>
              <w:rPr>
                <w:szCs w:val="20"/>
              </w:rPr>
            </w:pPr>
          </w:p>
        </w:tc>
        <w:tc>
          <w:tcPr>
            <w:tcW w:w="340" w:type="dxa"/>
            <w:noWrap/>
            <w:vAlign w:val="center"/>
            <w:hideMark/>
          </w:tcPr>
          <w:p w14:paraId="6E548D71"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3CC31E4A" w14:textId="77777777" w:rsidR="006142E2" w:rsidRPr="006142E2" w:rsidRDefault="006142E2" w:rsidP="006142E2">
            <w:pPr>
              <w:spacing w:before="20" w:after="20"/>
              <w:jc w:val="left"/>
              <w:rPr>
                <w:szCs w:val="20"/>
              </w:rPr>
            </w:pPr>
            <w:r w:rsidRPr="006142E2">
              <w:t>25</w:t>
            </w:r>
          </w:p>
        </w:tc>
      </w:tr>
      <w:tr w:rsidR="006142E2" w:rsidRPr="006142E2" w14:paraId="68742D53" w14:textId="77777777" w:rsidTr="001F5AA7">
        <w:trPr>
          <w:gridAfter w:val="1"/>
          <w:wAfter w:w="6" w:type="dxa"/>
          <w:trHeight w:val="20"/>
          <w:jc w:val="center"/>
        </w:trPr>
        <w:tc>
          <w:tcPr>
            <w:tcW w:w="501" w:type="dxa"/>
            <w:noWrap/>
            <w:vAlign w:val="center"/>
            <w:hideMark/>
          </w:tcPr>
          <w:p w14:paraId="22B6E132" w14:textId="77777777" w:rsidR="006142E2" w:rsidRPr="006142E2" w:rsidRDefault="006142E2" w:rsidP="006142E2">
            <w:pPr>
              <w:spacing w:before="20" w:after="20"/>
              <w:jc w:val="right"/>
              <w:rPr>
                <w:szCs w:val="20"/>
              </w:rPr>
            </w:pPr>
            <w:r w:rsidRPr="006142E2">
              <w:t>23</w:t>
            </w:r>
          </w:p>
        </w:tc>
        <w:tc>
          <w:tcPr>
            <w:tcW w:w="227" w:type="dxa"/>
          </w:tcPr>
          <w:p w14:paraId="5CE9F5AE" w14:textId="77777777" w:rsidR="006142E2" w:rsidRPr="006142E2" w:rsidRDefault="006142E2" w:rsidP="006142E2">
            <w:pPr>
              <w:spacing w:before="20" w:after="20"/>
              <w:jc w:val="right"/>
            </w:pPr>
          </w:p>
        </w:tc>
        <w:tc>
          <w:tcPr>
            <w:tcW w:w="340" w:type="dxa"/>
            <w:noWrap/>
            <w:vAlign w:val="center"/>
            <w:hideMark/>
          </w:tcPr>
          <w:p w14:paraId="16830F19"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3CE6E15D" w14:textId="77777777" w:rsidR="006142E2" w:rsidRPr="006142E2" w:rsidRDefault="006142E2" w:rsidP="006142E2">
            <w:pPr>
              <w:spacing w:before="20" w:after="20"/>
              <w:jc w:val="left"/>
              <w:rPr>
                <w:szCs w:val="20"/>
              </w:rPr>
            </w:pPr>
            <w:r w:rsidRPr="006142E2">
              <w:t>26</w:t>
            </w:r>
          </w:p>
        </w:tc>
        <w:tc>
          <w:tcPr>
            <w:tcW w:w="170" w:type="dxa"/>
            <w:noWrap/>
          </w:tcPr>
          <w:p w14:paraId="006077DE" w14:textId="77777777" w:rsidR="006142E2" w:rsidRPr="006142E2" w:rsidRDefault="006142E2" w:rsidP="006142E2">
            <w:pPr>
              <w:spacing w:before="20" w:after="20"/>
              <w:jc w:val="center"/>
              <w:rPr>
                <w:szCs w:val="20"/>
              </w:rPr>
            </w:pPr>
          </w:p>
        </w:tc>
        <w:tc>
          <w:tcPr>
            <w:tcW w:w="340" w:type="dxa"/>
            <w:noWrap/>
            <w:vAlign w:val="center"/>
            <w:hideMark/>
          </w:tcPr>
          <w:p w14:paraId="0FE33347"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1A32E40B" w14:textId="77777777" w:rsidR="006142E2" w:rsidRPr="006142E2" w:rsidRDefault="006142E2" w:rsidP="006142E2">
            <w:pPr>
              <w:spacing w:before="20" w:after="20"/>
              <w:jc w:val="left"/>
              <w:rPr>
                <w:szCs w:val="20"/>
              </w:rPr>
            </w:pPr>
            <w:r w:rsidRPr="006142E2">
              <w:t>29</w:t>
            </w:r>
          </w:p>
        </w:tc>
        <w:tc>
          <w:tcPr>
            <w:tcW w:w="227" w:type="dxa"/>
          </w:tcPr>
          <w:p w14:paraId="2D633326" w14:textId="77777777" w:rsidR="006142E2" w:rsidRPr="006142E2" w:rsidRDefault="006142E2" w:rsidP="006142E2">
            <w:pPr>
              <w:spacing w:before="20" w:after="20"/>
              <w:jc w:val="center"/>
              <w:rPr>
                <w:szCs w:val="20"/>
              </w:rPr>
            </w:pPr>
          </w:p>
        </w:tc>
        <w:tc>
          <w:tcPr>
            <w:tcW w:w="340" w:type="dxa"/>
            <w:noWrap/>
            <w:vAlign w:val="center"/>
            <w:hideMark/>
          </w:tcPr>
          <w:p w14:paraId="51AE0AD5"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1CE26B1E" w14:textId="77777777" w:rsidR="006142E2" w:rsidRPr="006142E2" w:rsidRDefault="006142E2" w:rsidP="006142E2">
            <w:pPr>
              <w:spacing w:before="20" w:after="20"/>
              <w:jc w:val="left"/>
              <w:rPr>
                <w:szCs w:val="20"/>
              </w:rPr>
            </w:pPr>
            <w:r w:rsidRPr="006142E2">
              <w:t>57</w:t>
            </w:r>
          </w:p>
        </w:tc>
        <w:tc>
          <w:tcPr>
            <w:tcW w:w="170" w:type="dxa"/>
            <w:noWrap/>
          </w:tcPr>
          <w:p w14:paraId="35341A4B" w14:textId="77777777" w:rsidR="006142E2" w:rsidRPr="006142E2" w:rsidRDefault="006142E2" w:rsidP="006142E2">
            <w:pPr>
              <w:spacing w:before="20" w:after="20"/>
              <w:jc w:val="center"/>
              <w:rPr>
                <w:szCs w:val="20"/>
              </w:rPr>
            </w:pPr>
          </w:p>
        </w:tc>
        <w:tc>
          <w:tcPr>
            <w:tcW w:w="340" w:type="dxa"/>
            <w:noWrap/>
            <w:vAlign w:val="center"/>
            <w:hideMark/>
          </w:tcPr>
          <w:p w14:paraId="2AE17229"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25E54A3D" w14:textId="77777777" w:rsidR="006142E2" w:rsidRPr="006142E2" w:rsidRDefault="006142E2" w:rsidP="006142E2">
            <w:pPr>
              <w:spacing w:before="20" w:after="20"/>
              <w:jc w:val="left"/>
              <w:rPr>
                <w:szCs w:val="20"/>
              </w:rPr>
            </w:pPr>
            <w:r w:rsidRPr="006142E2">
              <w:t>01</w:t>
            </w:r>
          </w:p>
        </w:tc>
        <w:tc>
          <w:tcPr>
            <w:tcW w:w="227" w:type="dxa"/>
          </w:tcPr>
          <w:p w14:paraId="685DDA9A" w14:textId="77777777" w:rsidR="006142E2" w:rsidRPr="006142E2" w:rsidRDefault="006142E2" w:rsidP="006142E2">
            <w:pPr>
              <w:spacing w:before="20" w:after="20"/>
              <w:jc w:val="center"/>
              <w:rPr>
                <w:szCs w:val="20"/>
              </w:rPr>
            </w:pPr>
          </w:p>
        </w:tc>
        <w:tc>
          <w:tcPr>
            <w:tcW w:w="340" w:type="dxa"/>
            <w:noWrap/>
            <w:vAlign w:val="center"/>
            <w:hideMark/>
          </w:tcPr>
          <w:p w14:paraId="73983AFB"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321BA4BF" w14:textId="77777777" w:rsidR="006142E2" w:rsidRPr="006142E2" w:rsidRDefault="006142E2" w:rsidP="006142E2">
            <w:pPr>
              <w:spacing w:before="20" w:after="20"/>
              <w:jc w:val="left"/>
              <w:rPr>
                <w:szCs w:val="20"/>
              </w:rPr>
            </w:pPr>
            <w:r w:rsidRPr="006142E2">
              <w:t>21</w:t>
            </w:r>
          </w:p>
        </w:tc>
        <w:tc>
          <w:tcPr>
            <w:tcW w:w="170" w:type="dxa"/>
            <w:noWrap/>
          </w:tcPr>
          <w:p w14:paraId="698C0D13" w14:textId="77777777" w:rsidR="006142E2" w:rsidRPr="006142E2" w:rsidRDefault="006142E2" w:rsidP="006142E2">
            <w:pPr>
              <w:spacing w:before="20" w:after="20"/>
              <w:jc w:val="center"/>
              <w:rPr>
                <w:szCs w:val="20"/>
              </w:rPr>
            </w:pPr>
          </w:p>
        </w:tc>
        <w:tc>
          <w:tcPr>
            <w:tcW w:w="340" w:type="dxa"/>
            <w:noWrap/>
            <w:vAlign w:val="center"/>
            <w:hideMark/>
          </w:tcPr>
          <w:p w14:paraId="3CDE7C00"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3E47EDA2" w14:textId="77777777" w:rsidR="006142E2" w:rsidRPr="006142E2" w:rsidRDefault="006142E2" w:rsidP="006142E2">
            <w:pPr>
              <w:spacing w:before="20" w:after="20"/>
              <w:jc w:val="left"/>
              <w:rPr>
                <w:szCs w:val="20"/>
              </w:rPr>
            </w:pPr>
            <w:r w:rsidRPr="006142E2">
              <w:t>23</w:t>
            </w:r>
          </w:p>
        </w:tc>
      </w:tr>
      <w:tr w:rsidR="006142E2" w:rsidRPr="006142E2" w14:paraId="2558D05B" w14:textId="77777777" w:rsidTr="001F5AA7">
        <w:trPr>
          <w:gridAfter w:val="1"/>
          <w:wAfter w:w="6" w:type="dxa"/>
          <w:trHeight w:val="20"/>
          <w:jc w:val="center"/>
        </w:trPr>
        <w:tc>
          <w:tcPr>
            <w:tcW w:w="501" w:type="dxa"/>
            <w:noWrap/>
            <w:vAlign w:val="center"/>
            <w:hideMark/>
          </w:tcPr>
          <w:p w14:paraId="4BFBC250" w14:textId="77777777" w:rsidR="006142E2" w:rsidRPr="006142E2" w:rsidRDefault="006142E2" w:rsidP="006142E2">
            <w:pPr>
              <w:spacing w:before="20" w:after="20"/>
              <w:jc w:val="right"/>
              <w:rPr>
                <w:szCs w:val="20"/>
              </w:rPr>
            </w:pPr>
            <w:r w:rsidRPr="006142E2">
              <w:t>24</w:t>
            </w:r>
          </w:p>
        </w:tc>
        <w:tc>
          <w:tcPr>
            <w:tcW w:w="227" w:type="dxa"/>
          </w:tcPr>
          <w:p w14:paraId="145A45E4" w14:textId="77777777" w:rsidR="006142E2" w:rsidRPr="006142E2" w:rsidRDefault="006142E2" w:rsidP="006142E2">
            <w:pPr>
              <w:spacing w:before="20" w:after="20"/>
              <w:jc w:val="right"/>
            </w:pPr>
          </w:p>
        </w:tc>
        <w:tc>
          <w:tcPr>
            <w:tcW w:w="340" w:type="dxa"/>
            <w:noWrap/>
            <w:vAlign w:val="center"/>
            <w:hideMark/>
          </w:tcPr>
          <w:p w14:paraId="6637F299"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0B62CF52" w14:textId="77777777" w:rsidR="006142E2" w:rsidRPr="006142E2" w:rsidRDefault="006142E2" w:rsidP="006142E2">
            <w:pPr>
              <w:spacing w:before="20" w:after="20"/>
              <w:jc w:val="left"/>
              <w:rPr>
                <w:szCs w:val="20"/>
              </w:rPr>
            </w:pPr>
            <w:r w:rsidRPr="006142E2">
              <w:t>27</w:t>
            </w:r>
          </w:p>
        </w:tc>
        <w:tc>
          <w:tcPr>
            <w:tcW w:w="170" w:type="dxa"/>
            <w:noWrap/>
          </w:tcPr>
          <w:p w14:paraId="68B83A4E" w14:textId="77777777" w:rsidR="006142E2" w:rsidRPr="006142E2" w:rsidRDefault="006142E2" w:rsidP="006142E2">
            <w:pPr>
              <w:spacing w:before="20" w:after="20"/>
              <w:jc w:val="center"/>
              <w:rPr>
                <w:szCs w:val="20"/>
              </w:rPr>
            </w:pPr>
          </w:p>
        </w:tc>
        <w:tc>
          <w:tcPr>
            <w:tcW w:w="340" w:type="dxa"/>
            <w:noWrap/>
            <w:vAlign w:val="center"/>
            <w:hideMark/>
          </w:tcPr>
          <w:p w14:paraId="7EA1A10B"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19AC139E" w14:textId="77777777" w:rsidR="006142E2" w:rsidRPr="006142E2" w:rsidRDefault="006142E2" w:rsidP="006142E2">
            <w:pPr>
              <w:spacing w:before="20" w:after="20"/>
              <w:jc w:val="left"/>
              <w:rPr>
                <w:szCs w:val="20"/>
              </w:rPr>
            </w:pPr>
            <w:r w:rsidRPr="006142E2">
              <w:t>28</w:t>
            </w:r>
          </w:p>
        </w:tc>
        <w:tc>
          <w:tcPr>
            <w:tcW w:w="227" w:type="dxa"/>
          </w:tcPr>
          <w:p w14:paraId="7979482C" w14:textId="77777777" w:rsidR="006142E2" w:rsidRPr="006142E2" w:rsidRDefault="006142E2" w:rsidP="006142E2">
            <w:pPr>
              <w:spacing w:before="20" w:after="20"/>
              <w:jc w:val="center"/>
              <w:rPr>
                <w:szCs w:val="20"/>
              </w:rPr>
            </w:pPr>
          </w:p>
        </w:tc>
        <w:tc>
          <w:tcPr>
            <w:tcW w:w="340" w:type="dxa"/>
            <w:noWrap/>
            <w:vAlign w:val="center"/>
            <w:hideMark/>
          </w:tcPr>
          <w:p w14:paraId="3CD2AD88"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9580375" w14:textId="77777777" w:rsidR="006142E2" w:rsidRPr="006142E2" w:rsidRDefault="006142E2" w:rsidP="006142E2">
            <w:pPr>
              <w:spacing w:before="20" w:after="20"/>
              <w:jc w:val="left"/>
              <w:rPr>
                <w:szCs w:val="20"/>
              </w:rPr>
            </w:pPr>
            <w:r w:rsidRPr="006142E2">
              <w:t>58</w:t>
            </w:r>
          </w:p>
        </w:tc>
        <w:tc>
          <w:tcPr>
            <w:tcW w:w="170" w:type="dxa"/>
            <w:noWrap/>
          </w:tcPr>
          <w:p w14:paraId="4089A387" w14:textId="77777777" w:rsidR="006142E2" w:rsidRPr="006142E2" w:rsidRDefault="006142E2" w:rsidP="006142E2">
            <w:pPr>
              <w:spacing w:before="20" w:after="20"/>
              <w:jc w:val="center"/>
              <w:rPr>
                <w:szCs w:val="20"/>
              </w:rPr>
            </w:pPr>
          </w:p>
        </w:tc>
        <w:tc>
          <w:tcPr>
            <w:tcW w:w="340" w:type="dxa"/>
            <w:noWrap/>
            <w:vAlign w:val="center"/>
            <w:hideMark/>
          </w:tcPr>
          <w:p w14:paraId="7B534DFA"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45E36B27" w14:textId="77777777" w:rsidR="006142E2" w:rsidRPr="006142E2" w:rsidRDefault="006142E2" w:rsidP="006142E2">
            <w:pPr>
              <w:spacing w:before="20" w:after="20"/>
              <w:jc w:val="left"/>
              <w:rPr>
                <w:szCs w:val="20"/>
              </w:rPr>
            </w:pPr>
            <w:r w:rsidRPr="006142E2">
              <w:t>59</w:t>
            </w:r>
          </w:p>
        </w:tc>
        <w:tc>
          <w:tcPr>
            <w:tcW w:w="227" w:type="dxa"/>
          </w:tcPr>
          <w:p w14:paraId="40929068" w14:textId="77777777" w:rsidR="006142E2" w:rsidRPr="006142E2" w:rsidRDefault="006142E2" w:rsidP="006142E2">
            <w:pPr>
              <w:spacing w:before="20" w:after="20"/>
              <w:jc w:val="center"/>
              <w:rPr>
                <w:szCs w:val="20"/>
              </w:rPr>
            </w:pPr>
          </w:p>
        </w:tc>
        <w:tc>
          <w:tcPr>
            <w:tcW w:w="340" w:type="dxa"/>
            <w:noWrap/>
            <w:vAlign w:val="center"/>
            <w:hideMark/>
          </w:tcPr>
          <w:p w14:paraId="51BACC6F"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06419253" w14:textId="77777777" w:rsidR="006142E2" w:rsidRPr="006142E2" w:rsidRDefault="006142E2" w:rsidP="006142E2">
            <w:pPr>
              <w:spacing w:before="20" w:after="20"/>
              <w:jc w:val="left"/>
              <w:rPr>
                <w:szCs w:val="20"/>
              </w:rPr>
            </w:pPr>
            <w:r w:rsidRPr="006142E2">
              <w:t>22</w:t>
            </w:r>
          </w:p>
        </w:tc>
        <w:tc>
          <w:tcPr>
            <w:tcW w:w="170" w:type="dxa"/>
            <w:noWrap/>
          </w:tcPr>
          <w:p w14:paraId="1C971F05" w14:textId="77777777" w:rsidR="006142E2" w:rsidRPr="006142E2" w:rsidRDefault="006142E2" w:rsidP="006142E2">
            <w:pPr>
              <w:spacing w:before="20" w:after="20"/>
              <w:jc w:val="center"/>
              <w:rPr>
                <w:szCs w:val="20"/>
              </w:rPr>
            </w:pPr>
          </w:p>
        </w:tc>
        <w:tc>
          <w:tcPr>
            <w:tcW w:w="340" w:type="dxa"/>
            <w:noWrap/>
            <w:vAlign w:val="center"/>
            <w:hideMark/>
          </w:tcPr>
          <w:p w14:paraId="6C8DC460"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15B3949C" w14:textId="77777777" w:rsidR="006142E2" w:rsidRPr="006142E2" w:rsidRDefault="006142E2" w:rsidP="006142E2">
            <w:pPr>
              <w:spacing w:before="20" w:after="20"/>
              <w:jc w:val="left"/>
              <w:rPr>
                <w:szCs w:val="20"/>
              </w:rPr>
            </w:pPr>
            <w:r w:rsidRPr="006142E2">
              <w:t>22</w:t>
            </w:r>
          </w:p>
        </w:tc>
      </w:tr>
      <w:tr w:rsidR="006142E2" w:rsidRPr="006142E2" w14:paraId="2CDDEFD6" w14:textId="77777777" w:rsidTr="001F5AA7">
        <w:trPr>
          <w:gridAfter w:val="1"/>
          <w:wAfter w:w="6" w:type="dxa"/>
          <w:trHeight w:val="20"/>
          <w:jc w:val="center"/>
        </w:trPr>
        <w:tc>
          <w:tcPr>
            <w:tcW w:w="501" w:type="dxa"/>
            <w:noWrap/>
            <w:vAlign w:val="center"/>
            <w:hideMark/>
          </w:tcPr>
          <w:p w14:paraId="5B3E08ED" w14:textId="77777777" w:rsidR="006142E2" w:rsidRPr="006142E2" w:rsidRDefault="006142E2" w:rsidP="006142E2">
            <w:pPr>
              <w:spacing w:before="20" w:after="20"/>
              <w:jc w:val="right"/>
              <w:rPr>
                <w:szCs w:val="20"/>
              </w:rPr>
            </w:pPr>
            <w:r w:rsidRPr="006142E2">
              <w:t>25</w:t>
            </w:r>
          </w:p>
        </w:tc>
        <w:tc>
          <w:tcPr>
            <w:tcW w:w="227" w:type="dxa"/>
          </w:tcPr>
          <w:p w14:paraId="75E94C14" w14:textId="77777777" w:rsidR="006142E2" w:rsidRPr="006142E2" w:rsidRDefault="006142E2" w:rsidP="006142E2">
            <w:pPr>
              <w:spacing w:before="20" w:after="20"/>
              <w:jc w:val="right"/>
            </w:pPr>
          </w:p>
        </w:tc>
        <w:tc>
          <w:tcPr>
            <w:tcW w:w="340" w:type="dxa"/>
            <w:noWrap/>
            <w:vAlign w:val="center"/>
            <w:hideMark/>
          </w:tcPr>
          <w:p w14:paraId="12188F42"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533C9158" w14:textId="77777777" w:rsidR="006142E2" w:rsidRPr="006142E2" w:rsidRDefault="006142E2" w:rsidP="006142E2">
            <w:pPr>
              <w:spacing w:before="20" w:after="20"/>
              <w:jc w:val="left"/>
              <w:rPr>
                <w:szCs w:val="20"/>
              </w:rPr>
            </w:pPr>
            <w:r w:rsidRPr="006142E2">
              <w:t>28</w:t>
            </w:r>
          </w:p>
        </w:tc>
        <w:tc>
          <w:tcPr>
            <w:tcW w:w="170" w:type="dxa"/>
            <w:noWrap/>
          </w:tcPr>
          <w:p w14:paraId="55A0C9EA" w14:textId="77777777" w:rsidR="006142E2" w:rsidRPr="006142E2" w:rsidRDefault="006142E2" w:rsidP="006142E2">
            <w:pPr>
              <w:spacing w:before="20" w:after="20"/>
              <w:jc w:val="center"/>
              <w:rPr>
                <w:szCs w:val="20"/>
              </w:rPr>
            </w:pPr>
          </w:p>
        </w:tc>
        <w:tc>
          <w:tcPr>
            <w:tcW w:w="340" w:type="dxa"/>
            <w:noWrap/>
            <w:vAlign w:val="center"/>
            <w:hideMark/>
          </w:tcPr>
          <w:p w14:paraId="146EF3E5"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7F8F6284" w14:textId="77777777" w:rsidR="006142E2" w:rsidRPr="006142E2" w:rsidRDefault="006142E2" w:rsidP="006142E2">
            <w:pPr>
              <w:spacing w:before="20" w:after="20"/>
              <w:jc w:val="left"/>
              <w:rPr>
                <w:szCs w:val="20"/>
              </w:rPr>
            </w:pPr>
            <w:r w:rsidRPr="006142E2">
              <w:t>28</w:t>
            </w:r>
          </w:p>
        </w:tc>
        <w:tc>
          <w:tcPr>
            <w:tcW w:w="227" w:type="dxa"/>
          </w:tcPr>
          <w:p w14:paraId="3AC36959" w14:textId="77777777" w:rsidR="006142E2" w:rsidRPr="006142E2" w:rsidRDefault="006142E2" w:rsidP="006142E2">
            <w:pPr>
              <w:spacing w:before="20" w:after="20"/>
              <w:jc w:val="center"/>
              <w:rPr>
                <w:szCs w:val="20"/>
              </w:rPr>
            </w:pPr>
          </w:p>
        </w:tc>
        <w:tc>
          <w:tcPr>
            <w:tcW w:w="340" w:type="dxa"/>
            <w:noWrap/>
            <w:vAlign w:val="center"/>
            <w:hideMark/>
          </w:tcPr>
          <w:p w14:paraId="75AD5DDC"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16F6BBA8" w14:textId="77777777" w:rsidR="006142E2" w:rsidRPr="006142E2" w:rsidRDefault="006142E2" w:rsidP="006142E2">
            <w:pPr>
              <w:spacing w:before="20" w:after="20"/>
              <w:jc w:val="left"/>
              <w:rPr>
                <w:szCs w:val="20"/>
              </w:rPr>
            </w:pPr>
            <w:r w:rsidRPr="006142E2">
              <w:t>59</w:t>
            </w:r>
          </w:p>
        </w:tc>
        <w:tc>
          <w:tcPr>
            <w:tcW w:w="170" w:type="dxa"/>
            <w:noWrap/>
          </w:tcPr>
          <w:p w14:paraId="1289E3E4" w14:textId="77777777" w:rsidR="006142E2" w:rsidRPr="006142E2" w:rsidRDefault="006142E2" w:rsidP="006142E2">
            <w:pPr>
              <w:spacing w:before="20" w:after="20"/>
              <w:jc w:val="center"/>
              <w:rPr>
                <w:szCs w:val="20"/>
              </w:rPr>
            </w:pPr>
          </w:p>
        </w:tc>
        <w:tc>
          <w:tcPr>
            <w:tcW w:w="340" w:type="dxa"/>
            <w:noWrap/>
            <w:vAlign w:val="center"/>
            <w:hideMark/>
          </w:tcPr>
          <w:p w14:paraId="4EF85CB9"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2909F635" w14:textId="77777777" w:rsidR="006142E2" w:rsidRPr="006142E2" w:rsidRDefault="006142E2" w:rsidP="006142E2">
            <w:pPr>
              <w:spacing w:before="20" w:after="20"/>
              <w:jc w:val="left"/>
              <w:rPr>
                <w:szCs w:val="20"/>
              </w:rPr>
            </w:pPr>
            <w:r w:rsidRPr="006142E2">
              <w:t>58</w:t>
            </w:r>
          </w:p>
        </w:tc>
        <w:tc>
          <w:tcPr>
            <w:tcW w:w="227" w:type="dxa"/>
          </w:tcPr>
          <w:p w14:paraId="7E37104A" w14:textId="77777777" w:rsidR="006142E2" w:rsidRPr="006142E2" w:rsidRDefault="006142E2" w:rsidP="006142E2">
            <w:pPr>
              <w:spacing w:before="20" w:after="20"/>
              <w:jc w:val="center"/>
              <w:rPr>
                <w:szCs w:val="20"/>
              </w:rPr>
            </w:pPr>
          </w:p>
        </w:tc>
        <w:tc>
          <w:tcPr>
            <w:tcW w:w="340" w:type="dxa"/>
            <w:noWrap/>
            <w:vAlign w:val="center"/>
            <w:hideMark/>
          </w:tcPr>
          <w:p w14:paraId="2178DA33"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34579EFC" w14:textId="77777777" w:rsidR="006142E2" w:rsidRPr="006142E2" w:rsidRDefault="006142E2" w:rsidP="006142E2">
            <w:pPr>
              <w:spacing w:before="20" w:after="20"/>
              <w:jc w:val="left"/>
              <w:rPr>
                <w:szCs w:val="20"/>
              </w:rPr>
            </w:pPr>
            <w:r w:rsidRPr="006142E2">
              <w:t>23</w:t>
            </w:r>
          </w:p>
        </w:tc>
        <w:tc>
          <w:tcPr>
            <w:tcW w:w="170" w:type="dxa"/>
            <w:noWrap/>
          </w:tcPr>
          <w:p w14:paraId="207AF5D3" w14:textId="77777777" w:rsidR="006142E2" w:rsidRPr="006142E2" w:rsidRDefault="006142E2" w:rsidP="006142E2">
            <w:pPr>
              <w:spacing w:before="20" w:after="20"/>
              <w:jc w:val="center"/>
              <w:rPr>
                <w:szCs w:val="20"/>
              </w:rPr>
            </w:pPr>
          </w:p>
        </w:tc>
        <w:tc>
          <w:tcPr>
            <w:tcW w:w="340" w:type="dxa"/>
            <w:noWrap/>
            <w:vAlign w:val="center"/>
            <w:hideMark/>
          </w:tcPr>
          <w:p w14:paraId="2835760C"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25FE6E65" w14:textId="77777777" w:rsidR="006142E2" w:rsidRPr="006142E2" w:rsidRDefault="006142E2" w:rsidP="006142E2">
            <w:pPr>
              <w:spacing w:before="20" w:after="20"/>
              <w:jc w:val="left"/>
              <w:rPr>
                <w:szCs w:val="20"/>
              </w:rPr>
            </w:pPr>
            <w:r w:rsidRPr="006142E2">
              <w:t>20</w:t>
            </w:r>
          </w:p>
        </w:tc>
      </w:tr>
      <w:tr w:rsidR="006142E2" w:rsidRPr="006142E2" w14:paraId="430D45FF" w14:textId="77777777" w:rsidTr="001F5AA7">
        <w:trPr>
          <w:gridAfter w:val="1"/>
          <w:wAfter w:w="6" w:type="dxa"/>
          <w:trHeight w:val="20"/>
          <w:jc w:val="center"/>
        </w:trPr>
        <w:tc>
          <w:tcPr>
            <w:tcW w:w="501" w:type="dxa"/>
            <w:noWrap/>
            <w:vAlign w:val="center"/>
            <w:hideMark/>
          </w:tcPr>
          <w:p w14:paraId="5946A1BC" w14:textId="77777777" w:rsidR="006142E2" w:rsidRPr="006142E2" w:rsidRDefault="006142E2" w:rsidP="006142E2">
            <w:pPr>
              <w:spacing w:before="20" w:after="20"/>
              <w:jc w:val="right"/>
              <w:rPr>
                <w:szCs w:val="20"/>
              </w:rPr>
            </w:pPr>
            <w:r w:rsidRPr="006142E2">
              <w:t>26</w:t>
            </w:r>
          </w:p>
        </w:tc>
        <w:tc>
          <w:tcPr>
            <w:tcW w:w="227" w:type="dxa"/>
          </w:tcPr>
          <w:p w14:paraId="05B77D98" w14:textId="77777777" w:rsidR="006142E2" w:rsidRPr="006142E2" w:rsidRDefault="006142E2" w:rsidP="006142E2">
            <w:pPr>
              <w:spacing w:before="20" w:after="20"/>
              <w:jc w:val="right"/>
            </w:pPr>
          </w:p>
        </w:tc>
        <w:tc>
          <w:tcPr>
            <w:tcW w:w="340" w:type="dxa"/>
            <w:noWrap/>
            <w:vAlign w:val="center"/>
            <w:hideMark/>
          </w:tcPr>
          <w:p w14:paraId="6B59F0F4"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47DBE71" w14:textId="77777777" w:rsidR="006142E2" w:rsidRPr="006142E2" w:rsidRDefault="006142E2" w:rsidP="006142E2">
            <w:pPr>
              <w:spacing w:before="20" w:after="20"/>
              <w:jc w:val="left"/>
              <w:rPr>
                <w:szCs w:val="20"/>
              </w:rPr>
            </w:pPr>
            <w:r w:rsidRPr="006142E2">
              <w:t>29</w:t>
            </w:r>
          </w:p>
        </w:tc>
        <w:tc>
          <w:tcPr>
            <w:tcW w:w="170" w:type="dxa"/>
            <w:noWrap/>
          </w:tcPr>
          <w:p w14:paraId="16FFF45B" w14:textId="77777777" w:rsidR="006142E2" w:rsidRPr="006142E2" w:rsidRDefault="006142E2" w:rsidP="006142E2">
            <w:pPr>
              <w:spacing w:before="20" w:after="20"/>
              <w:jc w:val="center"/>
              <w:rPr>
                <w:szCs w:val="20"/>
              </w:rPr>
            </w:pPr>
          </w:p>
        </w:tc>
        <w:tc>
          <w:tcPr>
            <w:tcW w:w="340" w:type="dxa"/>
            <w:noWrap/>
            <w:vAlign w:val="center"/>
            <w:hideMark/>
          </w:tcPr>
          <w:p w14:paraId="744E11E9"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72120317" w14:textId="77777777" w:rsidR="006142E2" w:rsidRPr="006142E2" w:rsidRDefault="006142E2" w:rsidP="006142E2">
            <w:pPr>
              <w:spacing w:before="20" w:after="20"/>
              <w:jc w:val="left"/>
              <w:rPr>
                <w:szCs w:val="20"/>
              </w:rPr>
            </w:pPr>
            <w:r w:rsidRPr="006142E2">
              <w:t>27</w:t>
            </w:r>
          </w:p>
        </w:tc>
        <w:tc>
          <w:tcPr>
            <w:tcW w:w="227" w:type="dxa"/>
          </w:tcPr>
          <w:p w14:paraId="380D757A" w14:textId="77777777" w:rsidR="006142E2" w:rsidRPr="006142E2" w:rsidRDefault="006142E2" w:rsidP="006142E2">
            <w:pPr>
              <w:spacing w:before="20" w:after="20"/>
              <w:jc w:val="center"/>
              <w:rPr>
                <w:szCs w:val="20"/>
              </w:rPr>
            </w:pPr>
          </w:p>
        </w:tc>
        <w:tc>
          <w:tcPr>
            <w:tcW w:w="340" w:type="dxa"/>
            <w:noWrap/>
            <w:vAlign w:val="center"/>
            <w:hideMark/>
          </w:tcPr>
          <w:p w14:paraId="7760A75A"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52012653" w14:textId="77777777" w:rsidR="006142E2" w:rsidRPr="006142E2" w:rsidRDefault="006142E2" w:rsidP="006142E2">
            <w:pPr>
              <w:spacing w:before="20" w:after="20"/>
              <w:jc w:val="left"/>
              <w:rPr>
                <w:szCs w:val="20"/>
              </w:rPr>
            </w:pPr>
            <w:r w:rsidRPr="006142E2">
              <w:t>00</w:t>
            </w:r>
          </w:p>
        </w:tc>
        <w:tc>
          <w:tcPr>
            <w:tcW w:w="170" w:type="dxa"/>
            <w:noWrap/>
          </w:tcPr>
          <w:p w14:paraId="11281718" w14:textId="77777777" w:rsidR="006142E2" w:rsidRPr="006142E2" w:rsidRDefault="006142E2" w:rsidP="006142E2">
            <w:pPr>
              <w:spacing w:before="20" w:after="20"/>
              <w:jc w:val="center"/>
              <w:rPr>
                <w:szCs w:val="20"/>
              </w:rPr>
            </w:pPr>
          </w:p>
        </w:tc>
        <w:tc>
          <w:tcPr>
            <w:tcW w:w="340" w:type="dxa"/>
            <w:noWrap/>
            <w:vAlign w:val="center"/>
            <w:hideMark/>
          </w:tcPr>
          <w:p w14:paraId="4A0ABE7F"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193AF29E" w14:textId="77777777" w:rsidR="006142E2" w:rsidRPr="006142E2" w:rsidRDefault="006142E2" w:rsidP="006142E2">
            <w:pPr>
              <w:spacing w:before="20" w:after="20"/>
              <w:jc w:val="left"/>
              <w:rPr>
                <w:szCs w:val="20"/>
              </w:rPr>
            </w:pPr>
            <w:r w:rsidRPr="006142E2">
              <w:t>57</w:t>
            </w:r>
          </w:p>
        </w:tc>
        <w:tc>
          <w:tcPr>
            <w:tcW w:w="227" w:type="dxa"/>
          </w:tcPr>
          <w:p w14:paraId="057A6122" w14:textId="77777777" w:rsidR="006142E2" w:rsidRPr="006142E2" w:rsidRDefault="006142E2" w:rsidP="006142E2">
            <w:pPr>
              <w:spacing w:before="20" w:after="20"/>
              <w:jc w:val="center"/>
              <w:rPr>
                <w:szCs w:val="20"/>
              </w:rPr>
            </w:pPr>
          </w:p>
        </w:tc>
        <w:tc>
          <w:tcPr>
            <w:tcW w:w="340" w:type="dxa"/>
            <w:noWrap/>
            <w:vAlign w:val="center"/>
            <w:hideMark/>
          </w:tcPr>
          <w:p w14:paraId="42ECFEA3"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18F19047" w14:textId="77777777" w:rsidR="006142E2" w:rsidRPr="006142E2" w:rsidRDefault="006142E2" w:rsidP="006142E2">
            <w:pPr>
              <w:spacing w:before="20" w:after="20"/>
              <w:jc w:val="left"/>
              <w:rPr>
                <w:szCs w:val="20"/>
              </w:rPr>
            </w:pPr>
            <w:r w:rsidRPr="006142E2">
              <w:t>23</w:t>
            </w:r>
          </w:p>
        </w:tc>
        <w:tc>
          <w:tcPr>
            <w:tcW w:w="170" w:type="dxa"/>
            <w:noWrap/>
          </w:tcPr>
          <w:p w14:paraId="0638BE33" w14:textId="77777777" w:rsidR="006142E2" w:rsidRPr="006142E2" w:rsidRDefault="006142E2" w:rsidP="006142E2">
            <w:pPr>
              <w:spacing w:before="20" w:after="20"/>
              <w:jc w:val="center"/>
              <w:rPr>
                <w:szCs w:val="20"/>
              </w:rPr>
            </w:pPr>
          </w:p>
        </w:tc>
        <w:tc>
          <w:tcPr>
            <w:tcW w:w="340" w:type="dxa"/>
            <w:noWrap/>
            <w:vAlign w:val="center"/>
            <w:hideMark/>
          </w:tcPr>
          <w:p w14:paraId="49E56C2A"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01736599" w14:textId="77777777" w:rsidR="006142E2" w:rsidRPr="006142E2" w:rsidRDefault="006142E2" w:rsidP="006142E2">
            <w:pPr>
              <w:spacing w:before="20" w:after="20"/>
              <w:jc w:val="left"/>
              <w:rPr>
                <w:szCs w:val="20"/>
              </w:rPr>
            </w:pPr>
            <w:r w:rsidRPr="006142E2">
              <w:t>19</w:t>
            </w:r>
          </w:p>
        </w:tc>
      </w:tr>
      <w:tr w:rsidR="006142E2" w:rsidRPr="006142E2" w14:paraId="21201F4E" w14:textId="77777777" w:rsidTr="001F5AA7">
        <w:trPr>
          <w:gridAfter w:val="1"/>
          <w:wAfter w:w="6" w:type="dxa"/>
          <w:trHeight w:val="20"/>
          <w:jc w:val="center"/>
        </w:trPr>
        <w:tc>
          <w:tcPr>
            <w:tcW w:w="501" w:type="dxa"/>
            <w:noWrap/>
            <w:vAlign w:val="center"/>
            <w:hideMark/>
          </w:tcPr>
          <w:p w14:paraId="6F430FF1" w14:textId="77777777" w:rsidR="006142E2" w:rsidRPr="006142E2" w:rsidRDefault="006142E2" w:rsidP="006142E2">
            <w:pPr>
              <w:spacing w:before="20" w:after="20"/>
              <w:jc w:val="right"/>
              <w:rPr>
                <w:szCs w:val="20"/>
              </w:rPr>
            </w:pPr>
            <w:r w:rsidRPr="006142E2">
              <w:t>27</w:t>
            </w:r>
          </w:p>
        </w:tc>
        <w:tc>
          <w:tcPr>
            <w:tcW w:w="227" w:type="dxa"/>
          </w:tcPr>
          <w:p w14:paraId="7AC780B7" w14:textId="77777777" w:rsidR="006142E2" w:rsidRPr="006142E2" w:rsidRDefault="006142E2" w:rsidP="006142E2">
            <w:pPr>
              <w:spacing w:before="20" w:after="20"/>
              <w:jc w:val="right"/>
            </w:pPr>
          </w:p>
        </w:tc>
        <w:tc>
          <w:tcPr>
            <w:tcW w:w="340" w:type="dxa"/>
            <w:noWrap/>
            <w:vAlign w:val="center"/>
            <w:hideMark/>
          </w:tcPr>
          <w:p w14:paraId="52A1E989"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28890CC1" w14:textId="77777777" w:rsidR="006142E2" w:rsidRPr="006142E2" w:rsidRDefault="006142E2" w:rsidP="006142E2">
            <w:pPr>
              <w:spacing w:before="20" w:after="20"/>
              <w:jc w:val="left"/>
              <w:rPr>
                <w:szCs w:val="20"/>
              </w:rPr>
            </w:pPr>
            <w:r w:rsidRPr="006142E2">
              <w:t>30</w:t>
            </w:r>
          </w:p>
        </w:tc>
        <w:tc>
          <w:tcPr>
            <w:tcW w:w="170" w:type="dxa"/>
            <w:noWrap/>
          </w:tcPr>
          <w:p w14:paraId="2CBB15BE" w14:textId="77777777" w:rsidR="006142E2" w:rsidRPr="006142E2" w:rsidRDefault="006142E2" w:rsidP="006142E2">
            <w:pPr>
              <w:spacing w:before="20" w:after="20"/>
              <w:jc w:val="center"/>
              <w:rPr>
                <w:szCs w:val="20"/>
              </w:rPr>
            </w:pPr>
          </w:p>
        </w:tc>
        <w:tc>
          <w:tcPr>
            <w:tcW w:w="340" w:type="dxa"/>
            <w:noWrap/>
            <w:vAlign w:val="center"/>
            <w:hideMark/>
          </w:tcPr>
          <w:p w14:paraId="203DD465"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7F09ED45" w14:textId="77777777" w:rsidR="006142E2" w:rsidRPr="006142E2" w:rsidRDefault="006142E2" w:rsidP="006142E2">
            <w:pPr>
              <w:spacing w:before="20" w:after="20"/>
              <w:jc w:val="left"/>
              <w:rPr>
                <w:szCs w:val="20"/>
              </w:rPr>
            </w:pPr>
            <w:r w:rsidRPr="006142E2">
              <w:t>26</w:t>
            </w:r>
          </w:p>
        </w:tc>
        <w:tc>
          <w:tcPr>
            <w:tcW w:w="227" w:type="dxa"/>
          </w:tcPr>
          <w:p w14:paraId="3AE07451" w14:textId="77777777" w:rsidR="006142E2" w:rsidRPr="006142E2" w:rsidRDefault="006142E2" w:rsidP="006142E2">
            <w:pPr>
              <w:spacing w:before="20" w:after="20"/>
              <w:jc w:val="center"/>
              <w:rPr>
                <w:szCs w:val="20"/>
              </w:rPr>
            </w:pPr>
          </w:p>
        </w:tc>
        <w:tc>
          <w:tcPr>
            <w:tcW w:w="340" w:type="dxa"/>
            <w:noWrap/>
            <w:vAlign w:val="center"/>
            <w:hideMark/>
          </w:tcPr>
          <w:p w14:paraId="4FDB11D4"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2247DA05" w14:textId="77777777" w:rsidR="006142E2" w:rsidRPr="006142E2" w:rsidRDefault="006142E2" w:rsidP="006142E2">
            <w:pPr>
              <w:spacing w:before="20" w:after="20"/>
              <w:jc w:val="left"/>
              <w:rPr>
                <w:szCs w:val="20"/>
              </w:rPr>
            </w:pPr>
            <w:r w:rsidRPr="006142E2">
              <w:t>01</w:t>
            </w:r>
          </w:p>
        </w:tc>
        <w:tc>
          <w:tcPr>
            <w:tcW w:w="170" w:type="dxa"/>
            <w:noWrap/>
          </w:tcPr>
          <w:p w14:paraId="3983A9CA" w14:textId="77777777" w:rsidR="006142E2" w:rsidRPr="006142E2" w:rsidRDefault="006142E2" w:rsidP="006142E2">
            <w:pPr>
              <w:spacing w:before="20" w:after="20"/>
              <w:jc w:val="center"/>
              <w:rPr>
                <w:szCs w:val="20"/>
              </w:rPr>
            </w:pPr>
          </w:p>
        </w:tc>
        <w:tc>
          <w:tcPr>
            <w:tcW w:w="340" w:type="dxa"/>
            <w:noWrap/>
            <w:vAlign w:val="center"/>
            <w:hideMark/>
          </w:tcPr>
          <w:p w14:paraId="0B157829"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51AF8533" w14:textId="77777777" w:rsidR="006142E2" w:rsidRPr="006142E2" w:rsidRDefault="006142E2" w:rsidP="006142E2">
            <w:pPr>
              <w:spacing w:before="20" w:after="20"/>
              <w:jc w:val="left"/>
              <w:rPr>
                <w:szCs w:val="20"/>
              </w:rPr>
            </w:pPr>
            <w:r w:rsidRPr="006142E2">
              <w:t>56</w:t>
            </w:r>
          </w:p>
        </w:tc>
        <w:tc>
          <w:tcPr>
            <w:tcW w:w="227" w:type="dxa"/>
          </w:tcPr>
          <w:p w14:paraId="5595DA3B" w14:textId="77777777" w:rsidR="006142E2" w:rsidRPr="006142E2" w:rsidRDefault="006142E2" w:rsidP="006142E2">
            <w:pPr>
              <w:spacing w:before="20" w:after="20"/>
              <w:jc w:val="center"/>
              <w:rPr>
                <w:szCs w:val="20"/>
              </w:rPr>
            </w:pPr>
          </w:p>
        </w:tc>
        <w:tc>
          <w:tcPr>
            <w:tcW w:w="340" w:type="dxa"/>
            <w:noWrap/>
            <w:vAlign w:val="center"/>
            <w:hideMark/>
          </w:tcPr>
          <w:p w14:paraId="70E1E811"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2590BDD4" w14:textId="77777777" w:rsidR="006142E2" w:rsidRPr="006142E2" w:rsidRDefault="006142E2" w:rsidP="006142E2">
            <w:pPr>
              <w:spacing w:before="20" w:after="20"/>
              <w:jc w:val="left"/>
              <w:rPr>
                <w:szCs w:val="20"/>
              </w:rPr>
            </w:pPr>
            <w:r w:rsidRPr="006142E2">
              <w:t>24</w:t>
            </w:r>
          </w:p>
        </w:tc>
        <w:tc>
          <w:tcPr>
            <w:tcW w:w="170" w:type="dxa"/>
            <w:noWrap/>
          </w:tcPr>
          <w:p w14:paraId="3CCF25FD" w14:textId="77777777" w:rsidR="006142E2" w:rsidRPr="006142E2" w:rsidRDefault="006142E2" w:rsidP="006142E2">
            <w:pPr>
              <w:spacing w:before="20" w:after="20"/>
              <w:jc w:val="center"/>
              <w:rPr>
                <w:szCs w:val="20"/>
              </w:rPr>
            </w:pPr>
          </w:p>
        </w:tc>
        <w:tc>
          <w:tcPr>
            <w:tcW w:w="340" w:type="dxa"/>
            <w:noWrap/>
            <w:vAlign w:val="center"/>
            <w:hideMark/>
          </w:tcPr>
          <w:p w14:paraId="71F128AF"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4BB2B03E" w14:textId="77777777" w:rsidR="006142E2" w:rsidRPr="006142E2" w:rsidRDefault="006142E2" w:rsidP="006142E2">
            <w:pPr>
              <w:spacing w:before="20" w:after="20"/>
              <w:jc w:val="left"/>
              <w:rPr>
                <w:szCs w:val="20"/>
              </w:rPr>
            </w:pPr>
            <w:r w:rsidRPr="006142E2">
              <w:t>18</w:t>
            </w:r>
          </w:p>
        </w:tc>
      </w:tr>
      <w:tr w:rsidR="006142E2" w:rsidRPr="006142E2" w14:paraId="6333497F" w14:textId="77777777" w:rsidTr="001F5AA7">
        <w:trPr>
          <w:gridAfter w:val="1"/>
          <w:wAfter w:w="6" w:type="dxa"/>
          <w:trHeight w:val="20"/>
          <w:jc w:val="center"/>
        </w:trPr>
        <w:tc>
          <w:tcPr>
            <w:tcW w:w="501" w:type="dxa"/>
            <w:noWrap/>
            <w:vAlign w:val="center"/>
            <w:hideMark/>
          </w:tcPr>
          <w:p w14:paraId="685DB293" w14:textId="77777777" w:rsidR="006142E2" w:rsidRPr="006142E2" w:rsidRDefault="006142E2" w:rsidP="006142E2">
            <w:pPr>
              <w:spacing w:before="20" w:after="20"/>
              <w:jc w:val="right"/>
              <w:rPr>
                <w:szCs w:val="20"/>
              </w:rPr>
            </w:pPr>
            <w:r w:rsidRPr="006142E2">
              <w:t>28</w:t>
            </w:r>
          </w:p>
        </w:tc>
        <w:tc>
          <w:tcPr>
            <w:tcW w:w="227" w:type="dxa"/>
          </w:tcPr>
          <w:p w14:paraId="6D9896ED" w14:textId="77777777" w:rsidR="006142E2" w:rsidRPr="006142E2" w:rsidRDefault="006142E2" w:rsidP="006142E2">
            <w:pPr>
              <w:spacing w:before="20" w:after="20"/>
              <w:jc w:val="right"/>
            </w:pPr>
          </w:p>
        </w:tc>
        <w:tc>
          <w:tcPr>
            <w:tcW w:w="340" w:type="dxa"/>
            <w:noWrap/>
            <w:vAlign w:val="center"/>
            <w:hideMark/>
          </w:tcPr>
          <w:p w14:paraId="11E30706"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4D912DA5" w14:textId="77777777" w:rsidR="006142E2" w:rsidRPr="006142E2" w:rsidRDefault="006142E2" w:rsidP="006142E2">
            <w:pPr>
              <w:spacing w:before="20" w:after="20"/>
              <w:jc w:val="left"/>
              <w:rPr>
                <w:szCs w:val="20"/>
              </w:rPr>
            </w:pPr>
            <w:r w:rsidRPr="006142E2">
              <w:t>31</w:t>
            </w:r>
          </w:p>
        </w:tc>
        <w:tc>
          <w:tcPr>
            <w:tcW w:w="170" w:type="dxa"/>
            <w:noWrap/>
          </w:tcPr>
          <w:p w14:paraId="5591032F" w14:textId="77777777" w:rsidR="006142E2" w:rsidRPr="006142E2" w:rsidRDefault="006142E2" w:rsidP="006142E2">
            <w:pPr>
              <w:spacing w:before="20" w:after="20"/>
              <w:jc w:val="center"/>
              <w:rPr>
                <w:szCs w:val="20"/>
              </w:rPr>
            </w:pPr>
          </w:p>
        </w:tc>
        <w:tc>
          <w:tcPr>
            <w:tcW w:w="340" w:type="dxa"/>
            <w:noWrap/>
            <w:vAlign w:val="center"/>
            <w:hideMark/>
          </w:tcPr>
          <w:p w14:paraId="3733FFA9"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60E3CB36" w14:textId="77777777" w:rsidR="006142E2" w:rsidRPr="006142E2" w:rsidRDefault="006142E2" w:rsidP="006142E2">
            <w:pPr>
              <w:spacing w:before="20" w:after="20"/>
              <w:jc w:val="left"/>
              <w:rPr>
                <w:szCs w:val="20"/>
              </w:rPr>
            </w:pPr>
            <w:r w:rsidRPr="006142E2">
              <w:t>26</w:t>
            </w:r>
          </w:p>
        </w:tc>
        <w:tc>
          <w:tcPr>
            <w:tcW w:w="227" w:type="dxa"/>
          </w:tcPr>
          <w:p w14:paraId="1DF7C823" w14:textId="77777777" w:rsidR="006142E2" w:rsidRPr="006142E2" w:rsidRDefault="006142E2" w:rsidP="006142E2">
            <w:pPr>
              <w:spacing w:before="20" w:after="20"/>
              <w:jc w:val="center"/>
              <w:rPr>
                <w:szCs w:val="20"/>
              </w:rPr>
            </w:pPr>
          </w:p>
        </w:tc>
        <w:tc>
          <w:tcPr>
            <w:tcW w:w="340" w:type="dxa"/>
            <w:noWrap/>
            <w:vAlign w:val="center"/>
            <w:hideMark/>
          </w:tcPr>
          <w:p w14:paraId="45C5A14F"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49CA2F30" w14:textId="77777777" w:rsidR="006142E2" w:rsidRPr="006142E2" w:rsidRDefault="006142E2" w:rsidP="006142E2">
            <w:pPr>
              <w:spacing w:before="20" w:after="20"/>
              <w:jc w:val="left"/>
              <w:rPr>
                <w:szCs w:val="20"/>
              </w:rPr>
            </w:pPr>
            <w:r w:rsidRPr="006142E2">
              <w:t>01</w:t>
            </w:r>
          </w:p>
        </w:tc>
        <w:tc>
          <w:tcPr>
            <w:tcW w:w="170" w:type="dxa"/>
            <w:noWrap/>
          </w:tcPr>
          <w:p w14:paraId="6C8115F5" w14:textId="77777777" w:rsidR="006142E2" w:rsidRPr="006142E2" w:rsidRDefault="006142E2" w:rsidP="006142E2">
            <w:pPr>
              <w:spacing w:before="20" w:after="20"/>
              <w:jc w:val="center"/>
              <w:rPr>
                <w:szCs w:val="20"/>
              </w:rPr>
            </w:pPr>
          </w:p>
        </w:tc>
        <w:tc>
          <w:tcPr>
            <w:tcW w:w="340" w:type="dxa"/>
            <w:noWrap/>
            <w:vAlign w:val="center"/>
            <w:hideMark/>
          </w:tcPr>
          <w:p w14:paraId="2F3449D2"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0400D3D6" w14:textId="77777777" w:rsidR="006142E2" w:rsidRPr="006142E2" w:rsidRDefault="006142E2" w:rsidP="006142E2">
            <w:pPr>
              <w:spacing w:before="20" w:after="20"/>
              <w:jc w:val="left"/>
              <w:rPr>
                <w:szCs w:val="20"/>
              </w:rPr>
            </w:pPr>
            <w:r w:rsidRPr="006142E2">
              <w:t>54</w:t>
            </w:r>
          </w:p>
        </w:tc>
        <w:tc>
          <w:tcPr>
            <w:tcW w:w="227" w:type="dxa"/>
          </w:tcPr>
          <w:p w14:paraId="2ECB645A" w14:textId="77777777" w:rsidR="006142E2" w:rsidRPr="006142E2" w:rsidRDefault="006142E2" w:rsidP="006142E2">
            <w:pPr>
              <w:spacing w:before="20" w:after="20"/>
              <w:jc w:val="center"/>
              <w:rPr>
                <w:szCs w:val="20"/>
              </w:rPr>
            </w:pPr>
          </w:p>
        </w:tc>
        <w:tc>
          <w:tcPr>
            <w:tcW w:w="340" w:type="dxa"/>
            <w:noWrap/>
            <w:vAlign w:val="center"/>
            <w:hideMark/>
          </w:tcPr>
          <w:p w14:paraId="4BD59F98"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5D586E52" w14:textId="77777777" w:rsidR="006142E2" w:rsidRPr="006142E2" w:rsidRDefault="006142E2" w:rsidP="006142E2">
            <w:pPr>
              <w:spacing w:before="20" w:after="20"/>
              <w:jc w:val="left"/>
              <w:rPr>
                <w:szCs w:val="20"/>
              </w:rPr>
            </w:pPr>
            <w:r w:rsidRPr="006142E2">
              <w:t>25</w:t>
            </w:r>
          </w:p>
        </w:tc>
        <w:tc>
          <w:tcPr>
            <w:tcW w:w="170" w:type="dxa"/>
            <w:noWrap/>
          </w:tcPr>
          <w:p w14:paraId="248D3368" w14:textId="77777777" w:rsidR="006142E2" w:rsidRPr="006142E2" w:rsidRDefault="006142E2" w:rsidP="006142E2">
            <w:pPr>
              <w:spacing w:before="20" w:after="20"/>
              <w:jc w:val="center"/>
              <w:rPr>
                <w:szCs w:val="20"/>
              </w:rPr>
            </w:pPr>
          </w:p>
        </w:tc>
        <w:tc>
          <w:tcPr>
            <w:tcW w:w="340" w:type="dxa"/>
            <w:noWrap/>
            <w:vAlign w:val="center"/>
            <w:hideMark/>
          </w:tcPr>
          <w:p w14:paraId="57F9DAAC" w14:textId="77777777" w:rsidR="006142E2" w:rsidRPr="006142E2" w:rsidRDefault="006142E2" w:rsidP="006142E2">
            <w:pPr>
              <w:spacing w:before="20" w:after="20"/>
              <w:jc w:val="right"/>
              <w:rPr>
                <w:szCs w:val="20"/>
              </w:rPr>
            </w:pPr>
            <w:r w:rsidRPr="006142E2">
              <w:t>19</w:t>
            </w:r>
          </w:p>
        </w:tc>
        <w:tc>
          <w:tcPr>
            <w:tcW w:w="445" w:type="dxa"/>
            <w:noWrap/>
            <w:vAlign w:val="center"/>
            <w:hideMark/>
          </w:tcPr>
          <w:p w14:paraId="2746D3AD" w14:textId="77777777" w:rsidR="006142E2" w:rsidRPr="006142E2" w:rsidRDefault="006142E2" w:rsidP="006142E2">
            <w:pPr>
              <w:spacing w:before="20" w:after="20"/>
              <w:jc w:val="left"/>
              <w:rPr>
                <w:szCs w:val="20"/>
              </w:rPr>
            </w:pPr>
            <w:r w:rsidRPr="006142E2">
              <w:t>16</w:t>
            </w:r>
          </w:p>
        </w:tc>
      </w:tr>
      <w:tr w:rsidR="006142E2" w:rsidRPr="006142E2" w14:paraId="33934202" w14:textId="77777777" w:rsidTr="001F5AA7">
        <w:trPr>
          <w:gridAfter w:val="1"/>
          <w:wAfter w:w="6" w:type="dxa"/>
          <w:trHeight w:val="20"/>
          <w:jc w:val="center"/>
        </w:trPr>
        <w:tc>
          <w:tcPr>
            <w:tcW w:w="501" w:type="dxa"/>
            <w:noWrap/>
            <w:vAlign w:val="center"/>
            <w:hideMark/>
          </w:tcPr>
          <w:p w14:paraId="41976913" w14:textId="77777777" w:rsidR="006142E2" w:rsidRPr="006142E2" w:rsidRDefault="006142E2" w:rsidP="006142E2">
            <w:pPr>
              <w:spacing w:before="20" w:after="20"/>
              <w:jc w:val="right"/>
              <w:rPr>
                <w:szCs w:val="20"/>
              </w:rPr>
            </w:pPr>
            <w:r w:rsidRPr="006142E2">
              <w:t>29</w:t>
            </w:r>
          </w:p>
        </w:tc>
        <w:tc>
          <w:tcPr>
            <w:tcW w:w="227" w:type="dxa"/>
          </w:tcPr>
          <w:p w14:paraId="68A6D2DE" w14:textId="77777777" w:rsidR="006142E2" w:rsidRPr="006142E2" w:rsidRDefault="006142E2" w:rsidP="006142E2">
            <w:pPr>
              <w:spacing w:before="20" w:after="20"/>
              <w:jc w:val="right"/>
            </w:pPr>
          </w:p>
        </w:tc>
        <w:tc>
          <w:tcPr>
            <w:tcW w:w="340" w:type="dxa"/>
            <w:noWrap/>
            <w:vAlign w:val="center"/>
            <w:hideMark/>
          </w:tcPr>
          <w:p w14:paraId="62F48E1A"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5AFC5429" w14:textId="77777777" w:rsidR="006142E2" w:rsidRPr="006142E2" w:rsidRDefault="006142E2" w:rsidP="006142E2">
            <w:pPr>
              <w:spacing w:before="20" w:after="20"/>
              <w:jc w:val="left"/>
              <w:rPr>
                <w:szCs w:val="20"/>
              </w:rPr>
            </w:pPr>
            <w:r w:rsidRPr="006142E2">
              <w:t>32</w:t>
            </w:r>
          </w:p>
        </w:tc>
        <w:tc>
          <w:tcPr>
            <w:tcW w:w="170" w:type="dxa"/>
            <w:noWrap/>
          </w:tcPr>
          <w:p w14:paraId="1D358522" w14:textId="77777777" w:rsidR="006142E2" w:rsidRPr="006142E2" w:rsidRDefault="006142E2" w:rsidP="006142E2">
            <w:pPr>
              <w:spacing w:before="20" w:after="20"/>
              <w:jc w:val="center"/>
              <w:rPr>
                <w:szCs w:val="20"/>
              </w:rPr>
            </w:pPr>
          </w:p>
        </w:tc>
        <w:tc>
          <w:tcPr>
            <w:tcW w:w="340" w:type="dxa"/>
            <w:noWrap/>
            <w:vAlign w:val="center"/>
            <w:hideMark/>
          </w:tcPr>
          <w:p w14:paraId="294133D5"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456E3AFC" w14:textId="77777777" w:rsidR="006142E2" w:rsidRPr="006142E2" w:rsidRDefault="006142E2" w:rsidP="006142E2">
            <w:pPr>
              <w:spacing w:before="20" w:after="20"/>
              <w:jc w:val="left"/>
              <w:rPr>
                <w:szCs w:val="20"/>
              </w:rPr>
            </w:pPr>
            <w:r w:rsidRPr="006142E2">
              <w:t>25</w:t>
            </w:r>
          </w:p>
        </w:tc>
        <w:tc>
          <w:tcPr>
            <w:tcW w:w="227" w:type="dxa"/>
          </w:tcPr>
          <w:p w14:paraId="30D9AFC3" w14:textId="77777777" w:rsidR="006142E2" w:rsidRPr="006142E2" w:rsidRDefault="006142E2" w:rsidP="006142E2">
            <w:pPr>
              <w:spacing w:before="20" w:after="20"/>
              <w:jc w:val="center"/>
              <w:rPr>
                <w:szCs w:val="20"/>
              </w:rPr>
            </w:pPr>
          </w:p>
        </w:tc>
        <w:tc>
          <w:tcPr>
            <w:tcW w:w="340" w:type="dxa"/>
            <w:noWrap/>
            <w:vAlign w:val="center"/>
          </w:tcPr>
          <w:p w14:paraId="2A3899FE" w14:textId="77777777" w:rsidR="006142E2" w:rsidRPr="006142E2" w:rsidRDefault="006142E2" w:rsidP="006142E2">
            <w:pPr>
              <w:spacing w:before="20" w:after="20"/>
              <w:jc w:val="right"/>
              <w:rPr>
                <w:szCs w:val="20"/>
              </w:rPr>
            </w:pPr>
          </w:p>
        </w:tc>
        <w:tc>
          <w:tcPr>
            <w:tcW w:w="445" w:type="dxa"/>
            <w:noWrap/>
            <w:vAlign w:val="center"/>
          </w:tcPr>
          <w:p w14:paraId="58786A0E" w14:textId="77777777" w:rsidR="006142E2" w:rsidRPr="006142E2" w:rsidRDefault="006142E2" w:rsidP="006142E2">
            <w:pPr>
              <w:spacing w:before="20" w:after="20"/>
              <w:jc w:val="left"/>
              <w:rPr>
                <w:szCs w:val="20"/>
              </w:rPr>
            </w:pPr>
          </w:p>
        </w:tc>
        <w:tc>
          <w:tcPr>
            <w:tcW w:w="170" w:type="dxa"/>
            <w:noWrap/>
          </w:tcPr>
          <w:p w14:paraId="1E89918D" w14:textId="77777777" w:rsidR="006142E2" w:rsidRPr="006142E2" w:rsidRDefault="006142E2" w:rsidP="006142E2">
            <w:pPr>
              <w:spacing w:before="20" w:after="20"/>
              <w:jc w:val="center"/>
              <w:rPr>
                <w:szCs w:val="20"/>
              </w:rPr>
            </w:pPr>
          </w:p>
        </w:tc>
        <w:tc>
          <w:tcPr>
            <w:tcW w:w="340" w:type="dxa"/>
            <w:noWrap/>
            <w:vAlign w:val="center"/>
          </w:tcPr>
          <w:p w14:paraId="1EA1885F" w14:textId="77777777" w:rsidR="006142E2" w:rsidRPr="006142E2" w:rsidRDefault="006142E2" w:rsidP="006142E2">
            <w:pPr>
              <w:spacing w:before="20" w:after="20"/>
              <w:jc w:val="right"/>
              <w:rPr>
                <w:szCs w:val="20"/>
              </w:rPr>
            </w:pPr>
          </w:p>
        </w:tc>
        <w:tc>
          <w:tcPr>
            <w:tcW w:w="445" w:type="dxa"/>
            <w:noWrap/>
            <w:vAlign w:val="center"/>
          </w:tcPr>
          <w:p w14:paraId="35F95631" w14:textId="77777777" w:rsidR="006142E2" w:rsidRPr="006142E2" w:rsidRDefault="006142E2" w:rsidP="006142E2">
            <w:pPr>
              <w:spacing w:before="20" w:after="20"/>
              <w:jc w:val="left"/>
              <w:rPr>
                <w:szCs w:val="20"/>
              </w:rPr>
            </w:pPr>
          </w:p>
        </w:tc>
        <w:tc>
          <w:tcPr>
            <w:tcW w:w="227" w:type="dxa"/>
          </w:tcPr>
          <w:p w14:paraId="396C59B0" w14:textId="77777777" w:rsidR="006142E2" w:rsidRPr="006142E2" w:rsidRDefault="006142E2" w:rsidP="006142E2">
            <w:pPr>
              <w:spacing w:before="20" w:after="20"/>
              <w:jc w:val="center"/>
              <w:rPr>
                <w:szCs w:val="20"/>
              </w:rPr>
            </w:pPr>
          </w:p>
        </w:tc>
        <w:tc>
          <w:tcPr>
            <w:tcW w:w="340" w:type="dxa"/>
            <w:noWrap/>
            <w:vAlign w:val="center"/>
            <w:hideMark/>
          </w:tcPr>
          <w:p w14:paraId="0CB97E25" w14:textId="77777777" w:rsidR="006142E2" w:rsidRPr="006142E2" w:rsidRDefault="006142E2" w:rsidP="006142E2">
            <w:pPr>
              <w:spacing w:before="20" w:after="20"/>
              <w:jc w:val="right"/>
              <w:rPr>
                <w:szCs w:val="20"/>
              </w:rPr>
            </w:pPr>
            <w:r w:rsidRPr="006142E2">
              <w:t>07</w:t>
            </w:r>
          </w:p>
        </w:tc>
        <w:tc>
          <w:tcPr>
            <w:tcW w:w="445" w:type="dxa"/>
            <w:noWrap/>
            <w:vAlign w:val="center"/>
            <w:hideMark/>
          </w:tcPr>
          <w:p w14:paraId="432916AD" w14:textId="77777777" w:rsidR="006142E2" w:rsidRPr="006142E2" w:rsidRDefault="006142E2" w:rsidP="006142E2">
            <w:pPr>
              <w:spacing w:before="20" w:after="20"/>
              <w:jc w:val="left"/>
              <w:rPr>
                <w:szCs w:val="20"/>
              </w:rPr>
            </w:pPr>
            <w:r w:rsidRPr="006142E2">
              <w:t>26</w:t>
            </w:r>
          </w:p>
        </w:tc>
        <w:tc>
          <w:tcPr>
            <w:tcW w:w="170" w:type="dxa"/>
            <w:noWrap/>
          </w:tcPr>
          <w:p w14:paraId="1A57BE65" w14:textId="77777777" w:rsidR="006142E2" w:rsidRPr="006142E2" w:rsidRDefault="006142E2" w:rsidP="006142E2">
            <w:pPr>
              <w:spacing w:before="20" w:after="20"/>
              <w:jc w:val="center"/>
              <w:rPr>
                <w:szCs w:val="20"/>
              </w:rPr>
            </w:pPr>
          </w:p>
        </w:tc>
        <w:tc>
          <w:tcPr>
            <w:tcW w:w="340" w:type="dxa"/>
            <w:noWrap/>
            <w:vAlign w:val="center"/>
            <w:hideMark/>
          </w:tcPr>
          <w:p w14:paraId="332FF079" w14:textId="77777777" w:rsidR="006142E2" w:rsidRPr="006142E2" w:rsidRDefault="006142E2" w:rsidP="006142E2">
            <w:pPr>
              <w:spacing w:before="20" w:after="20"/>
              <w:jc w:val="center"/>
              <w:rPr>
                <w:szCs w:val="20"/>
              </w:rPr>
            </w:pPr>
            <w:r w:rsidRPr="006142E2">
              <w:t>19</w:t>
            </w:r>
          </w:p>
        </w:tc>
        <w:tc>
          <w:tcPr>
            <w:tcW w:w="445" w:type="dxa"/>
            <w:noWrap/>
            <w:vAlign w:val="center"/>
            <w:hideMark/>
          </w:tcPr>
          <w:p w14:paraId="51292C3F" w14:textId="77777777" w:rsidR="006142E2" w:rsidRPr="006142E2" w:rsidRDefault="006142E2" w:rsidP="006142E2">
            <w:pPr>
              <w:spacing w:before="20" w:after="20"/>
              <w:jc w:val="left"/>
            </w:pPr>
            <w:r w:rsidRPr="006142E2">
              <w:t>15</w:t>
            </w:r>
          </w:p>
        </w:tc>
      </w:tr>
      <w:tr w:rsidR="006142E2" w:rsidRPr="006142E2" w14:paraId="6FB355B5" w14:textId="77777777" w:rsidTr="001F5AA7">
        <w:trPr>
          <w:gridAfter w:val="1"/>
          <w:wAfter w:w="6" w:type="dxa"/>
          <w:trHeight w:val="20"/>
          <w:jc w:val="center"/>
        </w:trPr>
        <w:tc>
          <w:tcPr>
            <w:tcW w:w="501" w:type="dxa"/>
            <w:noWrap/>
            <w:vAlign w:val="center"/>
            <w:hideMark/>
          </w:tcPr>
          <w:p w14:paraId="33580764" w14:textId="77777777" w:rsidR="006142E2" w:rsidRPr="006142E2" w:rsidRDefault="006142E2" w:rsidP="006142E2">
            <w:pPr>
              <w:spacing w:before="20" w:after="20"/>
              <w:jc w:val="right"/>
              <w:rPr>
                <w:szCs w:val="20"/>
              </w:rPr>
            </w:pPr>
            <w:r w:rsidRPr="006142E2">
              <w:t>30</w:t>
            </w:r>
          </w:p>
        </w:tc>
        <w:tc>
          <w:tcPr>
            <w:tcW w:w="227" w:type="dxa"/>
          </w:tcPr>
          <w:p w14:paraId="532057CD" w14:textId="77777777" w:rsidR="006142E2" w:rsidRPr="006142E2" w:rsidRDefault="006142E2" w:rsidP="006142E2">
            <w:pPr>
              <w:spacing w:before="20" w:after="20"/>
              <w:jc w:val="right"/>
            </w:pPr>
          </w:p>
        </w:tc>
        <w:tc>
          <w:tcPr>
            <w:tcW w:w="340" w:type="dxa"/>
            <w:noWrap/>
            <w:vAlign w:val="center"/>
            <w:hideMark/>
          </w:tcPr>
          <w:p w14:paraId="1AD53076" w14:textId="77777777" w:rsidR="006142E2" w:rsidRPr="006142E2" w:rsidRDefault="006142E2" w:rsidP="006142E2">
            <w:pPr>
              <w:spacing w:before="20" w:after="20"/>
              <w:jc w:val="right"/>
              <w:rPr>
                <w:szCs w:val="20"/>
              </w:rPr>
            </w:pPr>
            <w:r w:rsidRPr="006142E2">
              <w:t>06</w:t>
            </w:r>
          </w:p>
        </w:tc>
        <w:tc>
          <w:tcPr>
            <w:tcW w:w="445" w:type="dxa"/>
            <w:noWrap/>
            <w:vAlign w:val="center"/>
            <w:hideMark/>
          </w:tcPr>
          <w:p w14:paraId="7FB0E24D" w14:textId="77777777" w:rsidR="006142E2" w:rsidRPr="006142E2" w:rsidRDefault="006142E2" w:rsidP="006142E2">
            <w:pPr>
              <w:spacing w:before="20" w:after="20"/>
              <w:jc w:val="left"/>
              <w:rPr>
                <w:szCs w:val="20"/>
              </w:rPr>
            </w:pPr>
            <w:r w:rsidRPr="006142E2">
              <w:t>33</w:t>
            </w:r>
          </w:p>
        </w:tc>
        <w:tc>
          <w:tcPr>
            <w:tcW w:w="170" w:type="dxa"/>
            <w:noWrap/>
          </w:tcPr>
          <w:p w14:paraId="3FE69018" w14:textId="77777777" w:rsidR="006142E2" w:rsidRPr="006142E2" w:rsidRDefault="006142E2" w:rsidP="006142E2">
            <w:pPr>
              <w:spacing w:before="20" w:after="20"/>
              <w:jc w:val="center"/>
              <w:rPr>
                <w:szCs w:val="20"/>
              </w:rPr>
            </w:pPr>
          </w:p>
        </w:tc>
        <w:tc>
          <w:tcPr>
            <w:tcW w:w="340" w:type="dxa"/>
            <w:noWrap/>
            <w:vAlign w:val="center"/>
            <w:hideMark/>
          </w:tcPr>
          <w:p w14:paraId="0B32C6C2" w14:textId="77777777" w:rsidR="006142E2" w:rsidRPr="006142E2" w:rsidRDefault="006142E2" w:rsidP="006142E2">
            <w:pPr>
              <w:spacing w:before="20" w:after="20"/>
              <w:jc w:val="right"/>
              <w:rPr>
                <w:szCs w:val="20"/>
              </w:rPr>
            </w:pPr>
            <w:r w:rsidRPr="006142E2">
              <w:t>20</w:t>
            </w:r>
          </w:p>
        </w:tc>
        <w:tc>
          <w:tcPr>
            <w:tcW w:w="445" w:type="dxa"/>
            <w:noWrap/>
            <w:vAlign w:val="center"/>
            <w:hideMark/>
          </w:tcPr>
          <w:p w14:paraId="35FFB261" w14:textId="77777777" w:rsidR="006142E2" w:rsidRPr="006142E2" w:rsidRDefault="006142E2" w:rsidP="006142E2">
            <w:pPr>
              <w:spacing w:before="20" w:after="20"/>
              <w:jc w:val="left"/>
              <w:rPr>
                <w:szCs w:val="20"/>
              </w:rPr>
            </w:pPr>
            <w:r w:rsidRPr="006142E2">
              <w:t>24</w:t>
            </w:r>
          </w:p>
        </w:tc>
        <w:tc>
          <w:tcPr>
            <w:tcW w:w="227" w:type="dxa"/>
          </w:tcPr>
          <w:p w14:paraId="2D6B0C08" w14:textId="77777777" w:rsidR="006142E2" w:rsidRPr="006142E2" w:rsidRDefault="006142E2" w:rsidP="006142E2">
            <w:pPr>
              <w:spacing w:before="20" w:after="20"/>
              <w:jc w:val="center"/>
              <w:rPr>
                <w:szCs w:val="20"/>
              </w:rPr>
            </w:pPr>
          </w:p>
        </w:tc>
        <w:tc>
          <w:tcPr>
            <w:tcW w:w="340" w:type="dxa"/>
            <w:noWrap/>
            <w:vAlign w:val="center"/>
          </w:tcPr>
          <w:p w14:paraId="7EB94BBF" w14:textId="77777777" w:rsidR="006142E2" w:rsidRPr="006142E2" w:rsidRDefault="006142E2" w:rsidP="006142E2">
            <w:pPr>
              <w:spacing w:before="20" w:after="20"/>
              <w:jc w:val="right"/>
              <w:rPr>
                <w:szCs w:val="20"/>
              </w:rPr>
            </w:pPr>
          </w:p>
        </w:tc>
        <w:tc>
          <w:tcPr>
            <w:tcW w:w="445" w:type="dxa"/>
            <w:noWrap/>
            <w:vAlign w:val="center"/>
          </w:tcPr>
          <w:p w14:paraId="259BCB1C" w14:textId="77777777" w:rsidR="006142E2" w:rsidRPr="006142E2" w:rsidRDefault="006142E2" w:rsidP="006142E2">
            <w:pPr>
              <w:spacing w:before="20" w:after="20"/>
              <w:jc w:val="left"/>
              <w:rPr>
                <w:szCs w:val="20"/>
              </w:rPr>
            </w:pPr>
          </w:p>
        </w:tc>
        <w:tc>
          <w:tcPr>
            <w:tcW w:w="170" w:type="dxa"/>
            <w:noWrap/>
          </w:tcPr>
          <w:p w14:paraId="64CBBA3A" w14:textId="77777777" w:rsidR="006142E2" w:rsidRPr="006142E2" w:rsidRDefault="006142E2" w:rsidP="006142E2">
            <w:pPr>
              <w:spacing w:before="20" w:after="20"/>
              <w:jc w:val="center"/>
              <w:rPr>
                <w:szCs w:val="20"/>
              </w:rPr>
            </w:pPr>
          </w:p>
        </w:tc>
        <w:tc>
          <w:tcPr>
            <w:tcW w:w="340" w:type="dxa"/>
            <w:noWrap/>
            <w:vAlign w:val="center"/>
          </w:tcPr>
          <w:p w14:paraId="76B420BA" w14:textId="77777777" w:rsidR="006142E2" w:rsidRPr="006142E2" w:rsidRDefault="006142E2" w:rsidP="006142E2">
            <w:pPr>
              <w:spacing w:before="20" w:after="20"/>
              <w:jc w:val="right"/>
              <w:rPr>
                <w:szCs w:val="20"/>
              </w:rPr>
            </w:pPr>
          </w:p>
        </w:tc>
        <w:tc>
          <w:tcPr>
            <w:tcW w:w="445" w:type="dxa"/>
            <w:noWrap/>
            <w:vAlign w:val="center"/>
          </w:tcPr>
          <w:p w14:paraId="775881B8" w14:textId="77777777" w:rsidR="006142E2" w:rsidRPr="006142E2" w:rsidRDefault="006142E2" w:rsidP="006142E2">
            <w:pPr>
              <w:spacing w:before="20" w:after="20"/>
              <w:jc w:val="left"/>
              <w:rPr>
                <w:szCs w:val="20"/>
              </w:rPr>
            </w:pPr>
          </w:p>
        </w:tc>
        <w:tc>
          <w:tcPr>
            <w:tcW w:w="227" w:type="dxa"/>
          </w:tcPr>
          <w:p w14:paraId="19755D51" w14:textId="77777777" w:rsidR="006142E2" w:rsidRPr="006142E2" w:rsidRDefault="006142E2" w:rsidP="006142E2">
            <w:pPr>
              <w:spacing w:before="20" w:after="20"/>
              <w:jc w:val="center"/>
              <w:rPr>
                <w:szCs w:val="20"/>
              </w:rPr>
            </w:pPr>
          </w:p>
        </w:tc>
        <w:tc>
          <w:tcPr>
            <w:tcW w:w="340" w:type="dxa"/>
            <w:noWrap/>
            <w:vAlign w:val="center"/>
            <w:hideMark/>
          </w:tcPr>
          <w:p w14:paraId="4689AE70" w14:textId="77777777" w:rsidR="006142E2" w:rsidRPr="006142E2" w:rsidRDefault="006142E2" w:rsidP="006142E2">
            <w:pPr>
              <w:spacing w:before="20" w:after="20"/>
              <w:jc w:val="right"/>
            </w:pPr>
            <w:r w:rsidRPr="006142E2">
              <w:t>07</w:t>
            </w:r>
          </w:p>
        </w:tc>
        <w:tc>
          <w:tcPr>
            <w:tcW w:w="445" w:type="dxa"/>
            <w:noWrap/>
            <w:vAlign w:val="center"/>
            <w:hideMark/>
          </w:tcPr>
          <w:p w14:paraId="2AF5D981" w14:textId="77777777" w:rsidR="006142E2" w:rsidRPr="006142E2" w:rsidRDefault="006142E2" w:rsidP="006142E2">
            <w:pPr>
              <w:spacing w:before="20" w:after="20"/>
              <w:jc w:val="left"/>
              <w:rPr>
                <w:szCs w:val="20"/>
              </w:rPr>
            </w:pPr>
            <w:r w:rsidRPr="006142E2">
              <w:t>26</w:t>
            </w:r>
          </w:p>
        </w:tc>
        <w:tc>
          <w:tcPr>
            <w:tcW w:w="170" w:type="dxa"/>
            <w:noWrap/>
          </w:tcPr>
          <w:p w14:paraId="34A5E309" w14:textId="77777777" w:rsidR="006142E2" w:rsidRPr="006142E2" w:rsidRDefault="006142E2" w:rsidP="006142E2">
            <w:pPr>
              <w:spacing w:before="20" w:after="20"/>
              <w:jc w:val="center"/>
              <w:rPr>
                <w:szCs w:val="20"/>
              </w:rPr>
            </w:pPr>
          </w:p>
        </w:tc>
        <w:tc>
          <w:tcPr>
            <w:tcW w:w="340" w:type="dxa"/>
            <w:noWrap/>
            <w:vAlign w:val="center"/>
            <w:hideMark/>
          </w:tcPr>
          <w:p w14:paraId="5B039A72" w14:textId="77777777" w:rsidR="006142E2" w:rsidRPr="006142E2" w:rsidRDefault="006142E2" w:rsidP="006142E2">
            <w:pPr>
              <w:spacing w:before="20" w:after="20"/>
              <w:jc w:val="center"/>
              <w:rPr>
                <w:szCs w:val="20"/>
              </w:rPr>
            </w:pPr>
            <w:r w:rsidRPr="006142E2">
              <w:t>19</w:t>
            </w:r>
          </w:p>
        </w:tc>
        <w:tc>
          <w:tcPr>
            <w:tcW w:w="445" w:type="dxa"/>
            <w:noWrap/>
            <w:vAlign w:val="center"/>
            <w:hideMark/>
          </w:tcPr>
          <w:p w14:paraId="344900E0" w14:textId="77777777" w:rsidR="006142E2" w:rsidRPr="006142E2" w:rsidRDefault="006142E2" w:rsidP="006142E2">
            <w:pPr>
              <w:spacing w:before="20" w:after="20"/>
              <w:jc w:val="left"/>
            </w:pPr>
            <w:r w:rsidRPr="006142E2">
              <w:t>13</w:t>
            </w:r>
          </w:p>
        </w:tc>
      </w:tr>
      <w:tr w:rsidR="006142E2" w:rsidRPr="006142E2" w14:paraId="5B035BBE" w14:textId="77777777" w:rsidTr="001F5AA7">
        <w:trPr>
          <w:gridAfter w:val="1"/>
          <w:wAfter w:w="6" w:type="dxa"/>
          <w:trHeight w:val="20"/>
          <w:jc w:val="center"/>
        </w:trPr>
        <w:tc>
          <w:tcPr>
            <w:tcW w:w="501" w:type="dxa"/>
            <w:noWrap/>
            <w:vAlign w:val="center"/>
            <w:hideMark/>
          </w:tcPr>
          <w:p w14:paraId="4DEBF3C5" w14:textId="77777777" w:rsidR="006142E2" w:rsidRPr="006142E2" w:rsidRDefault="006142E2" w:rsidP="006142E2">
            <w:pPr>
              <w:spacing w:before="20"/>
              <w:jc w:val="right"/>
              <w:rPr>
                <w:szCs w:val="20"/>
              </w:rPr>
            </w:pPr>
            <w:r w:rsidRPr="006142E2">
              <w:t>31</w:t>
            </w:r>
          </w:p>
        </w:tc>
        <w:tc>
          <w:tcPr>
            <w:tcW w:w="227" w:type="dxa"/>
          </w:tcPr>
          <w:p w14:paraId="6FF39F82" w14:textId="77777777" w:rsidR="006142E2" w:rsidRPr="006142E2" w:rsidRDefault="006142E2" w:rsidP="006142E2">
            <w:pPr>
              <w:spacing w:before="20"/>
              <w:jc w:val="right"/>
            </w:pPr>
          </w:p>
        </w:tc>
        <w:tc>
          <w:tcPr>
            <w:tcW w:w="340" w:type="dxa"/>
            <w:noWrap/>
            <w:vAlign w:val="center"/>
            <w:hideMark/>
          </w:tcPr>
          <w:p w14:paraId="703B4159" w14:textId="77777777" w:rsidR="006142E2" w:rsidRPr="006142E2" w:rsidRDefault="006142E2" w:rsidP="006142E2">
            <w:pPr>
              <w:spacing w:before="20"/>
              <w:jc w:val="right"/>
              <w:rPr>
                <w:szCs w:val="20"/>
              </w:rPr>
            </w:pPr>
            <w:r w:rsidRPr="006142E2">
              <w:t>06</w:t>
            </w:r>
          </w:p>
        </w:tc>
        <w:tc>
          <w:tcPr>
            <w:tcW w:w="445" w:type="dxa"/>
            <w:noWrap/>
            <w:vAlign w:val="center"/>
            <w:hideMark/>
          </w:tcPr>
          <w:p w14:paraId="2C46EEBE" w14:textId="77777777" w:rsidR="006142E2" w:rsidRPr="006142E2" w:rsidRDefault="006142E2" w:rsidP="006142E2">
            <w:pPr>
              <w:spacing w:before="20"/>
              <w:jc w:val="left"/>
              <w:rPr>
                <w:szCs w:val="20"/>
              </w:rPr>
            </w:pPr>
            <w:r w:rsidRPr="006142E2">
              <w:t>34</w:t>
            </w:r>
          </w:p>
        </w:tc>
        <w:tc>
          <w:tcPr>
            <w:tcW w:w="170" w:type="dxa"/>
            <w:noWrap/>
          </w:tcPr>
          <w:p w14:paraId="3841A8CB" w14:textId="77777777" w:rsidR="006142E2" w:rsidRPr="006142E2" w:rsidRDefault="006142E2" w:rsidP="006142E2">
            <w:pPr>
              <w:spacing w:before="20"/>
              <w:jc w:val="center"/>
              <w:rPr>
                <w:szCs w:val="20"/>
              </w:rPr>
            </w:pPr>
          </w:p>
        </w:tc>
        <w:tc>
          <w:tcPr>
            <w:tcW w:w="340" w:type="dxa"/>
            <w:noWrap/>
            <w:vAlign w:val="center"/>
            <w:hideMark/>
          </w:tcPr>
          <w:p w14:paraId="49F54F4F" w14:textId="77777777" w:rsidR="006142E2" w:rsidRPr="006142E2" w:rsidRDefault="006142E2" w:rsidP="006142E2">
            <w:pPr>
              <w:spacing w:before="20"/>
              <w:jc w:val="right"/>
              <w:rPr>
                <w:szCs w:val="20"/>
              </w:rPr>
            </w:pPr>
            <w:r w:rsidRPr="006142E2">
              <w:t>20</w:t>
            </w:r>
          </w:p>
        </w:tc>
        <w:tc>
          <w:tcPr>
            <w:tcW w:w="445" w:type="dxa"/>
            <w:noWrap/>
            <w:vAlign w:val="center"/>
            <w:hideMark/>
          </w:tcPr>
          <w:p w14:paraId="62F06230" w14:textId="77777777" w:rsidR="006142E2" w:rsidRPr="006142E2" w:rsidRDefault="006142E2" w:rsidP="006142E2">
            <w:pPr>
              <w:spacing w:before="20"/>
              <w:jc w:val="left"/>
              <w:rPr>
                <w:szCs w:val="20"/>
              </w:rPr>
            </w:pPr>
            <w:r w:rsidRPr="006142E2">
              <w:t>24</w:t>
            </w:r>
          </w:p>
        </w:tc>
        <w:tc>
          <w:tcPr>
            <w:tcW w:w="227" w:type="dxa"/>
          </w:tcPr>
          <w:p w14:paraId="3AF3B922" w14:textId="77777777" w:rsidR="006142E2" w:rsidRPr="006142E2" w:rsidRDefault="006142E2" w:rsidP="006142E2">
            <w:pPr>
              <w:spacing w:before="20"/>
              <w:jc w:val="center"/>
              <w:rPr>
                <w:szCs w:val="20"/>
              </w:rPr>
            </w:pPr>
          </w:p>
        </w:tc>
        <w:tc>
          <w:tcPr>
            <w:tcW w:w="340" w:type="dxa"/>
            <w:noWrap/>
            <w:vAlign w:val="center"/>
          </w:tcPr>
          <w:p w14:paraId="33122432" w14:textId="77777777" w:rsidR="006142E2" w:rsidRPr="006142E2" w:rsidRDefault="006142E2" w:rsidP="006142E2">
            <w:pPr>
              <w:spacing w:before="20"/>
              <w:jc w:val="right"/>
              <w:rPr>
                <w:szCs w:val="20"/>
              </w:rPr>
            </w:pPr>
          </w:p>
        </w:tc>
        <w:tc>
          <w:tcPr>
            <w:tcW w:w="445" w:type="dxa"/>
            <w:noWrap/>
            <w:vAlign w:val="center"/>
          </w:tcPr>
          <w:p w14:paraId="5A0359A5" w14:textId="77777777" w:rsidR="006142E2" w:rsidRPr="006142E2" w:rsidRDefault="006142E2" w:rsidP="006142E2">
            <w:pPr>
              <w:spacing w:before="20"/>
              <w:jc w:val="left"/>
              <w:rPr>
                <w:szCs w:val="20"/>
              </w:rPr>
            </w:pPr>
          </w:p>
        </w:tc>
        <w:tc>
          <w:tcPr>
            <w:tcW w:w="170" w:type="dxa"/>
            <w:noWrap/>
          </w:tcPr>
          <w:p w14:paraId="4D92F3B8" w14:textId="77777777" w:rsidR="006142E2" w:rsidRPr="006142E2" w:rsidRDefault="006142E2" w:rsidP="006142E2">
            <w:pPr>
              <w:spacing w:before="20"/>
              <w:jc w:val="center"/>
              <w:rPr>
                <w:szCs w:val="20"/>
              </w:rPr>
            </w:pPr>
          </w:p>
        </w:tc>
        <w:tc>
          <w:tcPr>
            <w:tcW w:w="340" w:type="dxa"/>
            <w:noWrap/>
            <w:vAlign w:val="center"/>
          </w:tcPr>
          <w:p w14:paraId="199CBF73" w14:textId="77777777" w:rsidR="006142E2" w:rsidRPr="006142E2" w:rsidRDefault="006142E2" w:rsidP="006142E2">
            <w:pPr>
              <w:spacing w:before="20"/>
              <w:jc w:val="right"/>
              <w:rPr>
                <w:szCs w:val="20"/>
              </w:rPr>
            </w:pPr>
          </w:p>
        </w:tc>
        <w:tc>
          <w:tcPr>
            <w:tcW w:w="445" w:type="dxa"/>
            <w:noWrap/>
            <w:vAlign w:val="center"/>
          </w:tcPr>
          <w:p w14:paraId="2D695DF1" w14:textId="77777777" w:rsidR="006142E2" w:rsidRPr="006142E2" w:rsidRDefault="006142E2" w:rsidP="006142E2">
            <w:pPr>
              <w:spacing w:before="20"/>
              <w:jc w:val="left"/>
              <w:rPr>
                <w:szCs w:val="20"/>
              </w:rPr>
            </w:pPr>
          </w:p>
        </w:tc>
        <w:tc>
          <w:tcPr>
            <w:tcW w:w="227" w:type="dxa"/>
          </w:tcPr>
          <w:p w14:paraId="3E45C51C" w14:textId="77777777" w:rsidR="006142E2" w:rsidRPr="006142E2" w:rsidRDefault="006142E2" w:rsidP="006142E2">
            <w:pPr>
              <w:spacing w:before="20"/>
              <w:jc w:val="center"/>
              <w:rPr>
                <w:szCs w:val="20"/>
              </w:rPr>
            </w:pPr>
          </w:p>
        </w:tc>
        <w:tc>
          <w:tcPr>
            <w:tcW w:w="340" w:type="dxa"/>
            <w:noWrap/>
            <w:vAlign w:val="center"/>
            <w:hideMark/>
          </w:tcPr>
          <w:p w14:paraId="15A7A5DB" w14:textId="77777777" w:rsidR="006142E2" w:rsidRPr="006142E2" w:rsidRDefault="006142E2" w:rsidP="006142E2">
            <w:pPr>
              <w:spacing w:before="20"/>
              <w:jc w:val="right"/>
            </w:pPr>
            <w:r w:rsidRPr="006142E2">
              <w:t>07</w:t>
            </w:r>
          </w:p>
        </w:tc>
        <w:tc>
          <w:tcPr>
            <w:tcW w:w="445" w:type="dxa"/>
            <w:noWrap/>
            <w:vAlign w:val="center"/>
            <w:hideMark/>
          </w:tcPr>
          <w:p w14:paraId="5B927E80" w14:textId="77777777" w:rsidR="006142E2" w:rsidRPr="006142E2" w:rsidRDefault="006142E2" w:rsidP="006142E2">
            <w:pPr>
              <w:spacing w:before="20"/>
              <w:jc w:val="left"/>
              <w:rPr>
                <w:szCs w:val="20"/>
              </w:rPr>
            </w:pPr>
            <w:r w:rsidRPr="006142E2">
              <w:t>27</w:t>
            </w:r>
          </w:p>
        </w:tc>
        <w:tc>
          <w:tcPr>
            <w:tcW w:w="170" w:type="dxa"/>
            <w:noWrap/>
          </w:tcPr>
          <w:p w14:paraId="1E0BDA54" w14:textId="77777777" w:rsidR="006142E2" w:rsidRPr="006142E2" w:rsidRDefault="006142E2" w:rsidP="006142E2">
            <w:pPr>
              <w:spacing w:before="20"/>
              <w:jc w:val="center"/>
              <w:rPr>
                <w:szCs w:val="20"/>
              </w:rPr>
            </w:pPr>
          </w:p>
        </w:tc>
        <w:tc>
          <w:tcPr>
            <w:tcW w:w="340" w:type="dxa"/>
            <w:noWrap/>
            <w:vAlign w:val="center"/>
            <w:hideMark/>
          </w:tcPr>
          <w:p w14:paraId="47C39C96" w14:textId="77777777" w:rsidR="006142E2" w:rsidRPr="006142E2" w:rsidRDefault="006142E2" w:rsidP="006142E2">
            <w:pPr>
              <w:spacing w:before="20"/>
              <w:jc w:val="center"/>
              <w:rPr>
                <w:szCs w:val="20"/>
              </w:rPr>
            </w:pPr>
            <w:r w:rsidRPr="006142E2">
              <w:t>19</w:t>
            </w:r>
          </w:p>
        </w:tc>
        <w:tc>
          <w:tcPr>
            <w:tcW w:w="445" w:type="dxa"/>
            <w:noWrap/>
            <w:vAlign w:val="center"/>
            <w:hideMark/>
          </w:tcPr>
          <w:p w14:paraId="365AF8B0" w14:textId="77777777" w:rsidR="006142E2" w:rsidRPr="006142E2" w:rsidRDefault="006142E2" w:rsidP="006142E2">
            <w:pPr>
              <w:spacing w:before="20"/>
              <w:jc w:val="left"/>
            </w:pPr>
            <w:r w:rsidRPr="006142E2">
              <w:t>12</w:t>
            </w:r>
          </w:p>
        </w:tc>
      </w:tr>
      <w:tr w:rsidR="006142E2" w:rsidRPr="006142E2" w14:paraId="5918895A" w14:textId="77777777" w:rsidTr="001F5AA7">
        <w:trPr>
          <w:gridAfter w:val="1"/>
          <w:wAfter w:w="6" w:type="dxa"/>
          <w:trHeight w:val="20"/>
          <w:jc w:val="center"/>
        </w:trPr>
        <w:tc>
          <w:tcPr>
            <w:tcW w:w="501" w:type="dxa"/>
            <w:tcBorders>
              <w:top w:val="single" w:sz="4" w:space="0" w:color="auto"/>
            </w:tcBorders>
            <w:noWrap/>
            <w:vAlign w:val="center"/>
            <w:hideMark/>
          </w:tcPr>
          <w:p w14:paraId="2AE35FC4" w14:textId="77777777" w:rsidR="006142E2" w:rsidRPr="006142E2" w:rsidRDefault="006142E2" w:rsidP="006142E2">
            <w:pPr>
              <w:spacing w:after="0" w:line="80" w:lineRule="exact"/>
              <w:jc w:val="right"/>
              <w:rPr>
                <w:sz w:val="8"/>
                <w:szCs w:val="8"/>
              </w:rPr>
            </w:pPr>
          </w:p>
        </w:tc>
        <w:tc>
          <w:tcPr>
            <w:tcW w:w="227" w:type="dxa"/>
            <w:tcBorders>
              <w:top w:val="single" w:sz="4" w:space="0" w:color="auto"/>
            </w:tcBorders>
          </w:tcPr>
          <w:p w14:paraId="6FDDB093" w14:textId="77777777" w:rsidR="006142E2" w:rsidRPr="006142E2" w:rsidRDefault="006142E2" w:rsidP="006142E2">
            <w:pPr>
              <w:spacing w:after="0" w:line="80" w:lineRule="exact"/>
              <w:rPr>
                <w:sz w:val="8"/>
                <w:szCs w:val="8"/>
              </w:rPr>
            </w:pPr>
          </w:p>
        </w:tc>
        <w:tc>
          <w:tcPr>
            <w:tcW w:w="340" w:type="dxa"/>
            <w:tcBorders>
              <w:top w:val="single" w:sz="4" w:space="0" w:color="auto"/>
            </w:tcBorders>
            <w:noWrap/>
            <w:hideMark/>
          </w:tcPr>
          <w:p w14:paraId="26CBF775" w14:textId="77777777" w:rsidR="006142E2" w:rsidRPr="006142E2" w:rsidRDefault="006142E2" w:rsidP="006142E2">
            <w:pPr>
              <w:spacing w:after="0" w:line="80" w:lineRule="exact"/>
              <w:rPr>
                <w:sz w:val="8"/>
                <w:szCs w:val="8"/>
              </w:rPr>
            </w:pPr>
          </w:p>
        </w:tc>
        <w:tc>
          <w:tcPr>
            <w:tcW w:w="445" w:type="dxa"/>
            <w:tcBorders>
              <w:top w:val="single" w:sz="4" w:space="0" w:color="auto"/>
            </w:tcBorders>
            <w:noWrap/>
            <w:hideMark/>
          </w:tcPr>
          <w:p w14:paraId="79E10750" w14:textId="77777777" w:rsidR="006142E2" w:rsidRPr="006142E2" w:rsidRDefault="006142E2" w:rsidP="006142E2">
            <w:pPr>
              <w:spacing w:after="0" w:line="80" w:lineRule="exact"/>
              <w:rPr>
                <w:sz w:val="8"/>
                <w:szCs w:val="8"/>
              </w:rPr>
            </w:pPr>
          </w:p>
        </w:tc>
        <w:tc>
          <w:tcPr>
            <w:tcW w:w="170" w:type="dxa"/>
            <w:tcBorders>
              <w:top w:val="single" w:sz="4" w:space="0" w:color="auto"/>
            </w:tcBorders>
            <w:noWrap/>
            <w:hideMark/>
          </w:tcPr>
          <w:p w14:paraId="48E270AA" w14:textId="77777777" w:rsidR="006142E2" w:rsidRPr="006142E2" w:rsidRDefault="006142E2" w:rsidP="006142E2">
            <w:pPr>
              <w:spacing w:after="0" w:line="80" w:lineRule="exact"/>
              <w:rPr>
                <w:sz w:val="8"/>
                <w:szCs w:val="8"/>
              </w:rPr>
            </w:pPr>
          </w:p>
        </w:tc>
        <w:tc>
          <w:tcPr>
            <w:tcW w:w="340" w:type="dxa"/>
            <w:tcBorders>
              <w:top w:val="single" w:sz="4" w:space="0" w:color="auto"/>
            </w:tcBorders>
            <w:noWrap/>
            <w:hideMark/>
          </w:tcPr>
          <w:p w14:paraId="3208F31D" w14:textId="77777777" w:rsidR="006142E2" w:rsidRPr="006142E2" w:rsidRDefault="006142E2" w:rsidP="006142E2">
            <w:pPr>
              <w:spacing w:after="0" w:line="80" w:lineRule="exact"/>
              <w:rPr>
                <w:sz w:val="8"/>
                <w:szCs w:val="8"/>
              </w:rPr>
            </w:pPr>
          </w:p>
        </w:tc>
        <w:tc>
          <w:tcPr>
            <w:tcW w:w="445" w:type="dxa"/>
            <w:tcBorders>
              <w:top w:val="single" w:sz="4" w:space="0" w:color="auto"/>
            </w:tcBorders>
            <w:noWrap/>
            <w:hideMark/>
          </w:tcPr>
          <w:p w14:paraId="1C6372B5" w14:textId="77777777" w:rsidR="006142E2" w:rsidRPr="006142E2" w:rsidRDefault="006142E2" w:rsidP="006142E2">
            <w:pPr>
              <w:spacing w:after="0" w:line="80" w:lineRule="exact"/>
              <w:rPr>
                <w:sz w:val="8"/>
                <w:szCs w:val="8"/>
              </w:rPr>
            </w:pPr>
          </w:p>
        </w:tc>
        <w:tc>
          <w:tcPr>
            <w:tcW w:w="227" w:type="dxa"/>
            <w:tcBorders>
              <w:top w:val="single" w:sz="4" w:space="0" w:color="auto"/>
            </w:tcBorders>
          </w:tcPr>
          <w:p w14:paraId="2E34550F" w14:textId="77777777" w:rsidR="006142E2" w:rsidRPr="006142E2" w:rsidRDefault="006142E2" w:rsidP="006142E2">
            <w:pPr>
              <w:spacing w:after="0" w:line="80" w:lineRule="exact"/>
              <w:rPr>
                <w:sz w:val="8"/>
                <w:szCs w:val="8"/>
              </w:rPr>
            </w:pPr>
          </w:p>
        </w:tc>
        <w:tc>
          <w:tcPr>
            <w:tcW w:w="340" w:type="dxa"/>
            <w:tcBorders>
              <w:top w:val="single" w:sz="4" w:space="0" w:color="auto"/>
            </w:tcBorders>
            <w:noWrap/>
            <w:hideMark/>
          </w:tcPr>
          <w:p w14:paraId="28AFE8FB" w14:textId="77777777" w:rsidR="006142E2" w:rsidRPr="006142E2" w:rsidRDefault="006142E2" w:rsidP="006142E2">
            <w:pPr>
              <w:spacing w:after="0" w:line="80" w:lineRule="exact"/>
              <w:rPr>
                <w:sz w:val="8"/>
                <w:szCs w:val="8"/>
              </w:rPr>
            </w:pPr>
          </w:p>
        </w:tc>
        <w:tc>
          <w:tcPr>
            <w:tcW w:w="445" w:type="dxa"/>
            <w:tcBorders>
              <w:top w:val="single" w:sz="4" w:space="0" w:color="auto"/>
            </w:tcBorders>
            <w:noWrap/>
            <w:hideMark/>
          </w:tcPr>
          <w:p w14:paraId="7F89B86D" w14:textId="77777777" w:rsidR="006142E2" w:rsidRPr="006142E2" w:rsidRDefault="006142E2" w:rsidP="006142E2">
            <w:pPr>
              <w:spacing w:after="0" w:line="80" w:lineRule="exact"/>
              <w:rPr>
                <w:sz w:val="8"/>
                <w:szCs w:val="8"/>
              </w:rPr>
            </w:pPr>
          </w:p>
        </w:tc>
        <w:tc>
          <w:tcPr>
            <w:tcW w:w="170" w:type="dxa"/>
            <w:tcBorders>
              <w:top w:val="single" w:sz="4" w:space="0" w:color="auto"/>
            </w:tcBorders>
            <w:noWrap/>
            <w:hideMark/>
          </w:tcPr>
          <w:p w14:paraId="6175263B" w14:textId="77777777" w:rsidR="006142E2" w:rsidRPr="006142E2" w:rsidRDefault="006142E2" w:rsidP="006142E2">
            <w:pPr>
              <w:spacing w:after="0" w:line="80" w:lineRule="exact"/>
              <w:rPr>
                <w:sz w:val="8"/>
                <w:szCs w:val="8"/>
              </w:rPr>
            </w:pPr>
          </w:p>
        </w:tc>
        <w:tc>
          <w:tcPr>
            <w:tcW w:w="340" w:type="dxa"/>
            <w:tcBorders>
              <w:top w:val="single" w:sz="4" w:space="0" w:color="auto"/>
            </w:tcBorders>
            <w:noWrap/>
            <w:vAlign w:val="center"/>
            <w:hideMark/>
          </w:tcPr>
          <w:p w14:paraId="6648905B" w14:textId="77777777" w:rsidR="006142E2" w:rsidRPr="006142E2" w:rsidRDefault="006142E2" w:rsidP="006142E2">
            <w:pPr>
              <w:spacing w:after="0" w:line="80" w:lineRule="exact"/>
              <w:jc w:val="right"/>
              <w:rPr>
                <w:sz w:val="8"/>
                <w:szCs w:val="8"/>
              </w:rPr>
            </w:pPr>
          </w:p>
        </w:tc>
        <w:tc>
          <w:tcPr>
            <w:tcW w:w="445" w:type="dxa"/>
            <w:tcBorders>
              <w:top w:val="single" w:sz="4" w:space="0" w:color="auto"/>
            </w:tcBorders>
            <w:noWrap/>
            <w:hideMark/>
          </w:tcPr>
          <w:p w14:paraId="08D6D49E" w14:textId="77777777" w:rsidR="006142E2" w:rsidRPr="006142E2" w:rsidRDefault="006142E2" w:rsidP="006142E2">
            <w:pPr>
              <w:spacing w:after="0" w:line="80" w:lineRule="exact"/>
              <w:rPr>
                <w:sz w:val="8"/>
                <w:szCs w:val="8"/>
              </w:rPr>
            </w:pPr>
          </w:p>
        </w:tc>
        <w:tc>
          <w:tcPr>
            <w:tcW w:w="227" w:type="dxa"/>
            <w:tcBorders>
              <w:top w:val="single" w:sz="4" w:space="0" w:color="auto"/>
            </w:tcBorders>
          </w:tcPr>
          <w:p w14:paraId="34A777E8" w14:textId="77777777" w:rsidR="006142E2" w:rsidRPr="006142E2" w:rsidRDefault="006142E2" w:rsidP="006142E2">
            <w:pPr>
              <w:spacing w:after="0" w:line="80" w:lineRule="exact"/>
              <w:rPr>
                <w:sz w:val="8"/>
                <w:szCs w:val="8"/>
              </w:rPr>
            </w:pPr>
          </w:p>
        </w:tc>
        <w:tc>
          <w:tcPr>
            <w:tcW w:w="340" w:type="dxa"/>
            <w:tcBorders>
              <w:top w:val="single" w:sz="4" w:space="0" w:color="auto"/>
            </w:tcBorders>
            <w:noWrap/>
            <w:hideMark/>
          </w:tcPr>
          <w:p w14:paraId="17AFD633" w14:textId="77777777" w:rsidR="006142E2" w:rsidRPr="006142E2" w:rsidRDefault="006142E2" w:rsidP="006142E2">
            <w:pPr>
              <w:spacing w:after="0" w:line="80" w:lineRule="exact"/>
              <w:rPr>
                <w:sz w:val="8"/>
                <w:szCs w:val="8"/>
              </w:rPr>
            </w:pPr>
          </w:p>
        </w:tc>
        <w:tc>
          <w:tcPr>
            <w:tcW w:w="445" w:type="dxa"/>
            <w:tcBorders>
              <w:top w:val="single" w:sz="4" w:space="0" w:color="auto"/>
            </w:tcBorders>
            <w:noWrap/>
            <w:hideMark/>
          </w:tcPr>
          <w:p w14:paraId="4FB930FA" w14:textId="77777777" w:rsidR="006142E2" w:rsidRPr="006142E2" w:rsidRDefault="006142E2" w:rsidP="006142E2">
            <w:pPr>
              <w:spacing w:after="0" w:line="80" w:lineRule="exact"/>
              <w:rPr>
                <w:sz w:val="8"/>
                <w:szCs w:val="8"/>
              </w:rPr>
            </w:pPr>
          </w:p>
        </w:tc>
        <w:tc>
          <w:tcPr>
            <w:tcW w:w="170" w:type="dxa"/>
            <w:tcBorders>
              <w:top w:val="single" w:sz="4" w:space="0" w:color="auto"/>
            </w:tcBorders>
            <w:noWrap/>
            <w:hideMark/>
          </w:tcPr>
          <w:p w14:paraId="0E98C77B" w14:textId="77777777" w:rsidR="006142E2" w:rsidRPr="006142E2" w:rsidRDefault="006142E2" w:rsidP="006142E2">
            <w:pPr>
              <w:spacing w:after="0" w:line="80" w:lineRule="exact"/>
              <w:rPr>
                <w:sz w:val="8"/>
                <w:szCs w:val="8"/>
              </w:rPr>
            </w:pPr>
          </w:p>
        </w:tc>
        <w:tc>
          <w:tcPr>
            <w:tcW w:w="340" w:type="dxa"/>
            <w:tcBorders>
              <w:top w:val="single" w:sz="4" w:space="0" w:color="auto"/>
            </w:tcBorders>
            <w:noWrap/>
            <w:hideMark/>
          </w:tcPr>
          <w:p w14:paraId="1629794D" w14:textId="77777777" w:rsidR="006142E2" w:rsidRPr="006142E2" w:rsidRDefault="006142E2" w:rsidP="006142E2">
            <w:pPr>
              <w:spacing w:after="0" w:line="80" w:lineRule="exact"/>
              <w:rPr>
                <w:sz w:val="8"/>
                <w:szCs w:val="8"/>
              </w:rPr>
            </w:pPr>
          </w:p>
        </w:tc>
        <w:tc>
          <w:tcPr>
            <w:tcW w:w="445" w:type="dxa"/>
            <w:tcBorders>
              <w:top w:val="single" w:sz="4" w:space="0" w:color="auto"/>
            </w:tcBorders>
            <w:noWrap/>
            <w:hideMark/>
          </w:tcPr>
          <w:p w14:paraId="501F3A9D" w14:textId="77777777" w:rsidR="006142E2" w:rsidRPr="006142E2" w:rsidRDefault="006142E2" w:rsidP="006142E2">
            <w:pPr>
              <w:spacing w:after="0" w:line="80" w:lineRule="exact"/>
              <w:rPr>
                <w:sz w:val="8"/>
                <w:szCs w:val="8"/>
              </w:rPr>
            </w:pPr>
          </w:p>
        </w:tc>
      </w:tr>
    </w:tbl>
    <w:p w14:paraId="1D5A2640" w14:textId="77777777" w:rsidR="006142E2" w:rsidRPr="006142E2" w:rsidRDefault="006142E2" w:rsidP="006142E2">
      <w:pPr>
        <w:ind w:left="567" w:hanging="567"/>
        <w:jc w:val="left"/>
        <w:rPr>
          <w:rFonts w:eastAsia="Times New Roman"/>
          <w:szCs w:val="17"/>
        </w:rPr>
      </w:pPr>
      <w:r w:rsidRPr="006142E2">
        <w:rPr>
          <w:rFonts w:eastAsia="Times New Roman"/>
          <w:szCs w:val="17"/>
        </w:rPr>
        <w:t>*NOTE: Daylight Saving Time is subject to change.</w:t>
      </w:r>
    </w:p>
    <w:p w14:paraId="267A35F3" w14:textId="77777777" w:rsidR="006142E2" w:rsidRPr="006142E2" w:rsidRDefault="006142E2" w:rsidP="006142E2">
      <w:pPr>
        <w:rPr>
          <w:rFonts w:eastAsia="Times New Roman"/>
          <w:szCs w:val="17"/>
        </w:rPr>
      </w:pPr>
      <w:r w:rsidRPr="006142E2">
        <w:rPr>
          <w:rFonts w:eastAsia="Times New Roman"/>
          <w:szCs w:val="17"/>
        </w:rPr>
        <w:t>Sunrise and Sunset times calculated on 20/11/24. Certified correct: A. Dolman, 20 November 2024</w:t>
      </w:r>
    </w:p>
    <w:p w14:paraId="397476CE" w14:textId="77777777" w:rsidR="006142E2" w:rsidRPr="006142E2" w:rsidRDefault="006142E2" w:rsidP="006142E2">
      <w:pPr>
        <w:pBdr>
          <w:bottom w:val="single" w:sz="4" w:space="1" w:color="auto"/>
        </w:pBdr>
        <w:spacing w:after="0" w:line="52" w:lineRule="exact"/>
        <w:jc w:val="center"/>
        <w:rPr>
          <w:rFonts w:eastAsia="Times New Roman"/>
          <w:szCs w:val="17"/>
        </w:rPr>
      </w:pPr>
    </w:p>
    <w:p w14:paraId="43FE9A46" w14:textId="77777777" w:rsidR="006142E2" w:rsidRPr="006142E2" w:rsidRDefault="006142E2" w:rsidP="006142E2">
      <w:pPr>
        <w:pBdr>
          <w:top w:val="single" w:sz="4" w:space="1" w:color="auto"/>
        </w:pBdr>
        <w:spacing w:before="34" w:after="0" w:line="14" w:lineRule="exact"/>
        <w:jc w:val="center"/>
        <w:rPr>
          <w:rFonts w:eastAsia="Times New Roman"/>
          <w:szCs w:val="17"/>
        </w:rPr>
      </w:pPr>
    </w:p>
    <w:p w14:paraId="19713651" w14:textId="2C310484" w:rsidR="009E1ADF" w:rsidRDefault="009E1ADF">
      <w:pPr>
        <w:spacing w:after="0" w:line="240" w:lineRule="auto"/>
        <w:jc w:val="left"/>
      </w:pPr>
      <w:r>
        <w:br w:type="page"/>
      </w:r>
    </w:p>
    <w:p w14:paraId="61D24DD5" w14:textId="77777777" w:rsidR="006142E2" w:rsidRPr="0026066E" w:rsidRDefault="006142E2" w:rsidP="00F72808">
      <w:pPr>
        <w:pStyle w:val="Heading2"/>
      </w:pPr>
      <w:bookmarkStart w:id="29" w:name="_Toc185512657"/>
      <w:r w:rsidRPr="0026066E">
        <w:t>Public Corporations Act 1993</w:t>
      </w:r>
      <w:bookmarkEnd w:id="29"/>
    </w:p>
    <w:p w14:paraId="5C00CCC1" w14:textId="77777777" w:rsidR="006142E2" w:rsidRPr="0026066E" w:rsidRDefault="006142E2" w:rsidP="006142E2">
      <w:pPr>
        <w:pStyle w:val="GG-Title2"/>
      </w:pPr>
      <w:r w:rsidRPr="0026066E">
        <w:t>Section 6</w:t>
      </w:r>
    </w:p>
    <w:p w14:paraId="25BBE2EE" w14:textId="77777777" w:rsidR="006142E2" w:rsidRPr="0026066E" w:rsidRDefault="006142E2" w:rsidP="006142E2">
      <w:pPr>
        <w:pStyle w:val="GG-Title3"/>
      </w:pPr>
      <w:r w:rsidRPr="0026066E">
        <w:t>Direction to the South Australian Water Corporation</w:t>
      </w:r>
    </w:p>
    <w:p w14:paraId="33FD7DA2" w14:textId="77777777" w:rsidR="006142E2" w:rsidRPr="0026066E" w:rsidRDefault="006142E2" w:rsidP="006142E2">
      <w:pPr>
        <w:rPr>
          <w:b/>
          <w:bCs/>
        </w:rPr>
      </w:pPr>
      <w:r w:rsidRPr="0026066E">
        <w:rPr>
          <w:b/>
          <w:bCs/>
        </w:rPr>
        <w:t>Background:</w:t>
      </w:r>
    </w:p>
    <w:p w14:paraId="1EC97A08" w14:textId="77777777" w:rsidR="006142E2" w:rsidRPr="0026066E" w:rsidRDefault="006142E2" w:rsidP="006142E2">
      <w:pPr>
        <w:ind w:left="426" w:hanging="284"/>
      </w:pPr>
      <w:r w:rsidRPr="0026066E">
        <w:t>1.</w:t>
      </w:r>
      <w:r>
        <w:tab/>
      </w:r>
      <w:r w:rsidRPr="0026066E">
        <w:t xml:space="preserve">Pursuant to </w:t>
      </w:r>
      <w:r>
        <w:t>S</w:t>
      </w:r>
      <w:r w:rsidRPr="0026066E">
        <w:t xml:space="preserve">ection 6 of the </w:t>
      </w:r>
      <w:r w:rsidRPr="0026066E">
        <w:rPr>
          <w:i/>
          <w:iCs/>
        </w:rPr>
        <w:t>Public Corporations Act 1993</w:t>
      </w:r>
      <w:r w:rsidRPr="0026066E">
        <w:t xml:space="preserve">, and </w:t>
      </w:r>
      <w:r>
        <w:t>S</w:t>
      </w:r>
      <w:r w:rsidRPr="0026066E">
        <w:t xml:space="preserve">ections 6 and 7(2)(f) of the </w:t>
      </w:r>
      <w:r w:rsidRPr="0026066E">
        <w:rPr>
          <w:i/>
          <w:iCs/>
        </w:rPr>
        <w:t>South Australian Water Corporation Act 1994</w:t>
      </w:r>
      <w:r w:rsidRPr="0026066E">
        <w:t>, the South Australian Water Corporation (SA Water) is subject to control and direction by its Minister, and has the functions conferred on it by its Minister.</w:t>
      </w:r>
    </w:p>
    <w:p w14:paraId="325B5801" w14:textId="77777777" w:rsidR="006142E2" w:rsidRPr="0026066E" w:rsidRDefault="006142E2" w:rsidP="006142E2">
      <w:pPr>
        <w:ind w:left="426" w:hanging="284"/>
      </w:pPr>
      <w:r w:rsidRPr="0026066E">
        <w:t>2.</w:t>
      </w:r>
      <w:r>
        <w:tab/>
      </w:r>
      <w:r w:rsidRPr="0026066E">
        <w:t xml:space="preserve">The </w:t>
      </w:r>
      <w:r w:rsidRPr="0026066E">
        <w:rPr>
          <w:i/>
          <w:iCs/>
        </w:rPr>
        <w:t xml:space="preserve">South Australian Water Corporation Act 1994 </w:t>
      </w:r>
      <w:r w:rsidRPr="0026066E">
        <w:t>is committed to the Minister for Housing Infrastructure (the Minister) as per Gazettal notice dated 15 April 2024, p.683.</w:t>
      </w:r>
    </w:p>
    <w:p w14:paraId="754BE2B2" w14:textId="77777777" w:rsidR="006142E2" w:rsidRPr="0026066E" w:rsidRDefault="006142E2" w:rsidP="006142E2">
      <w:pPr>
        <w:ind w:left="426" w:hanging="284"/>
      </w:pPr>
      <w:r w:rsidRPr="0026066E">
        <w:t>3.</w:t>
      </w:r>
      <w:r>
        <w:tab/>
      </w:r>
      <w:r w:rsidRPr="0026066E">
        <w:t xml:space="preserve">Pursuant to </w:t>
      </w:r>
      <w:r>
        <w:t>S</w:t>
      </w:r>
      <w:r w:rsidRPr="0026066E">
        <w:t xml:space="preserve">ection 32 of the </w:t>
      </w:r>
      <w:r w:rsidRPr="0026066E">
        <w:rPr>
          <w:i/>
          <w:iCs/>
        </w:rPr>
        <w:t xml:space="preserve">Water Industry Act 2012 </w:t>
      </w:r>
      <w:r w:rsidRPr="0026066E">
        <w:t>(SA), Cape Jaffa Anchorage Essential Services (CJAES) wrote to the Essential Services Commission of South Australia to surrender its retail licence for the provision of sewerage and non-drinking water services to residential and non-residential customers, with an effective surrender date of 31 October 2022.</w:t>
      </w:r>
    </w:p>
    <w:p w14:paraId="7B44B9AD" w14:textId="77777777" w:rsidR="006142E2" w:rsidRPr="0026066E" w:rsidRDefault="006142E2" w:rsidP="006142E2">
      <w:pPr>
        <w:ind w:left="426" w:hanging="284"/>
      </w:pPr>
      <w:r w:rsidRPr="0026066E">
        <w:t>4.</w:t>
      </w:r>
      <w:r>
        <w:tab/>
      </w:r>
      <w:r w:rsidRPr="0026066E">
        <w:t>The Minister previously considered it appropriate to direct SA Water to temporarily take over the existing operations of CJAES.</w:t>
      </w:r>
    </w:p>
    <w:p w14:paraId="16941B29" w14:textId="77777777" w:rsidR="006142E2" w:rsidRPr="0026066E" w:rsidRDefault="006142E2" w:rsidP="006142E2">
      <w:pPr>
        <w:ind w:left="426" w:hanging="284"/>
      </w:pPr>
      <w:r w:rsidRPr="0026066E">
        <w:t>5.</w:t>
      </w:r>
      <w:r>
        <w:tab/>
      </w:r>
      <w:r w:rsidRPr="0026066E">
        <w:t>The Minister now considers a new direction is appropriate to extend the timeframe for SA Water</w:t>
      </w:r>
      <w:r>
        <w:t>’</w:t>
      </w:r>
      <w:r w:rsidRPr="0026066E">
        <w:t>s temporary takeover of existing operations at Cape Jaffa to allow more time to confirm and transition to long term arrangements for water and sewerage services.</w:t>
      </w:r>
    </w:p>
    <w:p w14:paraId="4AE2AA5E" w14:textId="77777777" w:rsidR="006142E2" w:rsidRPr="0026066E" w:rsidRDefault="006142E2" w:rsidP="006142E2">
      <w:r w:rsidRPr="0026066E">
        <w:rPr>
          <w:b/>
          <w:bCs/>
        </w:rPr>
        <w:t>Direction:</w:t>
      </w:r>
    </w:p>
    <w:p w14:paraId="74AEB402" w14:textId="77777777" w:rsidR="006142E2" w:rsidRPr="0026066E" w:rsidRDefault="006142E2" w:rsidP="006142E2">
      <w:pPr>
        <w:ind w:left="426" w:hanging="284"/>
      </w:pPr>
      <w:r w:rsidRPr="0026066E">
        <w:t>6.</w:t>
      </w:r>
      <w:r>
        <w:tab/>
      </w:r>
      <w:r w:rsidRPr="0026066E">
        <w:t xml:space="preserve">I, Nick Champion, Minister for Housing Infrastructure, direct SA Water under section 6 of the </w:t>
      </w:r>
      <w:r w:rsidRPr="0026066E">
        <w:rPr>
          <w:i/>
          <w:iCs/>
        </w:rPr>
        <w:t xml:space="preserve">Public Corporations Act 1993 </w:t>
      </w:r>
      <w:r w:rsidRPr="0026066E">
        <w:t>to use best endeavours to:</w:t>
      </w:r>
    </w:p>
    <w:p w14:paraId="6D3CA516" w14:textId="77777777" w:rsidR="006142E2" w:rsidRPr="0026066E" w:rsidRDefault="006142E2" w:rsidP="006142E2">
      <w:pPr>
        <w:ind w:left="851" w:hanging="425"/>
      </w:pPr>
      <w:r>
        <w:t>(</w:t>
      </w:r>
      <w:r w:rsidRPr="0026066E">
        <w:t>i</w:t>
      </w:r>
      <w:r>
        <w:t>)</w:t>
      </w:r>
      <w:r>
        <w:tab/>
      </w:r>
      <w:r w:rsidRPr="0026066E">
        <w:t>secure all access rights and approvals necessary to continue SA Water</w:t>
      </w:r>
      <w:r>
        <w:t>’</w:t>
      </w:r>
      <w:r w:rsidRPr="0026066E">
        <w:t xml:space="preserve">s temporary operation of non-drinking water and sewerage services at Cape Jaffa, to ensure continued operation to customers (as defined by the </w:t>
      </w:r>
      <w:r w:rsidRPr="0026066E">
        <w:rPr>
          <w:i/>
          <w:iCs/>
        </w:rPr>
        <w:t>Water Industry Act 2012</w:t>
      </w:r>
      <w:r w:rsidRPr="0026066E">
        <w:t>) at Cape Jaffa Marina until 30 June 2026;</w:t>
      </w:r>
    </w:p>
    <w:p w14:paraId="4A9640A4" w14:textId="77777777" w:rsidR="006142E2" w:rsidRPr="0026066E" w:rsidRDefault="006142E2" w:rsidP="006142E2">
      <w:pPr>
        <w:ind w:left="851" w:hanging="425"/>
      </w:pPr>
      <w:r>
        <w:t>(</w:t>
      </w:r>
      <w:r w:rsidRPr="0026066E">
        <w:t>ii</w:t>
      </w:r>
      <w:r>
        <w:t>)</w:t>
      </w:r>
      <w:r>
        <w:tab/>
      </w:r>
      <w:r w:rsidRPr="0026066E">
        <w:t>work with the Department for Environment and Water to confirm all land and other assets that would be required for SA Water to continue the temporary operation of non-drinking water and sewerage services at Cape Jaffa until 30 June 2026;</w:t>
      </w:r>
    </w:p>
    <w:p w14:paraId="013AB2F7" w14:textId="77777777" w:rsidR="006142E2" w:rsidRPr="0026066E" w:rsidRDefault="006142E2" w:rsidP="006142E2">
      <w:pPr>
        <w:ind w:left="851" w:hanging="425"/>
      </w:pPr>
      <w:r>
        <w:t>(</w:t>
      </w:r>
      <w:r w:rsidRPr="0026066E">
        <w:t>iii</w:t>
      </w:r>
      <w:r>
        <w:t>)</w:t>
      </w:r>
      <w:r>
        <w:tab/>
      </w:r>
      <w:r w:rsidRPr="0026066E">
        <w:t>take ownership of all land and other assets required to continue SA Water</w:t>
      </w:r>
      <w:r>
        <w:t>’</w:t>
      </w:r>
      <w:r w:rsidRPr="0026066E">
        <w:t>s temporary operation of non-drinking water and sewerage services at Cape Jaffa, for nil consideration, by no later than 30 June 2025;</w:t>
      </w:r>
    </w:p>
    <w:p w14:paraId="43F069F9" w14:textId="77777777" w:rsidR="006142E2" w:rsidRPr="0026066E" w:rsidRDefault="006142E2" w:rsidP="006142E2">
      <w:pPr>
        <w:ind w:left="851" w:hanging="425"/>
      </w:pPr>
      <w:r>
        <w:t>(</w:t>
      </w:r>
      <w:r w:rsidRPr="0026066E">
        <w:t>iv</w:t>
      </w:r>
      <w:r>
        <w:t>)</w:t>
      </w:r>
      <w:r>
        <w:tab/>
      </w:r>
      <w:r w:rsidRPr="0026066E">
        <w:rPr>
          <w:spacing w:val="-2"/>
        </w:rPr>
        <w:t>provide a retail service to customers at Cape Jaffa Marina, with all charges to be based on the charges of CJAES as at 1 July 2024</w:t>
      </w:r>
      <w:r w:rsidRPr="0026066E">
        <w:t xml:space="preserve"> (see Attachment 1), to be indexed and published in the </w:t>
      </w:r>
      <w:r w:rsidRPr="0026066E">
        <w:rPr>
          <w:i/>
          <w:iCs/>
        </w:rPr>
        <w:t>South Australian Government Gazette</w:t>
      </w:r>
      <w:r w:rsidRPr="0026066E">
        <w:t>.</w:t>
      </w:r>
    </w:p>
    <w:p w14:paraId="791E50CB" w14:textId="77777777" w:rsidR="006142E2" w:rsidRPr="0026066E" w:rsidRDefault="006142E2" w:rsidP="006142E2">
      <w:pPr>
        <w:ind w:left="426" w:hanging="284"/>
      </w:pPr>
      <w:r w:rsidRPr="0026066E">
        <w:t>7.</w:t>
      </w:r>
      <w:r>
        <w:tab/>
      </w:r>
      <w:r w:rsidRPr="0026066E">
        <w:t xml:space="preserve">For the avoidance of doubt and to the extent of any inconsistency, this direction overrides any other previous direction to SA Water under </w:t>
      </w:r>
      <w:r>
        <w:t>S</w:t>
      </w:r>
      <w:r w:rsidRPr="0026066E">
        <w:t xml:space="preserve">ection 6 of the </w:t>
      </w:r>
      <w:r w:rsidRPr="0026066E">
        <w:rPr>
          <w:i/>
          <w:iCs/>
        </w:rPr>
        <w:t>Public Corporations Act 1993</w:t>
      </w:r>
      <w:r>
        <w:rPr>
          <w:i/>
          <w:iCs/>
        </w:rPr>
        <w:t>—</w:t>
      </w:r>
      <w:r w:rsidRPr="0026066E">
        <w:t>with respect to Cape Jaffa customers.</w:t>
      </w:r>
    </w:p>
    <w:p w14:paraId="1B0E7129" w14:textId="77777777" w:rsidR="006142E2" w:rsidRPr="0026066E" w:rsidRDefault="006142E2" w:rsidP="006142E2">
      <w:pPr>
        <w:ind w:left="426" w:hanging="284"/>
      </w:pPr>
      <w:r w:rsidRPr="0026066E">
        <w:t>8.</w:t>
      </w:r>
      <w:r>
        <w:tab/>
      </w:r>
      <w:r w:rsidRPr="0026066E">
        <w:t>This direction may be revoked at any time.</w:t>
      </w:r>
    </w:p>
    <w:p w14:paraId="1417FDA6" w14:textId="77777777" w:rsidR="006142E2" w:rsidRPr="0026066E" w:rsidRDefault="006142E2" w:rsidP="006142E2">
      <w:pPr>
        <w:pStyle w:val="GG-SDated"/>
      </w:pPr>
      <w:r w:rsidRPr="0026066E">
        <w:t xml:space="preserve">Dated: </w:t>
      </w:r>
      <w:r>
        <w:t>19 December 2024</w:t>
      </w:r>
    </w:p>
    <w:p w14:paraId="776A9547" w14:textId="77777777" w:rsidR="006142E2" w:rsidRPr="0026066E" w:rsidRDefault="006142E2" w:rsidP="006142E2">
      <w:pPr>
        <w:pStyle w:val="GG-SName"/>
      </w:pPr>
      <w:r w:rsidRPr="0026066E">
        <w:t>Hon Nick Champion MP</w:t>
      </w:r>
    </w:p>
    <w:p w14:paraId="4EEDCC0A" w14:textId="77777777" w:rsidR="006142E2" w:rsidRDefault="006142E2" w:rsidP="006142E2">
      <w:pPr>
        <w:pStyle w:val="GG-Signature"/>
      </w:pPr>
      <w:r w:rsidRPr="0026066E">
        <w:t>Minister for Housing Infrastructure</w:t>
      </w:r>
    </w:p>
    <w:p w14:paraId="13B9703B" w14:textId="77777777" w:rsidR="006142E2" w:rsidRDefault="006142E2" w:rsidP="006142E2">
      <w:pPr>
        <w:pBdr>
          <w:top w:val="single" w:sz="4" w:space="1" w:color="auto"/>
        </w:pBdr>
        <w:spacing w:before="100" w:line="14" w:lineRule="exact"/>
        <w:ind w:left="1077" w:right="1077"/>
        <w:jc w:val="center"/>
      </w:pPr>
    </w:p>
    <w:p w14:paraId="4C133DAE" w14:textId="77777777" w:rsidR="006142E2" w:rsidRPr="0026066E" w:rsidRDefault="006142E2" w:rsidP="006142E2">
      <w:pPr>
        <w:pStyle w:val="GG-Title2"/>
      </w:pPr>
      <w:r w:rsidRPr="0026066E">
        <w:t>Attachment 1</w:t>
      </w:r>
    </w:p>
    <w:p w14:paraId="19322989" w14:textId="77777777" w:rsidR="006142E2" w:rsidRDefault="006142E2" w:rsidP="006142E2">
      <w:pPr>
        <w:pStyle w:val="GG-Title3"/>
      </w:pPr>
      <w:r w:rsidRPr="0026066E">
        <w:t>Prices for Customers at Cape Jaffa Marina as at 1 July 2024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4542"/>
      </w:tblGrid>
      <w:tr w:rsidR="006142E2" w:rsidRPr="0026066E" w14:paraId="179A4693" w14:textId="77777777" w:rsidTr="001F5AA7">
        <w:trPr>
          <w:trHeight w:val="20"/>
          <w:tblHeader/>
          <w:jc w:val="center"/>
        </w:trPr>
        <w:tc>
          <w:tcPr>
            <w:tcW w:w="0" w:type="auto"/>
            <w:tcBorders>
              <w:top w:val="single" w:sz="4" w:space="0" w:color="auto"/>
              <w:bottom w:val="single" w:sz="4" w:space="0" w:color="auto"/>
            </w:tcBorders>
          </w:tcPr>
          <w:p w14:paraId="347020C5"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26066E">
              <w:rPr>
                <w:b/>
                <w:bCs/>
              </w:rPr>
              <w:t>Fee Name</w:t>
            </w:r>
          </w:p>
        </w:tc>
        <w:tc>
          <w:tcPr>
            <w:tcW w:w="0" w:type="auto"/>
            <w:tcBorders>
              <w:top w:val="single" w:sz="4" w:space="0" w:color="auto"/>
              <w:bottom w:val="single" w:sz="4" w:space="0" w:color="auto"/>
            </w:tcBorders>
          </w:tcPr>
          <w:p w14:paraId="4CA601A7"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vertAlign w:val="superscript"/>
              </w:rPr>
            </w:pPr>
            <w:r w:rsidRPr="0026066E">
              <w:rPr>
                <w:b/>
                <w:bCs/>
              </w:rPr>
              <w:t>Fee</w:t>
            </w:r>
            <w:r w:rsidRPr="0026066E">
              <w:rPr>
                <w:b/>
                <w:bCs/>
                <w:vertAlign w:val="superscript"/>
              </w:rPr>
              <w:t>1</w:t>
            </w:r>
          </w:p>
        </w:tc>
      </w:tr>
      <w:tr w:rsidR="006142E2" w:rsidRPr="0026066E" w14:paraId="2575E7AD" w14:textId="77777777" w:rsidTr="001F5AA7">
        <w:trPr>
          <w:trHeight w:val="20"/>
          <w:tblHeader/>
          <w:jc w:val="center"/>
        </w:trPr>
        <w:tc>
          <w:tcPr>
            <w:tcW w:w="0" w:type="auto"/>
            <w:tcBorders>
              <w:top w:val="single" w:sz="4" w:space="0" w:color="auto"/>
            </w:tcBorders>
          </w:tcPr>
          <w:p w14:paraId="14924641"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0" w:type="auto"/>
            <w:tcBorders>
              <w:top w:val="single" w:sz="4" w:space="0" w:color="auto"/>
            </w:tcBorders>
          </w:tcPr>
          <w:p w14:paraId="4A9DDEB7"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6142E2" w:rsidRPr="0026066E" w14:paraId="05357CA2" w14:textId="77777777" w:rsidTr="001F5AA7">
        <w:trPr>
          <w:trHeight w:val="20"/>
          <w:jc w:val="center"/>
        </w:trPr>
        <w:tc>
          <w:tcPr>
            <w:tcW w:w="0" w:type="auto"/>
            <w:shd w:val="clear" w:color="auto" w:fill="auto"/>
          </w:tcPr>
          <w:p w14:paraId="37459F7B"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2"/>
              <w:rPr>
                <w:b/>
                <w:bCs/>
              </w:rPr>
            </w:pPr>
            <w:r w:rsidRPr="0026066E">
              <w:rPr>
                <w:b/>
                <w:bCs/>
              </w:rPr>
              <w:t>Non-drinking water</w:t>
            </w:r>
          </w:p>
        </w:tc>
        <w:tc>
          <w:tcPr>
            <w:tcW w:w="0" w:type="auto"/>
            <w:shd w:val="clear" w:color="auto" w:fill="auto"/>
          </w:tcPr>
          <w:p w14:paraId="0503FE0A"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355"/>
              <w:rPr>
                <w:i/>
                <w:iCs/>
              </w:rPr>
            </w:pPr>
          </w:p>
        </w:tc>
      </w:tr>
      <w:tr w:rsidR="006142E2" w:rsidRPr="0026066E" w14:paraId="73ED32AD" w14:textId="77777777" w:rsidTr="001F5AA7">
        <w:trPr>
          <w:trHeight w:val="20"/>
          <w:jc w:val="center"/>
        </w:trPr>
        <w:tc>
          <w:tcPr>
            <w:tcW w:w="0" w:type="auto"/>
          </w:tcPr>
          <w:p w14:paraId="6FFB12C3"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2"/>
            </w:pPr>
            <w:r w:rsidRPr="0026066E">
              <w:t>Supply fee</w:t>
            </w:r>
          </w:p>
        </w:tc>
        <w:tc>
          <w:tcPr>
            <w:tcW w:w="0" w:type="auto"/>
          </w:tcPr>
          <w:p w14:paraId="0E0BC0B9"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20" w:hanging="142"/>
            </w:pPr>
            <w:r w:rsidRPr="0026066E">
              <w:t>$399.00 per annum payable quarterly (GST free)</w:t>
            </w:r>
          </w:p>
        </w:tc>
      </w:tr>
      <w:tr w:rsidR="006142E2" w:rsidRPr="0026066E" w14:paraId="74D3A30E" w14:textId="77777777" w:rsidTr="001F5AA7">
        <w:trPr>
          <w:trHeight w:val="20"/>
          <w:jc w:val="center"/>
        </w:trPr>
        <w:tc>
          <w:tcPr>
            <w:tcW w:w="0" w:type="auto"/>
          </w:tcPr>
          <w:p w14:paraId="6DBDFCE6"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2"/>
            </w:pPr>
            <w:r w:rsidRPr="0026066E">
              <w:t>Flat rate tariff</w:t>
            </w:r>
          </w:p>
        </w:tc>
        <w:tc>
          <w:tcPr>
            <w:tcW w:w="0" w:type="auto"/>
          </w:tcPr>
          <w:p w14:paraId="2C9BECAE"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20" w:hanging="142"/>
            </w:pPr>
            <w:r w:rsidRPr="0026066E">
              <w:t>$3.14 per kL (GST free)</w:t>
            </w:r>
          </w:p>
        </w:tc>
      </w:tr>
      <w:tr w:rsidR="006142E2" w:rsidRPr="0026066E" w14:paraId="64456072" w14:textId="77777777" w:rsidTr="001F5AA7">
        <w:trPr>
          <w:trHeight w:val="20"/>
          <w:jc w:val="center"/>
        </w:trPr>
        <w:tc>
          <w:tcPr>
            <w:tcW w:w="0" w:type="auto"/>
            <w:shd w:val="clear" w:color="auto" w:fill="auto"/>
          </w:tcPr>
          <w:p w14:paraId="762333BD"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2"/>
              <w:rPr>
                <w:b/>
                <w:bCs/>
              </w:rPr>
            </w:pPr>
            <w:r w:rsidRPr="0026066E">
              <w:rPr>
                <w:b/>
                <w:bCs/>
              </w:rPr>
              <w:t>Sewerage</w:t>
            </w:r>
          </w:p>
        </w:tc>
        <w:tc>
          <w:tcPr>
            <w:tcW w:w="0" w:type="auto"/>
            <w:shd w:val="clear" w:color="auto" w:fill="auto"/>
          </w:tcPr>
          <w:p w14:paraId="3F84C9FA"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20" w:hanging="142"/>
            </w:pPr>
          </w:p>
        </w:tc>
      </w:tr>
      <w:tr w:rsidR="006142E2" w:rsidRPr="0026066E" w14:paraId="77D800FC" w14:textId="77777777" w:rsidTr="001F5AA7">
        <w:trPr>
          <w:trHeight w:val="20"/>
          <w:jc w:val="center"/>
        </w:trPr>
        <w:tc>
          <w:tcPr>
            <w:tcW w:w="0" w:type="auto"/>
            <w:tcBorders>
              <w:bottom w:val="single" w:sz="4" w:space="0" w:color="auto"/>
            </w:tcBorders>
          </w:tcPr>
          <w:p w14:paraId="5491F371"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2"/>
            </w:pPr>
            <w:r w:rsidRPr="0026066E">
              <w:t>Sewer access fee</w:t>
            </w:r>
          </w:p>
        </w:tc>
        <w:tc>
          <w:tcPr>
            <w:tcW w:w="0" w:type="auto"/>
            <w:tcBorders>
              <w:bottom w:val="single" w:sz="4" w:space="0" w:color="auto"/>
            </w:tcBorders>
          </w:tcPr>
          <w:p w14:paraId="7E3523D1"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20" w:hanging="142"/>
            </w:pPr>
            <w:r w:rsidRPr="0026066E">
              <w:t>The higher of:</w:t>
            </w:r>
          </w:p>
          <w:p w14:paraId="57AC0D19"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61" w:hanging="142"/>
            </w:pPr>
            <w:r>
              <w:t>•</w:t>
            </w:r>
            <w:r w:rsidRPr="0026066E">
              <w:rPr>
                <w:rFonts w:ascii="Symbol" w:hAnsi="Symbol"/>
              </w:rPr>
              <w:tab/>
            </w:r>
            <w:r w:rsidRPr="0026066E">
              <w:t>37.125 cents per $1000 of property value per quarter</w:t>
            </w:r>
            <w:r w:rsidRPr="0026066E">
              <w:rPr>
                <w:vertAlign w:val="superscript"/>
              </w:rPr>
              <w:t>2</w:t>
            </w:r>
            <w:r w:rsidRPr="0026066E">
              <w:t>, or</w:t>
            </w:r>
          </w:p>
          <w:p w14:paraId="7E7F61CD" w14:textId="77777777" w:rsidR="006142E2" w:rsidRPr="0026066E" w:rsidRDefault="006142E2"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61" w:hanging="142"/>
            </w:pPr>
            <w:r>
              <w:t>•</w:t>
            </w:r>
            <w:r w:rsidRPr="0026066E">
              <w:rPr>
                <w:rFonts w:ascii="Symbol" w:hAnsi="Symbol"/>
              </w:rPr>
              <w:tab/>
            </w:r>
            <w:r w:rsidRPr="0026066E">
              <w:t>minimum access fee of $159.90 (GST free)</w:t>
            </w:r>
          </w:p>
        </w:tc>
      </w:tr>
    </w:tbl>
    <w:p w14:paraId="34AACC24" w14:textId="77777777" w:rsidR="006142E2" w:rsidRPr="0026066E" w:rsidRDefault="006142E2" w:rsidP="006142E2">
      <w:pPr>
        <w:spacing w:before="80" w:after="40"/>
        <w:ind w:left="142" w:hanging="176"/>
        <w:rPr>
          <w:spacing w:val="-2"/>
          <w:sz w:val="16"/>
          <w:szCs w:val="20"/>
        </w:rPr>
      </w:pPr>
      <w:r w:rsidRPr="00A678A9">
        <w:rPr>
          <w:sz w:val="16"/>
          <w:szCs w:val="20"/>
          <w:vertAlign w:val="superscript"/>
        </w:rPr>
        <w:t>1</w:t>
      </w:r>
      <w:r w:rsidRPr="00A678A9">
        <w:rPr>
          <w:sz w:val="16"/>
          <w:szCs w:val="20"/>
        </w:rPr>
        <w:tab/>
      </w:r>
      <w:r w:rsidRPr="0026066E">
        <w:rPr>
          <w:spacing w:val="-2"/>
          <w:sz w:val="16"/>
          <w:szCs w:val="20"/>
        </w:rPr>
        <w:t xml:space="preserve">Fee quoted for 2024-25. Fees for 2025-26 to be indexed and published in the </w:t>
      </w:r>
      <w:r w:rsidRPr="0026066E">
        <w:rPr>
          <w:i/>
          <w:iCs/>
          <w:spacing w:val="-2"/>
          <w:sz w:val="16"/>
          <w:szCs w:val="20"/>
        </w:rPr>
        <w:t>South Australian Government Gazette</w:t>
      </w:r>
      <w:r w:rsidRPr="0026066E">
        <w:rPr>
          <w:spacing w:val="-2"/>
          <w:sz w:val="16"/>
          <w:szCs w:val="20"/>
        </w:rPr>
        <w:t xml:space="preserve"> prior to 1 July 2025.</w:t>
      </w:r>
    </w:p>
    <w:p w14:paraId="17666004" w14:textId="77777777" w:rsidR="006142E2" w:rsidRDefault="006142E2" w:rsidP="006142E2">
      <w:pPr>
        <w:spacing w:before="80" w:after="40"/>
        <w:ind w:left="142" w:hanging="176"/>
      </w:pPr>
      <w:r w:rsidRPr="00A678A9">
        <w:rPr>
          <w:sz w:val="16"/>
          <w:szCs w:val="20"/>
          <w:vertAlign w:val="superscript"/>
        </w:rPr>
        <w:t>2</w:t>
      </w:r>
      <w:r w:rsidRPr="00A678A9">
        <w:rPr>
          <w:sz w:val="16"/>
          <w:szCs w:val="20"/>
        </w:rPr>
        <w:tab/>
      </w:r>
      <w:r w:rsidRPr="0026066E">
        <w:rPr>
          <w:sz w:val="16"/>
          <w:szCs w:val="20"/>
        </w:rPr>
        <w:t>Property value is set by the Valuer General.</w:t>
      </w:r>
    </w:p>
    <w:p w14:paraId="4D7E3240" w14:textId="77777777" w:rsidR="006142E2" w:rsidRDefault="006142E2" w:rsidP="006142E2">
      <w:pPr>
        <w:pBdr>
          <w:bottom w:val="single" w:sz="4" w:space="1" w:color="auto"/>
        </w:pBdr>
        <w:spacing w:after="0" w:line="52" w:lineRule="exact"/>
        <w:jc w:val="center"/>
      </w:pPr>
    </w:p>
    <w:p w14:paraId="7D5A8EF2" w14:textId="77777777" w:rsidR="006142E2" w:rsidRDefault="006142E2" w:rsidP="006142E2">
      <w:pPr>
        <w:pBdr>
          <w:top w:val="single" w:sz="4" w:space="1" w:color="auto"/>
        </w:pBdr>
        <w:spacing w:before="34" w:after="0" w:line="14" w:lineRule="exact"/>
        <w:jc w:val="center"/>
      </w:pPr>
    </w:p>
    <w:p w14:paraId="162AE7FB" w14:textId="77777777" w:rsidR="006142E2" w:rsidRPr="006C45FF" w:rsidRDefault="006142E2" w:rsidP="006142E2">
      <w:pPr>
        <w:pStyle w:val="NoSpacing"/>
      </w:pPr>
    </w:p>
    <w:p w14:paraId="796EF744" w14:textId="77777777" w:rsidR="006142E2" w:rsidRDefault="006142E2" w:rsidP="00F72808">
      <w:pPr>
        <w:pStyle w:val="Heading2"/>
      </w:pPr>
      <w:bookmarkStart w:id="30" w:name="_Toc185512658"/>
      <w:r>
        <w:t>The Remuneration Tribunal</w:t>
      </w:r>
      <w:bookmarkEnd w:id="30"/>
    </w:p>
    <w:p w14:paraId="3110D80D" w14:textId="77777777" w:rsidR="006142E2" w:rsidRDefault="006142E2" w:rsidP="006142E2">
      <w:pPr>
        <w:pStyle w:val="GG-Title2"/>
      </w:pPr>
      <w:r>
        <w:t>Report No. 12 of 2024</w:t>
      </w:r>
    </w:p>
    <w:p w14:paraId="6E3D375F" w14:textId="77777777" w:rsidR="006142E2" w:rsidRDefault="006142E2" w:rsidP="006142E2">
      <w:pPr>
        <w:pStyle w:val="GG-Title3"/>
      </w:pPr>
      <w:r>
        <w:t>2024 Review of Salary of the Governor of South Australia</w:t>
      </w:r>
    </w:p>
    <w:p w14:paraId="3D8230BF" w14:textId="77777777" w:rsidR="006142E2" w:rsidRPr="001F4225" w:rsidRDefault="006142E2" w:rsidP="006142E2">
      <w:pPr>
        <w:rPr>
          <w:b/>
          <w:bCs/>
          <w:smallCaps/>
        </w:rPr>
      </w:pPr>
      <w:r w:rsidRPr="001F4225">
        <w:rPr>
          <w:b/>
          <w:bCs/>
          <w:smallCaps/>
        </w:rPr>
        <w:t>Introduction</w:t>
      </w:r>
    </w:p>
    <w:p w14:paraId="4694E554" w14:textId="77777777" w:rsidR="006142E2" w:rsidRDefault="006142E2" w:rsidP="006142E2">
      <w:pPr>
        <w:ind w:left="426" w:hanging="426"/>
      </w:pPr>
      <w:r>
        <w:t>1.</w:t>
      </w:r>
      <w:r>
        <w:tab/>
        <w:t>The Remuneration Tribunal (</w:t>
      </w:r>
      <w:r w:rsidRPr="001F4225">
        <w:rPr>
          <w:b/>
          <w:bCs/>
        </w:rPr>
        <w:t>Tribunal</w:t>
      </w:r>
      <w:r>
        <w:t xml:space="preserve">) has jurisdiction under Section 14 of the </w:t>
      </w:r>
      <w:r w:rsidRPr="001F4225">
        <w:rPr>
          <w:i/>
          <w:iCs/>
        </w:rPr>
        <w:t>Remuneration Act 1990</w:t>
      </w:r>
      <w:r>
        <w:t xml:space="preserve"> (SA) (</w:t>
      </w:r>
      <w:r w:rsidRPr="001F4225">
        <w:rPr>
          <w:b/>
          <w:bCs/>
        </w:rPr>
        <w:t>Act</w:t>
      </w:r>
      <w:r>
        <w:t xml:space="preserve">) and Section 73 of the </w:t>
      </w:r>
      <w:r w:rsidRPr="001F4225">
        <w:rPr>
          <w:i/>
          <w:iCs/>
        </w:rPr>
        <w:t>Constitution Act 1934</w:t>
      </w:r>
      <w:r>
        <w:t xml:space="preserve"> (SA) (</w:t>
      </w:r>
      <w:r w:rsidRPr="001F4225">
        <w:rPr>
          <w:b/>
          <w:bCs/>
        </w:rPr>
        <w:t>Constitution Act</w:t>
      </w:r>
      <w:r>
        <w:t>), to determine the rate of salary payable to Her Excellency the Governor of South Australia (</w:t>
      </w:r>
      <w:r w:rsidRPr="001F4225">
        <w:rPr>
          <w:b/>
          <w:bCs/>
        </w:rPr>
        <w:t>the Governor</w:t>
      </w:r>
      <w:r>
        <w:t>).</w:t>
      </w:r>
    </w:p>
    <w:p w14:paraId="592EAE77" w14:textId="77777777" w:rsidR="006142E2" w:rsidRDefault="006142E2" w:rsidP="006142E2">
      <w:pPr>
        <w:ind w:left="426" w:hanging="426"/>
      </w:pPr>
      <w:r>
        <w:t>2.</w:t>
      </w:r>
      <w:r>
        <w:tab/>
        <w:t>As explained in this report, the Tribunal has decided to increase the Governor’s remuneration consistent with the median salary for State Governors. The Tribunal has issued an accompanying Determination, which applies from 1 February 2025.</w:t>
      </w:r>
    </w:p>
    <w:p w14:paraId="7D4F64BB" w14:textId="77777777" w:rsidR="00F6036F" w:rsidRDefault="00F6036F">
      <w:pPr>
        <w:spacing w:after="0" w:line="240" w:lineRule="auto"/>
        <w:jc w:val="left"/>
        <w:rPr>
          <w:rFonts w:ascii="Times New Roman Bold" w:hAnsi="Times New Roman Bold"/>
          <w:b/>
          <w:bCs/>
          <w:smallCaps/>
        </w:rPr>
      </w:pPr>
      <w:r>
        <w:rPr>
          <w:rFonts w:ascii="Times New Roman Bold" w:hAnsi="Times New Roman Bold"/>
          <w:b/>
          <w:bCs/>
          <w:smallCaps/>
        </w:rPr>
        <w:br w:type="page"/>
      </w:r>
    </w:p>
    <w:p w14:paraId="6EE7FB19" w14:textId="7DC4ADE0" w:rsidR="006142E2" w:rsidRPr="001F4225" w:rsidRDefault="006142E2" w:rsidP="006142E2">
      <w:pPr>
        <w:rPr>
          <w:rFonts w:ascii="Times New Roman Bold" w:hAnsi="Times New Roman Bold"/>
          <w:b/>
          <w:bCs/>
          <w:smallCaps/>
        </w:rPr>
      </w:pPr>
      <w:r w:rsidRPr="001F4225">
        <w:rPr>
          <w:rFonts w:ascii="Times New Roman Bold" w:hAnsi="Times New Roman Bold"/>
          <w:b/>
          <w:bCs/>
          <w:smallCaps/>
        </w:rPr>
        <w:t>Background</w:t>
      </w:r>
    </w:p>
    <w:p w14:paraId="5498CF30" w14:textId="77777777" w:rsidR="006142E2" w:rsidRDefault="006142E2" w:rsidP="006142E2">
      <w:pPr>
        <w:ind w:left="426" w:hanging="426"/>
      </w:pPr>
      <w:r>
        <w:t>3.</w:t>
      </w:r>
      <w:r>
        <w:tab/>
        <w:t>In late 2021, the Tribunal undertook a review of the salary of the Governor. As part of that review, it considered it necessary to establish a sustainable basis for the remuneration of the Governor.</w:t>
      </w:r>
    </w:p>
    <w:p w14:paraId="05514DDE" w14:textId="77777777" w:rsidR="006142E2" w:rsidRDefault="006142E2" w:rsidP="006142E2">
      <w:pPr>
        <w:ind w:left="426" w:hanging="426"/>
      </w:pPr>
      <w:r>
        <w:t>4.</w:t>
      </w:r>
      <w:r>
        <w:tab/>
        <w:t>It noted that it did not consider it appropriate or necessary to undertake a traditional work value assessment of the duties of the Governor, given those functions are enshrined in our constitution and democratic system.</w:t>
      </w:r>
    </w:p>
    <w:p w14:paraId="1B24E091" w14:textId="77777777" w:rsidR="006142E2" w:rsidRDefault="006142E2" w:rsidP="006142E2">
      <w:pPr>
        <w:ind w:left="426" w:hanging="426"/>
      </w:pPr>
      <w:r>
        <w:t>5.</w:t>
      </w:r>
      <w:r>
        <w:tab/>
        <w:t xml:space="preserve">Having undertaken an interjurisdictional comparison, the Tribunal observed that the salary at that time was materially lower than the median salary of Governor’s in other Australian jurisdictions. It noted that if the anomaly was not addressed, there was the potential to indicate a lessor role for the Governor of South Australia. </w:t>
      </w:r>
    </w:p>
    <w:p w14:paraId="70C7E6E0" w14:textId="77777777" w:rsidR="006142E2" w:rsidRDefault="006142E2" w:rsidP="006142E2">
      <w:pPr>
        <w:ind w:left="426" w:hanging="426"/>
      </w:pPr>
      <w:r>
        <w:t>6.</w:t>
      </w:r>
      <w:r>
        <w:tab/>
        <w:t>In Report 15 of 2023 the Tribunal adopted a consistent approach and confirmed its view that the Governor of South Australia should be remunerated at a level comparable to that of Governors in other States.</w:t>
      </w:r>
    </w:p>
    <w:p w14:paraId="3FF1152A" w14:textId="77777777" w:rsidR="006142E2" w:rsidRPr="001F4225" w:rsidRDefault="006142E2" w:rsidP="006142E2">
      <w:pPr>
        <w:rPr>
          <w:rFonts w:ascii="Times New Roman Bold" w:hAnsi="Times New Roman Bold"/>
          <w:b/>
          <w:bCs/>
          <w:smallCaps/>
        </w:rPr>
      </w:pPr>
      <w:r w:rsidRPr="001F4225">
        <w:rPr>
          <w:rFonts w:ascii="Times New Roman Bold" w:hAnsi="Times New Roman Bold"/>
          <w:b/>
          <w:bCs/>
          <w:smallCaps/>
        </w:rPr>
        <w:t>The Review Process</w:t>
      </w:r>
    </w:p>
    <w:p w14:paraId="1EC5B46B" w14:textId="77777777" w:rsidR="006142E2" w:rsidRDefault="006142E2" w:rsidP="006142E2">
      <w:pPr>
        <w:ind w:left="426" w:hanging="426"/>
      </w:pPr>
      <w:r>
        <w:t>7.</w:t>
      </w:r>
      <w:r>
        <w:tab/>
      </w:r>
      <w:r w:rsidRPr="001C73BB">
        <w:rPr>
          <w:spacing w:val="2"/>
        </w:rPr>
        <w:t>On 14 November 2024, in accordance with Section 10(2) and 10(4) of the Act, the Tribunal wrote to and invited submissions by 29 November 2024 in respect of this review from:</w:t>
      </w:r>
    </w:p>
    <w:p w14:paraId="21A71D47" w14:textId="77777777" w:rsidR="006142E2" w:rsidRDefault="006142E2" w:rsidP="006142E2">
      <w:pPr>
        <w:ind w:left="709" w:hanging="289"/>
      </w:pPr>
      <w:r>
        <w:t>(a)</w:t>
      </w:r>
      <w:r>
        <w:tab/>
        <w:t>Her Excellency the Governor of South Australia</w:t>
      </w:r>
    </w:p>
    <w:p w14:paraId="231AED4F" w14:textId="77777777" w:rsidR="006142E2" w:rsidRDefault="006142E2" w:rsidP="006142E2">
      <w:pPr>
        <w:ind w:left="709" w:hanging="289"/>
      </w:pPr>
      <w:r>
        <w:t>(b)</w:t>
      </w:r>
      <w:r>
        <w:tab/>
        <w:t>The Honourable Premier of South Australia—as the Minister responsible for the Act who may make submissions or introduce evidence in the public interest</w:t>
      </w:r>
    </w:p>
    <w:p w14:paraId="5B0EB23C" w14:textId="77777777" w:rsidR="006142E2" w:rsidRPr="001C73BB" w:rsidRDefault="006142E2" w:rsidP="006142E2">
      <w:pPr>
        <w:ind w:left="426" w:hanging="426"/>
      </w:pPr>
      <w:r>
        <w:t>8.</w:t>
      </w:r>
      <w:r>
        <w:tab/>
      </w:r>
      <w:r w:rsidRPr="001C73BB">
        <w:rPr>
          <w:spacing w:val="-4"/>
        </w:rPr>
        <w:t>The Tribunal also placed a notice on its website from 14 November 2024 inviting submissions from affected persons by 29 November 2024.</w:t>
      </w:r>
    </w:p>
    <w:p w14:paraId="5DD88D06" w14:textId="77777777" w:rsidR="006142E2" w:rsidRDefault="006142E2" w:rsidP="006142E2">
      <w:pPr>
        <w:ind w:left="426" w:hanging="426"/>
      </w:pPr>
      <w:r>
        <w:t>9.</w:t>
      </w:r>
      <w:r>
        <w:tab/>
        <w:t>On 18 November 2024, the Official Secretary to the Governor wrote to the Tribunal advising that the Governor did not intend to make a submission in relation to the Tribunal’s review of the Governor’s salary, leaving the matter to the discretion of the Tribunal.</w:t>
      </w:r>
    </w:p>
    <w:p w14:paraId="57A7083A" w14:textId="77777777" w:rsidR="006142E2" w:rsidRDefault="006142E2" w:rsidP="006142E2">
      <w:pPr>
        <w:ind w:left="426" w:hanging="426"/>
      </w:pPr>
      <w:r>
        <w:t>10.</w:t>
      </w:r>
      <w:r>
        <w:tab/>
        <w:t>On 21 November 2024, the Premier’s representative confirmed that the Premier did not intend to make a submission.</w:t>
      </w:r>
    </w:p>
    <w:p w14:paraId="3DF38C3C" w14:textId="77777777" w:rsidR="006142E2" w:rsidRDefault="006142E2" w:rsidP="006142E2">
      <w:pPr>
        <w:ind w:left="426" w:hanging="426"/>
      </w:pPr>
      <w:r>
        <w:t>11.</w:t>
      </w:r>
      <w:r>
        <w:tab/>
        <w:t>No other submissions were received by the Tribunal in relation to this review.</w:t>
      </w:r>
    </w:p>
    <w:p w14:paraId="4357BA9B" w14:textId="77777777" w:rsidR="006142E2" w:rsidRPr="001F4225" w:rsidRDefault="006142E2" w:rsidP="006142E2">
      <w:pPr>
        <w:rPr>
          <w:rFonts w:ascii="Times New Roman Bold" w:hAnsi="Times New Roman Bold"/>
          <w:b/>
          <w:bCs/>
          <w:smallCaps/>
        </w:rPr>
      </w:pPr>
      <w:r w:rsidRPr="001F4225">
        <w:rPr>
          <w:rFonts w:ascii="Times New Roman Bold" w:hAnsi="Times New Roman Bold"/>
          <w:b/>
          <w:bCs/>
          <w:smallCaps/>
        </w:rPr>
        <w:t xml:space="preserve">Consideration </w:t>
      </w:r>
      <w:r>
        <w:rPr>
          <w:rFonts w:ascii="Times New Roman Bold" w:hAnsi="Times New Roman Bold"/>
          <w:b/>
          <w:bCs/>
          <w:smallCaps/>
        </w:rPr>
        <w:t>a</w:t>
      </w:r>
      <w:r w:rsidRPr="001F4225">
        <w:rPr>
          <w:rFonts w:ascii="Times New Roman Bold" w:hAnsi="Times New Roman Bold"/>
          <w:b/>
          <w:bCs/>
          <w:smallCaps/>
        </w:rPr>
        <w:t>nd Conclusion</w:t>
      </w:r>
    </w:p>
    <w:p w14:paraId="179E99DD" w14:textId="77777777" w:rsidR="006142E2" w:rsidRDefault="006142E2" w:rsidP="006142E2">
      <w:pPr>
        <w:ind w:left="426" w:hanging="426"/>
      </w:pPr>
      <w:r>
        <w:t>12.</w:t>
      </w:r>
      <w:r>
        <w:tab/>
        <w:t>Consistent with the remarks made in 2021, the Tribunal continues to be of the view that the role of the Governor of South Australia should be regarded as comparable to that of Governors in other States. This approach recognises the significant importance of this unique role within the State.</w:t>
      </w:r>
    </w:p>
    <w:p w14:paraId="3A8166B0" w14:textId="77777777" w:rsidR="006142E2" w:rsidRDefault="006142E2" w:rsidP="006142E2">
      <w:pPr>
        <w:ind w:left="426" w:hanging="426"/>
      </w:pPr>
      <w:r>
        <w:t>13.</w:t>
      </w:r>
      <w:r>
        <w:tab/>
        <w:t>A departure from this approach would once again establish a significant difference in the remuneration payable to this and future Governors, and most likely lead to future very substantial remuneration adjustments.</w:t>
      </w:r>
    </w:p>
    <w:p w14:paraId="114D38A5" w14:textId="77777777" w:rsidR="006142E2" w:rsidRPr="00B62C58" w:rsidRDefault="006142E2" w:rsidP="006142E2">
      <w:pPr>
        <w:ind w:left="426" w:hanging="426"/>
      </w:pPr>
      <w:r>
        <w:t>14.</w:t>
      </w:r>
      <w:r>
        <w:tab/>
        <w:t>As such, the Tribunal has considered the below data in relation to the salaries of Governors in other jurisdictions.</w:t>
      </w:r>
    </w:p>
    <w:tbl>
      <w:tblPr>
        <w:tblW w:w="8035" w:type="dxa"/>
        <w:tblInd w:w="597" w:type="dxa"/>
        <w:tblLook w:val="04A0" w:firstRow="1" w:lastRow="0" w:firstColumn="1" w:lastColumn="0" w:noHBand="0" w:noVBand="1"/>
      </w:tblPr>
      <w:tblGrid>
        <w:gridCol w:w="2223"/>
        <w:gridCol w:w="2127"/>
        <w:gridCol w:w="1842"/>
        <w:gridCol w:w="1843"/>
      </w:tblGrid>
      <w:tr w:rsidR="006142E2" w:rsidRPr="00B2780E" w14:paraId="66694534" w14:textId="77777777" w:rsidTr="001F5AA7">
        <w:trPr>
          <w:trHeight w:val="20"/>
        </w:trPr>
        <w:tc>
          <w:tcPr>
            <w:tcW w:w="80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82C916" w14:textId="77777777" w:rsidR="006142E2" w:rsidRPr="00B2780E" w:rsidRDefault="006142E2" w:rsidP="001F5AA7">
            <w:pPr>
              <w:spacing w:before="40" w:after="40"/>
              <w:jc w:val="center"/>
              <w:rPr>
                <w:b/>
                <w:bCs/>
              </w:rPr>
            </w:pPr>
            <w:r w:rsidRPr="00B2780E">
              <w:rPr>
                <w:b/>
                <w:bCs/>
              </w:rPr>
              <w:t>Salaries of Governors in Other Jurisdictions</w:t>
            </w:r>
          </w:p>
        </w:tc>
      </w:tr>
      <w:tr w:rsidR="006142E2" w:rsidRPr="00B2780E" w14:paraId="66B6FB59" w14:textId="77777777" w:rsidTr="001F5AA7">
        <w:trPr>
          <w:trHeight w:val="20"/>
        </w:trPr>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0D187" w14:textId="77777777" w:rsidR="006142E2" w:rsidRPr="00B2780E" w:rsidRDefault="006142E2" w:rsidP="001F5AA7">
            <w:pPr>
              <w:spacing w:after="0"/>
              <w:jc w:val="center"/>
              <w:rPr>
                <w:b/>
                <w:bCs/>
              </w:rPr>
            </w:pPr>
            <w:r w:rsidRPr="00B2780E">
              <w:rPr>
                <w:b/>
                <w:bCs/>
              </w:rPr>
              <w:t>Jurisdiction</w:t>
            </w:r>
            <w:r>
              <w:rPr>
                <w:b/>
                <w:bCs/>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308A1" w14:textId="77777777" w:rsidR="006142E2" w:rsidRPr="00B2780E" w:rsidRDefault="006142E2" w:rsidP="001F5AA7">
            <w:pPr>
              <w:spacing w:before="20" w:after="20"/>
              <w:jc w:val="center"/>
              <w:rPr>
                <w:b/>
                <w:bCs/>
              </w:rPr>
            </w:pPr>
            <w:r w:rsidRPr="00B2780E">
              <w:rPr>
                <w:b/>
                <w:bCs/>
              </w:rPr>
              <w:t>Governor</w:t>
            </w:r>
            <w:r>
              <w:rPr>
                <w:b/>
                <w:bCs/>
              </w:rPr>
              <w:t xml:space="preserve"> </w:t>
            </w:r>
            <w:r w:rsidRPr="00B2780E">
              <w:rPr>
                <w:b/>
                <w:bCs/>
              </w:rPr>
              <w:t>Salary</w:t>
            </w:r>
            <w:r w:rsidRPr="00B2780E">
              <w:rPr>
                <w:b/>
                <w:bCs/>
              </w:rPr>
              <w:br/>
              <w:t>Per Annum</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2EC135" w14:textId="77777777" w:rsidR="006142E2" w:rsidRPr="00B2780E" w:rsidRDefault="006142E2" w:rsidP="001F5AA7">
            <w:pPr>
              <w:spacing w:after="0"/>
              <w:jc w:val="center"/>
              <w:rPr>
                <w:b/>
                <w:bCs/>
              </w:rPr>
            </w:pPr>
            <w:r w:rsidRPr="00B2780E">
              <w:rPr>
                <w:b/>
                <w:bCs/>
              </w:rPr>
              <w:t>Relevant Authority</w:t>
            </w:r>
          </w:p>
        </w:tc>
      </w:tr>
      <w:tr w:rsidR="006142E2" w:rsidRPr="00B2780E" w14:paraId="0981A821" w14:textId="77777777" w:rsidTr="001F5AA7">
        <w:trPr>
          <w:trHeight w:val="20"/>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57128" w14:textId="77777777" w:rsidR="006142E2" w:rsidRPr="00B2780E" w:rsidRDefault="006142E2" w:rsidP="001F5AA7">
            <w:pPr>
              <w:spacing w:before="40"/>
              <w:jc w:val="center"/>
            </w:pPr>
            <w:r w:rsidRPr="00B2780E">
              <w:t>QLD</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2CD9E" w14:textId="77777777" w:rsidR="006142E2" w:rsidRPr="00B2780E" w:rsidRDefault="006142E2" w:rsidP="001F5AA7">
            <w:pPr>
              <w:spacing w:before="40"/>
              <w:jc w:val="center"/>
            </w:pPr>
            <w:r w:rsidRPr="00B2780E">
              <w:t>$522,225</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7082D" w14:textId="77777777" w:rsidR="006142E2" w:rsidRPr="00B2780E" w:rsidRDefault="006142E2" w:rsidP="001F5AA7">
            <w:pPr>
              <w:spacing w:before="40"/>
              <w:jc w:val="center"/>
            </w:pPr>
            <w:r w:rsidRPr="00B2780E">
              <w:t>Act of Parliament</w:t>
            </w:r>
          </w:p>
        </w:tc>
      </w:tr>
      <w:tr w:rsidR="006142E2" w:rsidRPr="00B2780E" w14:paraId="6881AD8F" w14:textId="77777777" w:rsidTr="001F5AA7">
        <w:trPr>
          <w:trHeight w:val="20"/>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B9E2E" w14:textId="77777777" w:rsidR="006142E2" w:rsidRPr="00B2780E" w:rsidRDefault="006142E2" w:rsidP="001F5AA7">
            <w:pPr>
              <w:spacing w:before="40"/>
              <w:jc w:val="center"/>
            </w:pPr>
            <w:r w:rsidRPr="00B2780E">
              <w:t>WA</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01A4A" w14:textId="77777777" w:rsidR="006142E2" w:rsidRPr="00B2780E" w:rsidRDefault="006142E2" w:rsidP="001F5AA7">
            <w:pPr>
              <w:spacing w:before="40"/>
              <w:jc w:val="center"/>
            </w:pPr>
            <w:r w:rsidRPr="00B2780E">
              <w:t>$504,475</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4D389C" w14:textId="77777777" w:rsidR="006142E2" w:rsidRPr="00B2780E" w:rsidRDefault="006142E2" w:rsidP="001F5AA7">
            <w:pPr>
              <w:spacing w:before="40"/>
              <w:jc w:val="center"/>
            </w:pPr>
            <w:r w:rsidRPr="00B2780E">
              <w:t>Independent Tribunal</w:t>
            </w:r>
          </w:p>
        </w:tc>
      </w:tr>
      <w:tr w:rsidR="006142E2" w:rsidRPr="00B2780E" w14:paraId="46BF54EE" w14:textId="77777777" w:rsidTr="001F5AA7">
        <w:trPr>
          <w:trHeight w:val="20"/>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C2E93" w14:textId="77777777" w:rsidR="006142E2" w:rsidRPr="00B2780E" w:rsidRDefault="006142E2" w:rsidP="001F5AA7">
            <w:pPr>
              <w:spacing w:before="40"/>
              <w:jc w:val="center"/>
            </w:pPr>
            <w:r w:rsidRPr="00B2780E">
              <w:t>CTH**</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39F42" w14:textId="77777777" w:rsidR="006142E2" w:rsidRPr="00B2780E" w:rsidRDefault="006142E2" w:rsidP="001F5AA7">
            <w:pPr>
              <w:spacing w:before="40"/>
              <w:jc w:val="center"/>
            </w:pPr>
            <w:r w:rsidRPr="00B2780E">
              <w:t>$709,017</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1895C" w14:textId="77777777" w:rsidR="006142E2" w:rsidRPr="00B2780E" w:rsidRDefault="006142E2" w:rsidP="001F5AA7">
            <w:pPr>
              <w:spacing w:before="40"/>
              <w:jc w:val="center"/>
            </w:pPr>
            <w:r w:rsidRPr="00B2780E">
              <w:t>Act of Parliament</w:t>
            </w:r>
          </w:p>
        </w:tc>
      </w:tr>
      <w:tr w:rsidR="006142E2" w:rsidRPr="00B2780E" w14:paraId="29525533" w14:textId="77777777" w:rsidTr="001F5AA7">
        <w:trPr>
          <w:trHeight w:val="20"/>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A0561" w14:textId="77777777" w:rsidR="006142E2" w:rsidRPr="00B2780E" w:rsidRDefault="006142E2" w:rsidP="001F5AA7">
            <w:pPr>
              <w:spacing w:before="40"/>
              <w:jc w:val="center"/>
            </w:pPr>
            <w:r w:rsidRPr="00B2780E">
              <w:t>TAS</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D28B1" w14:textId="77777777" w:rsidR="006142E2" w:rsidRPr="00B2780E" w:rsidRDefault="006142E2" w:rsidP="001F5AA7">
            <w:pPr>
              <w:spacing w:before="40"/>
              <w:jc w:val="center"/>
            </w:pPr>
            <w:r w:rsidRPr="00B2780E">
              <w:t>$583,645</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EC899" w14:textId="77777777" w:rsidR="006142E2" w:rsidRPr="00B2780E" w:rsidRDefault="006142E2" w:rsidP="001F5AA7">
            <w:pPr>
              <w:spacing w:before="40"/>
              <w:jc w:val="center"/>
            </w:pPr>
            <w:r w:rsidRPr="00B2780E">
              <w:t>Act of Parliament</w:t>
            </w:r>
          </w:p>
        </w:tc>
      </w:tr>
      <w:tr w:rsidR="006142E2" w:rsidRPr="00B2780E" w14:paraId="79804327" w14:textId="77777777" w:rsidTr="001F5AA7">
        <w:trPr>
          <w:trHeight w:val="20"/>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B412C" w14:textId="77777777" w:rsidR="006142E2" w:rsidRPr="00B2780E" w:rsidRDefault="006142E2" w:rsidP="001F5AA7">
            <w:pPr>
              <w:spacing w:before="40"/>
              <w:jc w:val="center"/>
            </w:pPr>
            <w:r w:rsidRPr="00B2780E">
              <w:t>VIC</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015F2" w14:textId="77777777" w:rsidR="006142E2" w:rsidRPr="00B2780E" w:rsidRDefault="006142E2" w:rsidP="001F5AA7">
            <w:pPr>
              <w:spacing w:before="40"/>
              <w:jc w:val="center"/>
            </w:pPr>
            <w:r w:rsidRPr="00B2780E">
              <w:t>$517,650</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69A09" w14:textId="77777777" w:rsidR="006142E2" w:rsidRPr="00B2780E" w:rsidRDefault="006142E2" w:rsidP="001F5AA7">
            <w:pPr>
              <w:spacing w:before="40"/>
              <w:jc w:val="center"/>
            </w:pPr>
            <w:r w:rsidRPr="00B2780E">
              <w:t>Act of Parliament</w:t>
            </w:r>
          </w:p>
        </w:tc>
      </w:tr>
      <w:tr w:rsidR="006142E2" w:rsidRPr="00B2780E" w14:paraId="0298A36B" w14:textId="77777777" w:rsidTr="001F5AA7">
        <w:trPr>
          <w:trHeight w:val="20"/>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20FC" w14:textId="77777777" w:rsidR="006142E2" w:rsidRPr="00B2780E" w:rsidRDefault="006142E2" w:rsidP="001F5AA7">
            <w:pPr>
              <w:spacing w:before="40"/>
              <w:jc w:val="center"/>
            </w:pPr>
            <w:r w:rsidRPr="00B2780E">
              <w:t>NSW***</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73A17" w14:textId="77777777" w:rsidR="006142E2" w:rsidRPr="00B2780E" w:rsidRDefault="006142E2" w:rsidP="001F5AA7">
            <w:pPr>
              <w:spacing w:before="40"/>
              <w:jc w:val="center"/>
            </w:pPr>
            <w:r w:rsidRPr="00B2780E">
              <w:t>$521,720</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C5653" w14:textId="77777777" w:rsidR="006142E2" w:rsidRPr="00B2780E" w:rsidRDefault="006142E2" w:rsidP="001F5AA7">
            <w:pPr>
              <w:spacing w:before="40"/>
              <w:jc w:val="center"/>
            </w:pPr>
            <w:r w:rsidRPr="00B2780E">
              <w:t>Independent Tribunal</w:t>
            </w:r>
          </w:p>
        </w:tc>
      </w:tr>
      <w:tr w:rsidR="006142E2" w:rsidRPr="00B2780E" w14:paraId="75B90757" w14:textId="77777777" w:rsidTr="001F5AA7">
        <w:trPr>
          <w:trHeight w:val="137"/>
        </w:trPr>
        <w:tc>
          <w:tcPr>
            <w:tcW w:w="2223" w:type="dxa"/>
            <w:tcBorders>
              <w:top w:val="single" w:sz="4" w:space="0" w:color="auto"/>
              <w:left w:val="nil"/>
              <w:bottom w:val="single" w:sz="4" w:space="0" w:color="auto"/>
              <w:right w:val="nil"/>
            </w:tcBorders>
            <w:shd w:val="clear" w:color="auto" w:fill="auto"/>
            <w:noWrap/>
            <w:vAlign w:val="center"/>
            <w:hideMark/>
          </w:tcPr>
          <w:p w14:paraId="34C1FD9D" w14:textId="77777777" w:rsidR="006142E2" w:rsidRPr="00B2780E" w:rsidRDefault="006142E2" w:rsidP="001F5AA7">
            <w:pPr>
              <w:spacing w:after="0"/>
              <w:jc w:val="center"/>
            </w:pPr>
          </w:p>
        </w:tc>
        <w:tc>
          <w:tcPr>
            <w:tcW w:w="2127" w:type="dxa"/>
            <w:tcBorders>
              <w:top w:val="single" w:sz="4" w:space="0" w:color="auto"/>
              <w:left w:val="nil"/>
              <w:bottom w:val="single" w:sz="4" w:space="0" w:color="auto"/>
              <w:right w:val="nil"/>
            </w:tcBorders>
            <w:shd w:val="clear" w:color="auto" w:fill="auto"/>
            <w:noWrap/>
            <w:vAlign w:val="center"/>
            <w:hideMark/>
          </w:tcPr>
          <w:p w14:paraId="112B3D4B" w14:textId="77777777" w:rsidR="006142E2" w:rsidRPr="00B2780E" w:rsidRDefault="006142E2" w:rsidP="001F5AA7">
            <w:pPr>
              <w:spacing w:after="0"/>
              <w:jc w:val="center"/>
            </w:pPr>
          </w:p>
        </w:tc>
        <w:tc>
          <w:tcPr>
            <w:tcW w:w="1842" w:type="dxa"/>
            <w:tcBorders>
              <w:top w:val="single" w:sz="4" w:space="0" w:color="auto"/>
              <w:left w:val="nil"/>
              <w:bottom w:val="nil"/>
              <w:right w:val="nil"/>
            </w:tcBorders>
            <w:shd w:val="clear" w:color="auto" w:fill="auto"/>
            <w:noWrap/>
            <w:vAlign w:val="center"/>
            <w:hideMark/>
          </w:tcPr>
          <w:p w14:paraId="42DB14C7" w14:textId="77777777" w:rsidR="006142E2" w:rsidRPr="00B2780E" w:rsidRDefault="006142E2" w:rsidP="001F5AA7">
            <w:pPr>
              <w:spacing w:after="0"/>
              <w:jc w:val="center"/>
            </w:pPr>
          </w:p>
        </w:tc>
        <w:tc>
          <w:tcPr>
            <w:tcW w:w="1843" w:type="dxa"/>
            <w:tcBorders>
              <w:top w:val="single" w:sz="4" w:space="0" w:color="auto"/>
              <w:left w:val="nil"/>
              <w:bottom w:val="nil"/>
              <w:right w:val="nil"/>
            </w:tcBorders>
            <w:shd w:val="clear" w:color="auto" w:fill="auto"/>
            <w:vAlign w:val="center"/>
            <w:hideMark/>
          </w:tcPr>
          <w:p w14:paraId="69B8E86A" w14:textId="77777777" w:rsidR="006142E2" w:rsidRPr="00B2780E" w:rsidRDefault="006142E2" w:rsidP="001F5AA7">
            <w:pPr>
              <w:spacing w:after="0"/>
              <w:jc w:val="center"/>
            </w:pPr>
          </w:p>
        </w:tc>
      </w:tr>
      <w:tr w:rsidR="006142E2" w:rsidRPr="00B2780E" w14:paraId="1CE76C24" w14:textId="77777777" w:rsidTr="001F5AA7">
        <w:trPr>
          <w:trHeight w:val="20"/>
        </w:trPr>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B96D4" w14:textId="77777777" w:rsidR="006142E2" w:rsidRPr="00B2780E" w:rsidRDefault="006142E2" w:rsidP="001F5AA7">
            <w:pPr>
              <w:spacing w:before="40"/>
              <w:jc w:val="center"/>
            </w:pPr>
            <w:r w:rsidRPr="00B2780E">
              <w:t>Median Salary ex SA</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63788" w14:textId="77777777" w:rsidR="006142E2" w:rsidRPr="00B2780E" w:rsidRDefault="006142E2" w:rsidP="001F5AA7">
            <w:pPr>
              <w:spacing w:before="40"/>
              <w:jc w:val="center"/>
            </w:pPr>
            <w:r w:rsidRPr="00B2780E">
              <w:t>$521,720</w:t>
            </w:r>
          </w:p>
        </w:tc>
        <w:tc>
          <w:tcPr>
            <w:tcW w:w="1842" w:type="dxa"/>
            <w:tcBorders>
              <w:top w:val="nil"/>
              <w:left w:val="single" w:sz="4" w:space="0" w:color="auto"/>
              <w:bottom w:val="nil"/>
              <w:right w:val="nil"/>
            </w:tcBorders>
            <w:shd w:val="clear" w:color="auto" w:fill="auto"/>
            <w:noWrap/>
            <w:vAlign w:val="center"/>
            <w:hideMark/>
          </w:tcPr>
          <w:p w14:paraId="737D2130" w14:textId="77777777" w:rsidR="006142E2" w:rsidRPr="00B2780E" w:rsidRDefault="006142E2" w:rsidP="001F5AA7">
            <w:pPr>
              <w:spacing w:after="0"/>
              <w:jc w:val="center"/>
            </w:pPr>
          </w:p>
        </w:tc>
        <w:tc>
          <w:tcPr>
            <w:tcW w:w="1843" w:type="dxa"/>
            <w:tcBorders>
              <w:top w:val="nil"/>
              <w:left w:val="nil"/>
              <w:bottom w:val="nil"/>
              <w:right w:val="nil"/>
            </w:tcBorders>
            <w:shd w:val="clear" w:color="auto" w:fill="auto"/>
            <w:vAlign w:val="center"/>
            <w:hideMark/>
          </w:tcPr>
          <w:p w14:paraId="226F24E7" w14:textId="77777777" w:rsidR="006142E2" w:rsidRPr="00B2780E" w:rsidRDefault="006142E2" w:rsidP="001F5AA7">
            <w:pPr>
              <w:spacing w:after="0"/>
              <w:jc w:val="center"/>
            </w:pPr>
          </w:p>
        </w:tc>
      </w:tr>
      <w:tr w:rsidR="006142E2" w:rsidRPr="00B2780E" w14:paraId="7FEAEEFA" w14:textId="77777777" w:rsidTr="001F5AA7">
        <w:trPr>
          <w:trHeight w:val="20"/>
        </w:trPr>
        <w:tc>
          <w:tcPr>
            <w:tcW w:w="22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C59B9" w14:textId="77777777" w:rsidR="006142E2" w:rsidRPr="00B2780E" w:rsidRDefault="006142E2" w:rsidP="001F5AA7">
            <w:pPr>
              <w:spacing w:before="40"/>
              <w:jc w:val="center"/>
            </w:pPr>
            <w:r w:rsidRPr="00B2780E">
              <w:t>Average Salary ex SA</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AF456" w14:textId="77777777" w:rsidR="006142E2" w:rsidRPr="00B2780E" w:rsidRDefault="006142E2" w:rsidP="001F5AA7">
            <w:pPr>
              <w:spacing w:before="40"/>
              <w:jc w:val="center"/>
            </w:pPr>
            <w:r w:rsidRPr="00B2780E">
              <w:t>$529,943</w:t>
            </w:r>
          </w:p>
        </w:tc>
        <w:tc>
          <w:tcPr>
            <w:tcW w:w="1842" w:type="dxa"/>
            <w:tcBorders>
              <w:top w:val="nil"/>
              <w:left w:val="single" w:sz="4" w:space="0" w:color="auto"/>
              <w:bottom w:val="nil"/>
              <w:right w:val="nil"/>
            </w:tcBorders>
            <w:shd w:val="clear" w:color="auto" w:fill="auto"/>
            <w:noWrap/>
            <w:vAlign w:val="center"/>
            <w:hideMark/>
          </w:tcPr>
          <w:p w14:paraId="24FC50E6" w14:textId="77777777" w:rsidR="006142E2" w:rsidRPr="00B2780E" w:rsidRDefault="006142E2" w:rsidP="001F5AA7">
            <w:pPr>
              <w:spacing w:before="40"/>
              <w:jc w:val="center"/>
            </w:pPr>
          </w:p>
        </w:tc>
        <w:tc>
          <w:tcPr>
            <w:tcW w:w="1843" w:type="dxa"/>
            <w:tcBorders>
              <w:top w:val="nil"/>
              <w:left w:val="nil"/>
              <w:bottom w:val="nil"/>
              <w:right w:val="nil"/>
            </w:tcBorders>
            <w:shd w:val="clear" w:color="auto" w:fill="auto"/>
            <w:vAlign w:val="center"/>
            <w:hideMark/>
          </w:tcPr>
          <w:p w14:paraId="7EB8503B" w14:textId="77777777" w:rsidR="006142E2" w:rsidRPr="00B2780E" w:rsidRDefault="006142E2" w:rsidP="001F5AA7">
            <w:pPr>
              <w:spacing w:before="40"/>
              <w:jc w:val="center"/>
            </w:pPr>
          </w:p>
        </w:tc>
      </w:tr>
      <w:tr w:rsidR="006142E2" w:rsidRPr="00B2780E" w14:paraId="4F162912" w14:textId="77777777" w:rsidTr="001F5AA7">
        <w:trPr>
          <w:trHeight w:val="187"/>
        </w:trPr>
        <w:tc>
          <w:tcPr>
            <w:tcW w:w="2223" w:type="dxa"/>
            <w:tcBorders>
              <w:top w:val="single" w:sz="4" w:space="0" w:color="auto"/>
              <w:left w:val="nil"/>
              <w:bottom w:val="single" w:sz="4" w:space="0" w:color="auto"/>
              <w:right w:val="nil"/>
            </w:tcBorders>
            <w:shd w:val="clear" w:color="auto" w:fill="auto"/>
            <w:noWrap/>
            <w:vAlign w:val="center"/>
            <w:hideMark/>
          </w:tcPr>
          <w:p w14:paraId="72DEDD49" w14:textId="77777777" w:rsidR="006142E2" w:rsidRPr="00B2780E" w:rsidRDefault="006142E2" w:rsidP="001F5AA7">
            <w:pPr>
              <w:spacing w:after="0"/>
              <w:jc w:val="center"/>
            </w:pPr>
          </w:p>
        </w:tc>
        <w:tc>
          <w:tcPr>
            <w:tcW w:w="2127" w:type="dxa"/>
            <w:tcBorders>
              <w:top w:val="single" w:sz="4" w:space="0" w:color="auto"/>
              <w:left w:val="nil"/>
              <w:bottom w:val="single" w:sz="4" w:space="0" w:color="auto"/>
              <w:right w:val="nil"/>
            </w:tcBorders>
            <w:shd w:val="clear" w:color="auto" w:fill="auto"/>
            <w:noWrap/>
            <w:vAlign w:val="center"/>
            <w:hideMark/>
          </w:tcPr>
          <w:p w14:paraId="6ADC2C15" w14:textId="77777777" w:rsidR="006142E2" w:rsidRPr="00B2780E" w:rsidRDefault="006142E2" w:rsidP="001F5AA7">
            <w:pPr>
              <w:spacing w:after="0"/>
              <w:jc w:val="center"/>
            </w:pPr>
          </w:p>
        </w:tc>
        <w:tc>
          <w:tcPr>
            <w:tcW w:w="1842" w:type="dxa"/>
            <w:tcBorders>
              <w:top w:val="nil"/>
              <w:left w:val="nil"/>
              <w:bottom w:val="single" w:sz="4" w:space="0" w:color="auto"/>
              <w:right w:val="nil"/>
            </w:tcBorders>
            <w:shd w:val="clear" w:color="auto" w:fill="auto"/>
            <w:noWrap/>
            <w:vAlign w:val="center"/>
            <w:hideMark/>
          </w:tcPr>
          <w:p w14:paraId="1B94177E" w14:textId="77777777" w:rsidR="006142E2" w:rsidRPr="00B2780E" w:rsidRDefault="006142E2" w:rsidP="001F5AA7">
            <w:pPr>
              <w:spacing w:after="0"/>
              <w:jc w:val="center"/>
            </w:pPr>
          </w:p>
        </w:tc>
        <w:tc>
          <w:tcPr>
            <w:tcW w:w="1843" w:type="dxa"/>
            <w:tcBorders>
              <w:top w:val="nil"/>
              <w:left w:val="nil"/>
              <w:bottom w:val="single" w:sz="4" w:space="0" w:color="auto"/>
              <w:right w:val="nil"/>
            </w:tcBorders>
            <w:shd w:val="clear" w:color="auto" w:fill="auto"/>
            <w:vAlign w:val="center"/>
            <w:hideMark/>
          </w:tcPr>
          <w:p w14:paraId="1B560BFA" w14:textId="77777777" w:rsidR="006142E2" w:rsidRPr="00B2780E" w:rsidRDefault="006142E2" w:rsidP="001F5AA7">
            <w:pPr>
              <w:spacing w:after="0"/>
              <w:jc w:val="center"/>
            </w:pPr>
          </w:p>
        </w:tc>
      </w:tr>
      <w:tr w:rsidR="006142E2" w:rsidRPr="00B2780E" w14:paraId="77A713A2" w14:textId="77777777" w:rsidTr="001F5AA7">
        <w:trPr>
          <w:trHeight w:val="20"/>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27AAC" w14:textId="77777777" w:rsidR="006142E2" w:rsidRPr="00B2780E" w:rsidRDefault="006142E2" w:rsidP="001F5AA7">
            <w:pPr>
              <w:spacing w:before="40"/>
              <w:jc w:val="center"/>
            </w:pPr>
            <w:r w:rsidRPr="00B2780E">
              <w:t>SA</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8D7E0" w14:textId="77777777" w:rsidR="006142E2" w:rsidRPr="00B2780E" w:rsidRDefault="006142E2" w:rsidP="001F5AA7">
            <w:pPr>
              <w:spacing w:before="40"/>
              <w:jc w:val="center"/>
            </w:pPr>
            <w:r w:rsidRPr="00B2780E">
              <w:t>$495,754</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E797A" w14:textId="77777777" w:rsidR="006142E2" w:rsidRPr="00B2780E" w:rsidRDefault="006142E2" w:rsidP="001F5AA7">
            <w:pPr>
              <w:spacing w:before="40"/>
              <w:jc w:val="center"/>
            </w:pPr>
            <w:r w:rsidRPr="00B2780E">
              <w:t>Independent Tribunal</w:t>
            </w:r>
          </w:p>
        </w:tc>
      </w:tr>
    </w:tbl>
    <w:p w14:paraId="5FA937A5" w14:textId="77777777" w:rsidR="006142E2" w:rsidRPr="00C04708" w:rsidRDefault="006142E2" w:rsidP="006142E2">
      <w:pPr>
        <w:spacing w:before="80"/>
        <w:ind w:left="851" w:hanging="284"/>
        <w:rPr>
          <w:i/>
          <w:iCs/>
        </w:rPr>
      </w:pPr>
      <w:r w:rsidRPr="00C04708">
        <w:rPr>
          <w:i/>
          <w:iCs/>
        </w:rPr>
        <w:t>*</w:t>
      </w:r>
      <w:r>
        <w:tab/>
      </w:r>
      <w:r w:rsidRPr="00C04708">
        <w:rPr>
          <w:i/>
          <w:iCs/>
        </w:rPr>
        <w:t>NT and ACT have not been included as there is no office of Governor in those jurisdictions.</w:t>
      </w:r>
    </w:p>
    <w:p w14:paraId="79C89047" w14:textId="77777777" w:rsidR="006142E2" w:rsidRPr="00C04708" w:rsidRDefault="006142E2" w:rsidP="006142E2">
      <w:pPr>
        <w:ind w:left="851" w:hanging="284"/>
        <w:rPr>
          <w:i/>
          <w:iCs/>
        </w:rPr>
      </w:pPr>
      <w:r w:rsidRPr="00C04708">
        <w:rPr>
          <w:i/>
          <w:iCs/>
        </w:rPr>
        <w:t>**</w:t>
      </w:r>
      <w:r>
        <w:tab/>
      </w:r>
      <w:r w:rsidRPr="00C04708">
        <w:rPr>
          <w:i/>
          <w:iCs/>
        </w:rPr>
        <w:t>The Australian Constitution prevents the salary of the Governor-General from being altered during an incumbent’s time in office. For the purpose of this review, the Governor-General of the Commonwealth of Australia’s salary has been excluded from the median calculation.</w:t>
      </w:r>
    </w:p>
    <w:p w14:paraId="1E53DDBE" w14:textId="77777777" w:rsidR="006142E2" w:rsidRDefault="006142E2" w:rsidP="006142E2">
      <w:pPr>
        <w:ind w:left="851" w:hanging="284"/>
      </w:pPr>
      <w:r w:rsidRPr="00C04708">
        <w:rPr>
          <w:i/>
          <w:iCs/>
        </w:rPr>
        <w:t>***</w:t>
      </w:r>
      <w:r>
        <w:tab/>
      </w:r>
      <w:r w:rsidRPr="00C04708">
        <w:rPr>
          <w:i/>
          <w:iCs/>
        </w:rPr>
        <w:t>Clause 5A of the Statutory and Other Offices Remuneration (Judicial and Other Office Holders) Regulation 2013 states that the NSW Remuneration Tribunal is not to make a determination that has the effect of awarding an increase in remuneration that takes effect before 1 July 2025.</w:t>
      </w:r>
    </w:p>
    <w:p w14:paraId="126E95DF" w14:textId="77777777" w:rsidR="006142E2" w:rsidRDefault="006142E2" w:rsidP="006142E2">
      <w:pPr>
        <w:spacing w:before="40"/>
        <w:ind w:left="425" w:hanging="425"/>
      </w:pPr>
      <w:r>
        <w:t>15.</w:t>
      </w:r>
      <w:r>
        <w:tab/>
        <w:t xml:space="preserve">Accordingly, the Tribunal has decided to increase the salary of the Governor to $521,720 per annum, which is the median amount, excluding South Australia for State Governors. </w:t>
      </w:r>
    </w:p>
    <w:p w14:paraId="3778494E" w14:textId="77777777" w:rsidR="006142E2" w:rsidRDefault="006142E2" w:rsidP="006142E2">
      <w:pPr>
        <w:ind w:left="426" w:hanging="426"/>
      </w:pPr>
      <w:r>
        <w:t>16.</w:t>
      </w:r>
      <w:r>
        <w:tab/>
        <w:t>An accompanying Determination has been issued and will take effect from 1 February 2025.</w:t>
      </w:r>
    </w:p>
    <w:p w14:paraId="1CA0FF25" w14:textId="77777777" w:rsidR="006142E2" w:rsidRPr="00B62C58" w:rsidRDefault="006142E2" w:rsidP="006142E2">
      <w:pPr>
        <w:pStyle w:val="GG-SDated"/>
      </w:pPr>
      <w:r>
        <w:t>Dated: 12 December 2024</w:t>
      </w:r>
    </w:p>
    <w:p w14:paraId="6768DEB1" w14:textId="77777777" w:rsidR="006142E2" w:rsidRDefault="006142E2" w:rsidP="006142E2">
      <w:pPr>
        <w:pStyle w:val="GG-SName"/>
      </w:pPr>
      <w:r>
        <w:t>Matthew O’Callaghan</w:t>
      </w:r>
    </w:p>
    <w:p w14:paraId="3D342B9B" w14:textId="77777777" w:rsidR="006142E2" w:rsidRDefault="006142E2" w:rsidP="006142E2">
      <w:pPr>
        <w:pStyle w:val="GG-Signature"/>
      </w:pPr>
      <w:r>
        <w:t>President</w:t>
      </w:r>
    </w:p>
    <w:p w14:paraId="1579A417" w14:textId="77777777" w:rsidR="006142E2" w:rsidRDefault="006142E2" w:rsidP="006142E2">
      <w:pPr>
        <w:pStyle w:val="GG-SName"/>
      </w:pPr>
      <w:r>
        <w:t>Donny Walford</w:t>
      </w:r>
    </w:p>
    <w:p w14:paraId="7698C478" w14:textId="77777777" w:rsidR="006142E2" w:rsidRPr="002D0090" w:rsidRDefault="006142E2" w:rsidP="006142E2">
      <w:pPr>
        <w:pStyle w:val="GG-Signature"/>
      </w:pPr>
      <w:r w:rsidRPr="002D0090">
        <w:t>Member</w:t>
      </w:r>
    </w:p>
    <w:p w14:paraId="5DB61FAF" w14:textId="77777777" w:rsidR="006142E2" w:rsidRDefault="006142E2" w:rsidP="006142E2">
      <w:pPr>
        <w:pStyle w:val="GG-SName"/>
      </w:pPr>
      <w:r>
        <w:t>Mark Young</w:t>
      </w:r>
    </w:p>
    <w:p w14:paraId="2EEA7296" w14:textId="77777777" w:rsidR="006142E2" w:rsidRDefault="006142E2" w:rsidP="006142E2">
      <w:pPr>
        <w:pStyle w:val="GG-Signature"/>
      </w:pPr>
      <w:r>
        <w:t>Member</w:t>
      </w:r>
    </w:p>
    <w:p w14:paraId="733AC18D" w14:textId="77777777" w:rsidR="006142E2" w:rsidRDefault="006142E2" w:rsidP="006142E2">
      <w:pPr>
        <w:pStyle w:val="GG-Signature"/>
        <w:pBdr>
          <w:top w:val="single" w:sz="4" w:space="1" w:color="auto"/>
        </w:pBdr>
        <w:spacing w:before="100" w:line="14" w:lineRule="exact"/>
        <w:jc w:val="center"/>
      </w:pPr>
    </w:p>
    <w:p w14:paraId="20A919DC" w14:textId="77777777" w:rsidR="00F6036F" w:rsidRDefault="00F6036F">
      <w:pPr>
        <w:spacing w:after="0" w:line="240" w:lineRule="auto"/>
        <w:jc w:val="left"/>
        <w:rPr>
          <w:caps/>
          <w:szCs w:val="17"/>
        </w:rPr>
      </w:pPr>
      <w:r>
        <w:br w:type="page"/>
      </w:r>
    </w:p>
    <w:p w14:paraId="494FD524" w14:textId="42D92D3B" w:rsidR="006142E2" w:rsidRDefault="006142E2" w:rsidP="006142E2">
      <w:pPr>
        <w:pStyle w:val="GG-Title1"/>
      </w:pPr>
      <w:r>
        <w:t>The Remuneration Tribunal</w:t>
      </w:r>
    </w:p>
    <w:p w14:paraId="16B0B13A" w14:textId="77777777" w:rsidR="006142E2" w:rsidRDefault="006142E2" w:rsidP="006142E2">
      <w:pPr>
        <w:pStyle w:val="GG-Title2"/>
      </w:pPr>
      <w:r>
        <w:t>Determination No. 12 of 2024</w:t>
      </w:r>
    </w:p>
    <w:p w14:paraId="138BCE2C" w14:textId="77777777" w:rsidR="006142E2" w:rsidRDefault="006142E2" w:rsidP="006142E2">
      <w:pPr>
        <w:pStyle w:val="GG-Title3"/>
      </w:pPr>
      <w:r>
        <w:t>Salary of the Governor of South Australia</w:t>
      </w:r>
    </w:p>
    <w:p w14:paraId="75712820" w14:textId="77777777" w:rsidR="006142E2" w:rsidRPr="004A13F1" w:rsidRDefault="006142E2" w:rsidP="006142E2">
      <w:pPr>
        <w:rPr>
          <w:rFonts w:ascii="Times New Roman Bold" w:hAnsi="Times New Roman Bold"/>
          <w:b/>
          <w:bCs/>
          <w:smallCaps/>
        </w:rPr>
      </w:pPr>
      <w:r w:rsidRPr="004A13F1">
        <w:rPr>
          <w:rFonts w:ascii="Times New Roman Bold" w:hAnsi="Times New Roman Bold"/>
          <w:b/>
          <w:bCs/>
          <w:smallCaps/>
        </w:rPr>
        <w:t>Determination</w:t>
      </w:r>
    </w:p>
    <w:p w14:paraId="111D5208" w14:textId="77777777" w:rsidR="006142E2" w:rsidRDefault="006142E2" w:rsidP="006142E2">
      <w:pPr>
        <w:ind w:left="426" w:hanging="426"/>
      </w:pPr>
      <w:r>
        <w:t>1.</w:t>
      </w:r>
      <w:r>
        <w:tab/>
        <w:t xml:space="preserve">Pursuant to Section 73 of the </w:t>
      </w:r>
      <w:r w:rsidRPr="004A13F1">
        <w:rPr>
          <w:i/>
          <w:iCs/>
        </w:rPr>
        <w:t>Constitution Act 1934</w:t>
      </w:r>
      <w:r>
        <w:t xml:space="preserve"> (SA), the Remuneration Tribunal hereby determines that the salary of the Governor of South Australia shall be $521,720.</w:t>
      </w:r>
    </w:p>
    <w:p w14:paraId="2CE0C0DE" w14:textId="77777777" w:rsidR="006142E2" w:rsidRDefault="006142E2" w:rsidP="006142E2">
      <w:pPr>
        <w:ind w:left="426" w:hanging="426"/>
      </w:pPr>
      <w:r>
        <w:t>2.</w:t>
      </w:r>
      <w:r>
        <w:tab/>
        <w:t>This Determination operates from 1 February 2025.</w:t>
      </w:r>
    </w:p>
    <w:p w14:paraId="4553D4D2" w14:textId="77777777" w:rsidR="006142E2" w:rsidRDefault="006142E2" w:rsidP="006142E2">
      <w:pPr>
        <w:pStyle w:val="GG-SDated"/>
      </w:pPr>
      <w:r>
        <w:t>Dated: 12 December 2024</w:t>
      </w:r>
    </w:p>
    <w:p w14:paraId="3C1863C4" w14:textId="77777777" w:rsidR="006142E2" w:rsidRDefault="006142E2" w:rsidP="006142E2">
      <w:pPr>
        <w:pStyle w:val="GG-SName"/>
      </w:pPr>
      <w:r>
        <w:t>Matthew O’Callaghan</w:t>
      </w:r>
    </w:p>
    <w:p w14:paraId="0EB82A20" w14:textId="77777777" w:rsidR="006142E2" w:rsidRDefault="006142E2" w:rsidP="006142E2">
      <w:pPr>
        <w:pStyle w:val="GG-Signature"/>
      </w:pPr>
      <w:r>
        <w:t>President</w:t>
      </w:r>
    </w:p>
    <w:p w14:paraId="4A34D1E2" w14:textId="77777777" w:rsidR="006142E2" w:rsidRDefault="006142E2" w:rsidP="006142E2">
      <w:pPr>
        <w:pStyle w:val="GG-SName"/>
      </w:pPr>
      <w:r>
        <w:t>Donny Walford</w:t>
      </w:r>
    </w:p>
    <w:p w14:paraId="6764B725" w14:textId="77777777" w:rsidR="006142E2" w:rsidRDefault="006142E2" w:rsidP="006142E2">
      <w:pPr>
        <w:pStyle w:val="GG-Signature"/>
      </w:pPr>
      <w:r>
        <w:t>Member</w:t>
      </w:r>
    </w:p>
    <w:p w14:paraId="1DD303CD" w14:textId="77777777" w:rsidR="006142E2" w:rsidRDefault="006142E2" w:rsidP="006142E2">
      <w:pPr>
        <w:pStyle w:val="GG-SName"/>
      </w:pPr>
      <w:r>
        <w:t>Mark Young</w:t>
      </w:r>
    </w:p>
    <w:p w14:paraId="43457E87" w14:textId="77777777" w:rsidR="006142E2" w:rsidRDefault="006142E2" w:rsidP="006142E2">
      <w:pPr>
        <w:pStyle w:val="GG-Signature"/>
      </w:pPr>
      <w:r>
        <w:t>Member</w:t>
      </w:r>
    </w:p>
    <w:p w14:paraId="5C13DD94" w14:textId="77777777" w:rsidR="006142E2" w:rsidRDefault="006142E2" w:rsidP="006142E2">
      <w:pPr>
        <w:pStyle w:val="GG-Signature"/>
        <w:pBdr>
          <w:top w:val="single" w:sz="4" w:space="1" w:color="auto"/>
        </w:pBdr>
        <w:spacing w:before="100" w:line="14" w:lineRule="exact"/>
        <w:jc w:val="center"/>
      </w:pPr>
    </w:p>
    <w:p w14:paraId="01285D1F" w14:textId="77777777" w:rsidR="006142E2" w:rsidRDefault="006142E2" w:rsidP="006142E2">
      <w:pPr>
        <w:pStyle w:val="NoSpacing"/>
      </w:pPr>
    </w:p>
    <w:p w14:paraId="7E66CFE7" w14:textId="77777777" w:rsidR="005E4FC8" w:rsidRDefault="005E4FC8" w:rsidP="005E4FC8">
      <w:pPr>
        <w:pStyle w:val="GG-Title1"/>
      </w:pPr>
      <w:r w:rsidRPr="00985D9F">
        <w:t>THE REMUNERATION TRIBUNAL</w:t>
      </w:r>
    </w:p>
    <w:p w14:paraId="4942CD13" w14:textId="77777777" w:rsidR="005E4FC8" w:rsidRPr="00D6387C" w:rsidRDefault="005E4FC8" w:rsidP="005E4FC8">
      <w:pPr>
        <w:pStyle w:val="GG-Title2"/>
      </w:pPr>
      <w:r w:rsidRPr="00D6387C">
        <w:t>Report No. 13 of 2024</w:t>
      </w:r>
    </w:p>
    <w:p w14:paraId="22C22AFF" w14:textId="77777777" w:rsidR="005E4FC8" w:rsidRPr="00985D9F" w:rsidRDefault="005E4FC8" w:rsidP="005E4FC8">
      <w:pPr>
        <w:pStyle w:val="GG-Title3"/>
      </w:pPr>
      <w:r w:rsidRPr="00985D9F">
        <w:t>Overseas Accommodation and Daily Allowance</w:t>
      </w:r>
      <w:r>
        <w:br/>
      </w:r>
      <w:r w:rsidRPr="00985D9F">
        <w:t>Pacific Judicial Conference</w:t>
      </w:r>
      <w:r>
        <w:t>—</w:t>
      </w:r>
      <w:r w:rsidRPr="00985D9F">
        <w:t>Chief Justice Kourakis</w:t>
      </w:r>
    </w:p>
    <w:p w14:paraId="0DF82AFE" w14:textId="77777777" w:rsidR="005E4FC8" w:rsidRPr="00985D9F" w:rsidRDefault="005E4FC8" w:rsidP="005E4FC8">
      <w:pPr>
        <w:pStyle w:val="GG-body"/>
        <w:rPr>
          <w:b/>
          <w:bCs/>
          <w:smallCaps/>
        </w:rPr>
      </w:pPr>
      <w:r w:rsidRPr="00985D9F">
        <w:rPr>
          <w:b/>
          <w:bCs/>
          <w:smallCaps/>
        </w:rPr>
        <w:t>Introduction</w:t>
      </w:r>
    </w:p>
    <w:p w14:paraId="04960827" w14:textId="77777777" w:rsidR="005E4FC8" w:rsidRPr="00985D9F" w:rsidRDefault="005E4FC8" w:rsidP="005E4FC8">
      <w:pPr>
        <w:pStyle w:val="GG-body"/>
        <w:ind w:left="426" w:hanging="284"/>
      </w:pPr>
      <w:r w:rsidRPr="00985D9F">
        <w:t>1.</w:t>
      </w:r>
      <w:r w:rsidRPr="00985D9F">
        <w:tab/>
        <w:t>On 15 November 2024, the Remuneration Tribunal (</w:t>
      </w:r>
      <w:r w:rsidRPr="00960C79">
        <w:rPr>
          <w:b/>
          <w:bCs/>
        </w:rPr>
        <w:t>Tribunal</w:t>
      </w:r>
      <w:r w:rsidRPr="00985D9F">
        <w:t xml:space="preserve">) received an application and submission from the Honourable Chris Kourakis, Chief Justice of the Supreme Court of South Australia. The Chief Justice requested the Tribunal make a Determination setting an overseas accommodation and daily allowance for his attendance at the Pacific Judicial Conference being held in Auckland </w:t>
      </w:r>
      <w:r w:rsidRPr="00C24354">
        <w:rPr>
          <w:spacing w:val="4"/>
        </w:rPr>
        <w:t>between 9 and 12 February 2025. The Chief Justice advised he would be arriving in Auckland on 8 February and departing</w:t>
      </w:r>
      <w:r w:rsidRPr="00985D9F">
        <w:t xml:space="preserve"> 13 February 2025. </w:t>
      </w:r>
    </w:p>
    <w:p w14:paraId="0AC36449" w14:textId="77777777" w:rsidR="005E4FC8" w:rsidRPr="00985D9F" w:rsidRDefault="005E4FC8" w:rsidP="005E4FC8">
      <w:pPr>
        <w:pStyle w:val="GG-body"/>
        <w:ind w:left="426" w:hanging="284"/>
      </w:pPr>
      <w:r w:rsidRPr="00985D9F">
        <w:t>2.</w:t>
      </w:r>
      <w:r w:rsidRPr="00985D9F">
        <w:tab/>
        <w:t xml:space="preserve">This specific Determination has been sought, as the Tribunal’s existing Determination for the payment of accommodation and meal allowances does not cover international travel. In recent years, the Tribunal’s practice has been to instead make specific Determinations for international travel. </w:t>
      </w:r>
    </w:p>
    <w:p w14:paraId="04EB0D21" w14:textId="77777777" w:rsidR="005E4FC8" w:rsidRPr="00985D9F" w:rsidRDefault="005E4FC8" w:rsidP="005E4FC8">
      <w:pPr>
        <w:pStyle w:val="GG-body"/>
        <w:rPr>
          <w:b/>
          <w:bCs/>
          <w:smallCaps/>
        </w:rPr>
      </w:pPr>
      <w:r w:rsidRPr="00985D9F">
        <w:rPr>
          <w:b/>
          <w:bCs/>
          <w:smallCaps/>
        </w:rPr>
        <w:t>The Review Process</w:t>
      </w:r>
    </w:p>
    <w:p w14:paraId="48635ED7" w14:textId="77777777" w:rsidR="005E4FC8" w:rsidRPr="00985D9F" w:rsidRDefault="005E4FC8" w:rsidP="005E4FC8">
      <w:pPr>
        <w:pStyle w:val="GG-body"/>
        <w:ind w:left="426" w:hanging="284"/>
      </w:pPr>
      <w:r w:rsidRPr="00985D9F">
        <w:t>3.</w:t>
      </w:r>
      <w:r w:rsidRPr="00985D9F">
        <w:tab/>
        <w:t xml:space="preserve">Section 10(2) of the </w:t>
      </w:r>
      <w:r w:rsidRPr="00985D9F">
        <w:rPr>
          <w:i/>
          <w:iCs/>
        </w:rPr>
        <w:t>Remuneration Act 1990</w:t>
      </w:r>
      <w:r w:rsidRPr="00985D9F">
        <w:t xml:space="preserve"> (SA) (</w:t>
      </w:r>
      <w:r w:rsidRPr="00960C79">
        <w:rPr>
          <w:b/>
          <w:bCs/>
        </w:rPr>
        <w:t>Act</w:t>
      </w:r>
      <w:r w:rsidRPr="00985D9F">
        <w:t>) provides that prior to the Tribunal making a Determination affecting the remuneration of a particular person, or persons of a particular class, the Tribunal must allow that person, or the persons of that class, a reasonable opportunity to make submissions orally or in writing to the Tribunal.</w:t>
      </w:r>
    </w:p>
    <w:p w14:paraId="273A2C42" w14:textId="77777777" w:rsidR="005E4FC8" w:rsidRPr="00985D9F" w:rsidRDefault="005E4FC8" w:rsidP="005E4FC8">
      <w:pPr>
        <w:pStyle w:val="GG-body"/>
        <w:ind w:left="426" w:hanging="284"/>
      </w:pPr>
      <w:r w:rsidRPr="00985D9F">
        <w:t>4.</w:t>
      </w:r>
      <w:r w:rsidRPr="00985D9F">
        <w:tab/>
        <w:t>Section 10(4) of the Act provides that the Honourable Premier of South Australia, as the Minister responsible for the Act, may intervene, personally or by counsel or other representative, in proceedings before the Tribunal for the purpose of introducing evidence, or making submissions, on any question relevant to the public interest.</w:t>
      </w:r>
    </w:p>
    <w:p w14:paraId="7DC0A4C2" w14:textId="77777777" w:rsidR="005E4FC8" w:rsidRPr="00985D9F" w:rsidRDefault="005E4FC8" w:rsidP="005E4FC8">
      <w:pPr>
        <w:pStyle w:val="GG-body"/>
        <w:ind w:left="426" w:hanging="284"/>
      </w:pPr>
      <w:r w:rsidRPr="00985D9F">
        <w:t>5.</w:t>
      </w:r>
      <w:r w:rsidRPr="00985D9F">
        <w:tab/>
        <w:t>On 21 November 2024, the Tribunal wrote to the Premier and the Judicial Remuneration Coordinating Committee (</w:t>
      </w:r>
      <w:r w:rsidRPr="00960C79">
        <w:rPr>
          <w:b/>
          <w:bCs/>
        </w:rPr>
        <w:t>JRCC</w:t>
      </w:r>
      <w:r w:rsidRPr="00985D9F">
        <w:t>), to invite submissions by 5 December 2024 on this application.</w:t>
      </w:r>
    </w:p>
    <w:p w14:paraId="627D9CF0" w14:textId="77777777" w:rsidR="005E4FC8" w:rsidRPr="00985D9F" w:rsidRDefault="005E4FC8" w:rsidP="005E4FC8">
      <w:pPr>
        <w:pStyle w:val="GG-body"/>
        <w:ind w:left="426" w:hanging="284"/>
      </w:pPr>
      <w:r w:rsidRPr="00985D9F">
        <w:t>6.</w:t>
      </w:r>
      <w:r w:rsidRPr="00985D9F">
        <w:tab/>
        <w:t xml:space="preserve">The Tribunal also advertised its intention to consider this application on its website from 21 November 2024. </w:t>
      </w:r>
    </w:p>
    <w:p w14:paraId="07FA83C6" w14:textId="77777777" w:rsidR="005E4FC8" w:rsidRPr="00985D9F" w:rsidRDefault="005E4FC8" w:rsidP="005E4FC8">
      <w:pPr>
        <w:pStyle w:val="GG-body"/>
        <w:ind w:left="426" w:hanging="284"/>
      </w:pPr>
      <w:r w:rsidRPr="00985D9F">
        <w:t>7.</w:t>
      </w:r>
      <w:r w:rsidRPr="00985D9F">
        <w:tab/>
        <w:t>On 21 November 2024, the JRCC confirmed that it supports the application.</w:t>
      </w:r>
    </w:p>
    <w:p w14:paraId="309DFB94" w14:textId="77777777" w:rsidR="005E4FC8" w:rsidRPr="00985D9F" w:rsidRDefault="005E4FC8" w:rsidP="005E4FC8">
      <w:pPr>
        <w:pStyle w:val="GG-body"/>
        <w:ind w:left="426" w:hanging="284"/>
      </w:pPr>
      <w:r w:rsidRPr="00985D9F">
        <w:t>8.</w:t>
      </w:r>
      <w:r w:rsidRPr="00985D9F">
        <w:tab/>
        <w:t xml:space="preserve">On 5 December 2024, the Premier’s representative confirmed that the Premier did not intend to provide any submissions in respect of this application.  </w:t>
      </w:r>
    </w:p>
    <w:p w14:paraId="37C91C88" w14:textId="77777777" w:rsidR="005E4FC8" w:rsidRPr="00985D9F" w:rsidRDefault="005E4FC8" w:rsidP="005E4FC8">
      <w:pPr>
        <w:pStyle w:val="GG-body"/>
        <w:ind w:left="426" w:hanging="284"/>
      </w:pPr>
      <w:r w:rsidRPr="00985D9F">
        <w:t>9.</w:t>
      </w:r>
      <w:r w:rsidRPr="00985D9F">
        <w:tab/>
        <w:t xml:space="preserve">No other submissions were received. </w:t>
      </w:r>
    </w:p>
    <w:p w14:paraId="395856FD" w14:textId="77777777" w:rsidR="005E4FC8" w:rsidRPr="00985D9F" w:rsidRDefault="005E4FC8" w:rsidP="005E4FC8">
      <w:pPr>
        <w:pStyle w:val="GG-body"/>
        <w:rPr>
          <w:b/>
          <w:bCs/>
          <w:smallCaps/>
        </w:rPr>
      </w:pPr>
      <w:r w:rsidRPr="00985D9F">
        <w:rPr>
          <w:b/>
          <w:bCs/>
          <w:smallCaps/>
        </w:rPr>
        <w:t xml:space="preserve">Consideration </w:t>
      </w:r>
      <w:r>
        <w:rPr>
          <w:b/>
          <w:bCs/>
          <w:smallCaps/>
        </w:rPr>
        <w:t>a</w:t>
      </w:r>
      <w:r w:rsidRPr="00985D9F">
        <w:rPr>
          <w:b/>
          <w:bCs/>
          <w:smallCaps/>
        </w:rPr>
        <w:t>nd Conclusion</w:t>
      </w:r>
    </w:p>
    <w:p w14:paraId="0D0DE9A0" w14:textId="77777777" w:rsidR="005E4FC8" w:rsidRPr="00985D9F" w:rsidRDefault="005E4FC8" w:rsidP="005E4FC8">
      <w:pPr>
        <w:pStyle w:val="GG-body"/>
        <w:ind w:left="426" w:hanging="284"/>
      </w:pPr>
      <w:r w:rsidRPr="00985D9F">
        <w:t>10.</w:t>
      </w:r>
      <w:r w:rsidRPr="00985D9F">
        <w:tab/>
        <w:t xml:space="preserve">Chief Justice Kourakis’ application can be summarised as follows: </w:t>
      </w:r>
    </w:p>
    <w:p w14:paraId="69C85E10" w14:textId="77777777" w:rsidR="005E4FC8" w:rsidRPr="00985D9F" w:rsidRDefault="005E4FC8" w:rsidP="005E4FC8">
      <w:pPr>
        <w:pStyle w:val="GG-body"/>
        <w:ind w:left="567" w:hanging="141"/>
      </w:pPr>
      <w:r w:rsidRPr="00985D9F">
        <w:t>•</w:t>
      </w:r>
      <w:r w:rsidRPr="00985D9F">
        <w:tab/>
        <w:t xml:space="preserve">On 18 October 2024, the Chief Justice was invited by the Chief Justice of New Zealand to attend the Pacific Judicial Conference in Auckland, New Zealand. The theme of the conference is Strengthening the Institution of the Judiciary. </w:t>
      </w:r>
    </w:p>
    <w:p w14:paraId="46CD7BD5" w14:textId="77777777" w:rsidR="005E4FC8" w:rsidRPr="00985D9F" w:rsidRDefault="005E4FC8" w:rsidP="005E4FC8">
      <w:pPr>
        <w:pStyle w:val="GG-body"/>
        <w:ind w:left="567" w:hanging="141"/>
      </w:pPr>
      <w:r w:rsidRPr="00985D9F">
        <w:t>•</w:t>
      </w:r>
      <w:r w:rsidRPr="00985D9F">
        <w:tab/>
        <w:t xml:space="preserve">He wishes to claim an appropriate daily allowance and reimbursement for accommodation between 8 and 13 February 2025. </w:t>
      </w:r>
    </w:p>
    <w:p w14:paraId="5414630F" w14:textId="77777777" w:rsidR="005E4FC8" w:rsidRPr="00985D9F" w:rsidRDefault="005E4FC8" w:rsidP="005E4FC8">
      <w:pPr>
        <w:pStyle w:val="GG-body"/>
        <w:ind w:left="567" w:hanging="141"/>
      </w:pPr>
      <w:r w:rsidRPr="00985D9F">
        <w:t>•</w:t>
      </w:r>
      <w:r w:rsidRPr="00985D9F">
        <w:tab/>
        <w:t xml:space="preserve">The conference is held from 9 to 12 February 2025. </w:t>
      </w:r>
    </w:p>
    <w:p w14:paraId="2D2917A2" w14:textId="77777777" w:rsidR="005E4FC8" w:rsidRPr="00985D9F" w:rsidRDefault="005E4FC8" w:rsidP="005E4FC8">
      <w:pPr>
        <w:pStyle w:val="GG-body"/>
        <w:ind w:left="567" w:hanging="141"/>
      </w:pPr>
      <w:r w:rsidRPr="00985D9F">
        <w:t>•</w:t>
      </w:r>
      <w:r w:rsidRPr="00985D9F">
        <w:tab/>
        <w:t xml:space="preserve">Consistent with the </w:t>
      </w:r>
      <w:r w:rsidRPr="00960C79">
        <w:rPr>
          <w:i/>
          <w:iCs/>
        </w:rPr>
        <w:t>Commonwealth Remuneration Tribunal (Official Travel) Determination 2024</w:t>
      </w:r>
      <w:r w:rsidRPr="00985D9F">
        <w:t>, he seeks a daily allowance set by reference to the most recent Australian Taxation Office determination (TD2024/3) concerning reasonable meals and incidentals, and reimbursement for accommodation which is of a standard reasonably equivalent to that provided to him in Australia for official duties.</w:t>
      </w:r>
    </w:p>
    <w:p w14:paraId="1C7C6BE2" w14:textId="77777777" w:rsidR="005E4FC8" w:rsidRPr="00985D9F" w:rsidRDefault="005E4FC8" w:rsidP="005E4FC8">
      <w:pPr>
        <w:pStyle w:val="GG-body"/>
        <w:ind w:left="567" w:hanging="141"/>
      </w:pPr>
      <w:r w:rsidRPr="00985D9F">
        <w:t>•</w:t>
      </w:r>
      <w:r w:rsidRPr="00985D9F">
        <w:tab/>
        <w:t>Tables 8 and 9 of TD2024/3 are relevant, with the daily allowance being A$340 per day.</w:t>
      </w:r>
    </w:p>
    <w:p w14:paraId="6C438242" w14:textId="77777777" w:rsidR="005E4FC8" w:rsidRPr="00985D9F" w:rsidRDefault="005E4FC8" w:rsidP="005E4FC8">
      <w:pPr>
        <w:pStyle w:val="GG-body"/>
        <w:ind w:left="567" w:hanging="141"/>
      </w:pPr>
      <w:r w:rsidRPr="00985D9F">
        <w:t>•</w:t>
      </w:r>
      <w:r w:rsidRPr="00985D9F">
        <w:tab/>
        <w:t xml:space="preserve">Reimbursement will be sought for accommodation at a reasonable cost at a hotel near the conference. </w:t>
      </w:r>
    </w:p>
    <w:p w14:paraId="74E910EA" w14:textId="77777777" w:rsidR="005E4FC8" w:rsidRPr="00985D9F" w:rsidRDefault="005E4FC8" w:rsidP="005E4FC8">
      <w:pPr>
        <w:pStyle w:val="GG-body"/>
        <w:ind w:left="426" w:hanging="284"/>
      </w:pPr>
      <w:r w:rsidRPr="00985D9F">
        <w:t>11.</w:t>
      </w:r>
      <w:r w:rsidRPr="00985D9F">
        <w:tab/>
        <w:t xml:space="preserve">Attached to the submission, the Chief Justice provided a copy of the invitation from the Chief Justice of New Zealand and the conference program. </w:t>
      </w:r>
    </w:p>
    <w:p w14:paraId="2C3AD36D" w14:textId="77777777" w:rsidR="005E4FC8" w:rsidRPr="00985D9F" w:rsidRDefault="005E4FC8" w:rsidP="005E4FC8">
      <w:pPr>
        <w:pStyle w:val="GG-body"/>
        <w:ind w:left="426" w:hanging="284"/>
      </w:pPr>
      <w:r w:rsidRPr="00985D9F">
        <w:t>12.</w:t>
      </w:r>
      <w:r w:rsidRPr="00985D9F">
        <w:tab/>
        <w:t xml:space="preserve">The Tribunal recognises the necessity for judicial officers to travel internationally in the course of their official duties, noting that such travel has been, however, infrequent. Consistent with past practice, the Tribunal remains of the view that individual applications may be made for the determination of overseas travel entitlements according to the unique circumstances of each instance of travel. </w:t>
      </w:r>
    </w:p>
    <w:p w14:paraId="67CDBE28" w14:textId="77777777" w:rsidR="005E4FC8" w:rsidRPr="00985D9F" w:rsidRDefault="005E4FC8" w:rsidP="005E4FC8">
      <w:pPr>
        <w:pStyle w:val="GG-body"/>
        <w:ind w:left="426" w:hanging="284"/>
      </w:pPr>
      <w:r w:rsidRPr="0091454D">
        <w:rPr>
          <w:spacing w:val="-2"/>
        </w:rPr>
        <w:t>13.</w:t>
      </w:r>
      <w:r w:rsidRPr="0091454D">
        <w:rPr>
          <w:spacing w:val="-2"/>
        </w:rPr>
        <w:tab/>
        <w:t>In circumstances where a judicial officer is travelling and has access to airport lounges or is provided with meals as part of a long-haul</w:t>
      </w:r>
      <w:r w:rsidRPr="00985D9F">
        <w:t xml:space="preserve"> flight, the Tribunal is of the view that a daily allowance should not be sought and is not payable.</w:t>
      </w:r>
    </w:p>
    <w:p w14:paraId="28D43857" w14:textId="77777777" w:rsidR="00787206" w:rsidRDefault="00787206">
      <w:pPr>
        <w:spacing w:after="0" w:line="240" w:lineRule="auto"/>
        <w:jc w:val="left"/>
        <w:rPr>
          <w:rFonts w:eastAsia="Times New Roman"/>
          <w:szCs w:val="17"/>
        </w:rPr>
      </w:pPr>
      <w:r>
        <w:br w:type="page"/>
      </w:r>
    </w:p>
    <w:p w14:paraId="5B050242" w14:textId="22A82D07" w:rsidR="005E4FC8" w:rsidRPr="00985D9F" w:rsidRDefault="005E4FC8" w:rsidP="005E4FC8">
      <w:pPr>
        <w:pStyle w:val="GG-body"/>
        <w:ind w:left="426" w:hanging="284"/>
      </w:pPr>
      <w:r w:rsidRPr="00985D9F">
        <w:t>14.</w:t>
      </w:r>
      <w:r w:rsidRPr="00985D9F">
        <w:tab/>
        <w:t xml:space="preserve">The Tribunal is also satisfied that the </w:t>
      </w:r>
      <w:r w:rsidRPr="00D9150F">
        <w:rPr>
          <w:i/>
          <w:iCs/>
        </w:rPr>
        <w:t>Commonwealth Remuneration Tribunal (Official Travel) Determination 2024</w:t>
      </w:r>
      <w:r w:rsidRPr="00985D9F">
        <w:t xml:space="preserve"> continues to set a reasonable basis for determining an appropriate overseas daily allowance for meals and incidentals and entitlement to accommodation for this trip.</w:t>
      </w:r>
    </w:p>
    <w:p w14:paraId="6A34963C" w14:textId="77777777" w:rsidR="005E4FC8" w:rsidRPr="00985D9F" w:rsidRDefault="005E4FC8" w:rsidP="005E4FC8">
      <w:pPr>
        <w:pStyle w:val="GG-body"/>
        <w:ind w:left="426" w:hanging="284"/>
      </w:pPr>
      <w:r w:rsidRPr="00985D9F">
        <w:t>15.</w:t>
      </w:r>
      <w:r w:rsidRPr="00985D9F">
        <w:tab/>
        <w:t xml:space="preserve">The Tribunal considers that accommodation and daily allowance provisions are appropriately payable to Chief Justice Kourakis between 8 and 12 February 2025. An accompanying Determination reflects the Tribunal’s decision. </w:t>
      </w:r>
    </w:p>
    <w:p w14:paraId="7E746A16" w14:textId="77777777" w:rsidR="005E4FC8" w:rsidRPr="00C8369C" w:rsidRDefault="005E4FC8" w:rsidP="005E4FC8">
      <w:pPr>
        <w:pStyle w:val="GG-body"/>
        <w:rPr>
          <w:b/>
          <w:bCs/>
          <w:smallCaps/>
        </w:rPr>
      </w:pPr>
      <w:r w:rsidRPr="00C8369C">
        <w:rPr>
          <w:b/>
          <w:bCs/>
          <w:smallCaps/>
        </w:rPr>
        <w:t>Operative Date</w:t>
      </w:r>
    </w:p>
    <w:p w14:paraId="5316DC94" w14:textId="77777777" w:rsidR="005E4FC8" w:rsidRDefault="005E4FC8" w:rsidP="005E4FC8">
      <w:pPr>
        <w:pStyle w:val="GG-body"/>
        <w:ind w:left="426" w:hanging="284"/>
      </w:pPr>
      <w:r w:rsidRPr="00985D9F">
        <w:t>16.</w:t>
      </w:r>
      <w:r w:rsidRPr="00985D9F">
        <w:tab/>
        <w:t>The accompanying Determination will operate from 15 November 2024, being the date, the application was received.</w:t>
      </w:r>
    </w:p>
    <w:p w14:paraId="2F190D15" w14:textId="77777777" w:rsidR="005E4FC8" w:rsidRPr="00985D9F" w:rsidRDefault="005E4FC8" w:rsidP="005E4FC8">
      <w:pPr>
        <w:pStyle w:val="GG-SDated"/>
      </w:pPr>
      <w:r w:rsidRPr="00985D9F">
        <w:t>Dated: 17 December 2024</w:t>
      </w:r>
    </w:p>
    <w:p w14:paraId="6F17A702" w14:textId="77777777" w:rsidR="005E4FC8" w:rsidRPr="00C8369C" w:rsidRDefault="005E4FC8" w:rsidP="005E4FC8">
      <w:pPr>
        <w:pStyle w:val="GG-SName"/>
      </w:pPr>
      <w:r w:rsidRPr="00C8369C">
        <w:t>Matthew O’</w:t>
      </w:r>
      <w:r>
        <w:t>C</w:t>
      </w:r>
      <w:r w:rsidRPr="00C8369C">
        <w:t>allaghan</w:t>
      </w:r>
    </w:p>
    <w:p w14:paraId="796EE365" w14:textId="77777777" w:rsidR="005E4FC8" w:rsidRPr="00985D9F" w:rsidRDefault="005E4FC8" w:rsidP="005E4FC8">
      <w:pPr>
        <w:pStyle w:val="GG-Signature"/>
      </w:pPr>
      <w:r w:rsidRPr="00985D9F">
        <w:t>President</w:t>
      </w:r>
      <w:r w:rsidRPr="00985D9F">
        <w:tab/>
      </w:r>
    </w:p>
    <w:p w14:paraId="2E169AA5" w14:textId="77777777" w:rsidR="005E4FC8" w:rsidRDefault="005E4FC8" w:rsidP="005E4FC8">
      <w:pPr>
        <w:pStyle w:val="GG-SName"/>
      </w:pPr>
      <w:r w:rsidRPr="00985D9F">
        <w:t>Donny Walford</w:t>
      </w:r>
    </w:p>
    <w:p w14:paraId="343776A5" w14:textId="77777777" w:rsidR="005E4FC8" w:rsidRPr="00985D9F" w:rsidRDefault="005E4FC8" w:rsidP="005E4FC8">
      <w:pPr>
        <w:pStyle w:val="GG-Signature"/>
      </w:pPr>
      <w:r w:rsidRPr="00985D9F">
        <w:t>Member</w:t>
      </w:r>
    </w:p>
    <w:p w14:paraId="4ECF7574" w14:textId="77777777" w:rsidR="005E4FC8" w:rsidRPr="00985D9F" w:rsidRDefault="005E4FC8" w:rsidP="005E4FC8">
      <w:pPr>
        <w:pStyle w:val="GG-SName"/>
      </w:pPr>
      <w:r w:rsidRPr="00985D9F">
        <w:t>Mark Young</w:t>
      </w:r>
    </w:p>
    <w:p w14:paraId="07D9B0FF" w14:textId="77777777" w:rsidR="005E4FC8" w:rsidRDefault="005E4FC8" w:rsidP="005E4FC8">
      <w:pPr>
        <w:pStyle w:val="GG-Signature"/>
      </w:pPr>
      <w:r w:rsidRPr="00985D9F">
        <w:t>Member</w:t>
      </w:r>
    </w:p>
    <w:p w14:paraId="4567CF8C" w14:textId="77777777" w:rsidR="005E4FC8" w:rsidRDefault="005E4FC8" w:rsidP="005E4FC8">
      <w:pPr>
        <w:pStyle w:val="GG-Signature"/>
        <w:pBdr>
          <w:top w:val="single" w:sz="4" w:space="1" w:color="auto"/>
        </w:pBdr>
        <w:spacing w:before="100" w:line="14" w:lineRule="exact"/>
        <w:jc w:val="center"/>
      </w:pPr>
    </w:p>
    <w:p w14:paraId="3A920E71" w14:textId="77777777" w:rsidR="005E4FC8" w:rsidRPr="00985D9F" w:rsidRDefault="005E4FC8" w:rsidP="005E4FC8">
      <w:pPr>
        <w:pStyle w:val="NoSpacing"/>
      </w:pPr>
    </w:p>
    <w:p w14:paraId="0040E68E" w14:textId="77777777" w:rsidR="005E4FC8" w:rsidRDefault="005E4FC8" w:rsidP="005E4FC8">
      <w:pPr>
        <w:pStyle w:val="GG-Title1"/>
      </w:pPr>
      <w:r w:rsidRPr="00A939C6">
        <w:t>THE REMUNERATION TRIBUNAL</w:t>
      </w:r>
    </w:p>
    <w:p w14:paraId="54D98E15" w14:textId="77777777" w:rsidR="005E4FC8" w:rsidRPr="00A939C6" w:rsidRDefault="005E4FC8" w:rsidP="005E4FC8">
      <w:pPr>
        <w:pStyle w:val="GG-Title2"/>
      </w:pPr>
      <w:r w:rsidRPr="003B155A">
        <w:t>Determination No</w:t>
      </w:r>
      <w:r w:rsidRPr="00A939C6">
        <w:t>. 13 of 2024</w:t>
      </w:r>
    </w:p>
    <w:p w14:paraId="392C93D2" w14:textId="77777777" w:rsidR="005E4FC8" w:rsidRPr="00A939C6" w:rsidRDefault="005E4FC8" w:rsidP="005E4FC8">
      <w:pPr>
        <w:pStyle w:val="GG-Title3"/>
      </w:pPr>
      <w:r w:rsidRPr="00A939C6">
        <w:t>Overseas Accommodation and Daily Allowance</w:t>
      </w:r>
      <w:r>
        <w:br/>
      </w:r>
      <w:r w:rsidRPr="00A939C6">
        <w:t>Pacific Judicial Conference</w:t>
      </w:r>
      <w:r>
        <w:t>—</w:t>
      </w:r>
      <w:r w:rsidRPr="00A939C6">
        <w:t>Chief Justice Kourakis</w:t>
      </w:r>
    </w:p>
    <w:p w14:paraId="7E2FBF7E" w14:textId="77777777" w:rsidR="005E4FC8" w:rsidRPr="00E93F9A" w:rsidRDefault="005E4FC8" w:rsidP="005E4FC8">
      <w:pPr>
        <w:pStyle w:val="GG-body"/>
        <w:rPr>
          <w:b/>
          <w:bCs/>
          <w:smallCaps/>
        </w:rPr>
      </w:pPr>
      <w:r w:rsidRPr="00E93F9A">
        <w:rPr>
          <w:b/>
          <w:bCs/>
          <w:smallCaps/>
        </w:rPr>
        <w:t xml:space="preserve">Scope </w:t>
      </w:r>
      <w:r>
        <w:rPr>
          <w:b/>
          <w:bCs/>
          <w:smallCaps/>
        </w:rPr>
        <w:t>o</w:t>
      </w:r>
      <w:r w:rsidRPr="00E93F9A">
        <w:rPr>
          <w:b/>
          <w:bCs/>
          <w:smallCaps/>
        </w:rPr>
        <w:t>f Determination</w:t>
      </w:r>
    </w:p>
    <w:p w14:paraId="08D24DAC" w14:textId="77777777" w:rsidR="005E4FC8" w:rsidRPr="00A939C6" w:rsidRDefault="005E4FC8" w:rsidP="005E4FC8">
      <w:pPr>
        <w:pStyle w:val="GG-body"/>
        <w:ind w:left="426" w:hanging="284"/>
      </w:pPr>
      <w:r w:rsidRPr="00A939C6">
        <w:t>1.</w:t>
      </w:r>
      <w:r w:rsidRPr="00A939C6">
        <w:tab/>
        <w:t xml:space="preserve">This Determination applies to the Honourable Chris Kourakis, Chief Justice of the Supreme Court of South Australia. </w:t>
      </w:r>
    </w:p>
    <w:p w14:paraId="06FA6D92" w14:textId="77777777" w:rsidR="005E4FC8" w:rsidRPr="00E93F9A" w:rsidRDefault="005E4FC8" w:rsidP="005E4FC8">
      <w:pPr>
        <w:pStyle w:val="GG-body"/>
        <w:rPr>
          <w:b/>
          <w:bCs/>
          <w:smallCaps/>
        </w:rPr>
      </w:pPr>
      <w:r w:rsidRPr="00E93F9A">
        <w:rPr>
          <w:b/>
          <w:bCs/>
          <w:smallCaps/>
        </w:rPr>
        <w:t>Determination</w:t>
      </w:r>
    </w:p>
    <w:p w14:paraId="504A225A" w14:textId="77777777" w:rsidR="005E4FC8" w:rsidRPr="00A939C6" w:rsidRDefault="005E4FC8" w:rsidP="005E4FC8">
      <w:pPr>
        <w:pStyle w:val="GG-body"/>
        <w:ind w:left="426" w:hanging="284"/>
      </w:pPr>
      <w:r w:rsidRPr="00A939C6">
        <w:t>2.</w:t>
      </w:r>
      <w:r w:rsidRPr="00A939C6">
        <w:tab/>
        <w:t xml:space="preserve">Chief Justice Kourakis will be entitled to the following, in respect of his attendance at the Pacific Judicial Conference being held in Auckland from 8-12 February 2025: </w:t>
      </w:r>
    </w:p>
    <w:p w14:paraId="4714A5E5" w14:textId="77777777" w:rsidR="005E4FC8" w:rsidRPr="00A939C6" w:rsidRDefault="005E4FC8" w:rsidP="005E4FC8">
      <w:pPr>
        <w:pStyle w:val="GG-body"/>
        <w:ind w:left="709" w:hanging="283"/>
      </w:pPr>
      <w:r>
        <w:t>(</w:t>
      </w:r>
      <w:r w:rsidRPr="00A939C6">
        <w:t>a)</w:t>
      </w:r>
      <w:r w:rsidRPr="00A939C6">
        <w:tab/>
        <w:t>a daily allowance of A</w:t>
      </w:r>
      <w:r>
        <w:t xml:space="preserve"> </w:t>
      </w:r>
      <w:r w:rsidRPr="00A939C6">
        <w:t>$340 set by reference to the most recent Australian Taxation Office determination (TD2024/3) concerning reasonable meals and incidentals. This will be for 5 days;</w:t>
      </w:r>
    </w:p>
    <w:p w14:paraId="7E2D1BCD" w14:textId="77777777" w:rsidR="005E4FC8" w:rsidRPr="00A939C6" w:rsidRDefault="005E4FC8" w:rsidP="005E4FC8">
      <w:pPr>
        <w:pStyle w:val="GG-body"/>
        <w:ind w:left="709" w:hanging="283"/>
      </w:pPr>
      <w:r>
        <w:t>(</w:t>
      </w:r>
      <w:r w:rsidRPr="00A939C6">
        <w:t>b)</w:t>
      </w:r>
      <w:r>
        <w:tab/>
      </w:r>
      <w:r w:rsidRPr="0064386B">
        <w:rPr>
          <w:spacing w:val="-2"/>
        </w:rPr>
        <w:t>reimbursement for his accommodation directly associated with his attendance at the conference, provided the reimbursement does not exceed the costs of accommodation of a standard reasonably equivalent to that provided to him in Australia for official duties.</w:t>
      </w:r>
      <w:r w:rsidRPr="00A939C6">
        <w:t xml:space="preserve"> </w:t>
      </w:r>
    </w:p>
    <w:p w14:paraId="239090F8" w14:textId="77777777" w:rsidR="005E4FC8" w:rsidRPr="00E93F9A" w:rsidRDefault="005E4FC8" w:rsidP="005E4FC8">
      <w:pPr>
        <w:pStyle w:val="GG-body"/>
        <w:rPr>
          <w:b/>
          <w:bCs/>
          <w:smallCaps/>
        </w:rPr>
      </w:pPr>
      <w:r w:rsidRPr="00E93F9A">
        <w:rPr>
          <w:b/>
          <w:bCs/>
          <w:smallCaps/>
        </w:rPr>
        <w:t xml:space="preserve">Date </w:t>
      </w:r>
      <w:r>
        <w:rPr>
          <w:b/>
          <w:bCs/>
          <w:smallCaps/>
        </w:rPr>
        <w:t>o</w:t>
      </w:r>
      <w:r w:rsidRPr="00E93F9A">
        <w:rPr>
          <w:b/>
          <w:bCs/>
          <w:smallCaps/>
        </w:rPr>
        <w:t>f Operation</w:t>
      </w:r>
    </w:p>
    <w:p w14:paraId="7C16398E" w14:textId="77777777" w:rsidR="005E4FC8" w:rsidRDefault="005E4FC8" w:rsidP="005E4FC8">
      <w:pPr>
        <w:pStyle w:val="GG-body"/>
        <w:ind w:left="426" w:hanging="284"/>
      </w:pPr>
      <w:r w:rsidRPr="00A939C6">
        <w:t>3.</w:t>
      </w:r>
      <w:r w:rsidRPr="00A939C6">
        <w:tab/>
        <w:t>This Determination will operate from 15 November 2024.</w:t>
      </w:r>
    </w:p>
    <w:p w14:paraId="7BAAF704" w14:textId="77777777" w:rsidR="005E4FC8" w:rsidRPr="00A939C6" w:rsidRDefault="005E4FC8" w:rsidP="005E4FC8">
      <w:pPr>
        <w:pStyle w:val="GG-SDated"/>
      </w:pPr>
      <w:r w:rsidRPr="00A939C6">
        <w:t>Dated: 17 December 2024</w:t>
      </w:r>
    </w:p>
    <w:p w14:paraId="68D34D29" w14:textId="77777777" w:rsidR="005E4FC8" w:rsidRPr="00A939C6" w:rsidRDefault="005E4FC8" w:rsidP="005E4FC8">
      <w:pPr>
        <w:pStyle w:val="GG-SName"/>
      </w:pPr>
      <w:r w:rsidRPr="00A939C6">
        <w:t>Matthew O’</w:t>
      </w:r>
      <w:r>
        <w:t>C</w:t>
      </w:r>
      <w:r w:rsidRPr="00A939C6">
        <w:t>allaghan</w:t>
      </w:r>
    </w:p>
    <w:p w14:paraId="0D440FB7" w14:textId="77777777" w:rsidR="005E4FC8" w:rsidRDefault="005E4FC8" w:rsidP="005E4FC8">
      <w:pPr>
        <w:pStyle w:val="GG-Signature"/>
      </w:pPr>
      <w:r w:rsidRPr="00A939C6">
        <w:t>President</w:t>
      </w:r>
    </w:p>
    <w:p w14:paraId="071B8F97" w14:textId="77777777" w:rsidR="005E4FC8" w:rsidRPr="00A939C6" w:rsidRDefault="005E4FC8" w:rsidP="005E4FC8">
      <w:pPr>
        <w:pStyle w:val="GG-SName"/>
      </w:pPr>
      <w:r w:rsidRPr="00A939C6">
        <w:t>Donny Walford</w:t>
      </w:r>
    </w:p>
    <w:p w14:paraId="4760387F" w14:textId="77777777" w:rsidR="005E4FC8" w:rsidRDefault="005E4FC8" w:rsidP="005E4FC8">
      <w:pPr>
        <w:pStyle w:val="GG-Signature"/>
      </w:pPr>
      <w:r w:rsidRPr="00A939C6">
        <w:t>Member</w:t>
      </w:r>
    </w:p>
    <w:p w14:paraId="51643328" w14:textId="77777777" w:rsidR="005E4FC8" w:rsidRPr="00A939C6" w:rsidRDefault="005E4FC8" w:rsidP="005E4FC8">
      <w:pPr>
        <w:pStyle w:val="GG-SName"/>
      </w:pPr>
      <w:r w:rsidRPr="00A939C6">
        <w:t>Mark Young</w:t>
      </w:r>
    </w:p>
    <w:p w14:paraId="0C0B6944" w14:textId="77777777" w:rsidR="005E4FC8" w:rsidRDefault="005E4FC8" w:rsidP="005E4FC8">
      <w:pPr>
        <w:pStyle w:val="GG-Signature"/>
      </w:pPr>
      <w:r w:rsidRPr="00A939C6">
        <w:t>Member</w:t>
      </w:r>
    </w:p>
    <w:p w14:paraId="2CD2001D" w14:textId="77777777" w:rsidR="005E4FC8" w:rsidRDefault="005E4FC8" w:rsidP="005E4FC8">
      <w:pPr>
        <w:pStyle w:val="GG-Signature"/>
        <w:pBdr>
          <w:top w:val="single" w:sz="4" w:space="1" w:color="auto"/>
        </w:pBdr>
        <w:spacing w:before="100" w:line="14" w:lineRule="exact"/>
        <w:jc w:val="center"/>
      </w:pPr>
    </w:p>
    <w:p w14:paraId="0F5B2B09" w14:textId="77777777" w:rsidR="005E4FC8" w:rsidRDefault="005E4FC8" w:rsidP="005E4FC8">
      <w:pPr>
        <w:pStyle w:val="NoSpacing"/>
      </w:pPr>
    </w:p>
    <w:p w14:paraId="54DD7039" w14:textId="77777777" w:rsidR="005E4FC8" w:rsidRDefault="005E4FC8" w:rsidP="005E4FC8">
      <w:pPr>
        <w:pStyle w:val="GG-Title1"/>
      </w:pPr>
      <w:r>
        <w:t>The Remuneration Tribunal</w:t>
      </w:r>
    </w:p>
    <w:p w14:paraId="4E27143F" w14:textId="77777777" w:rsidR="005E4FC8" w:rsidRDefault="005E4FC8" w:rsidP="005E4FC8">
      <w:pPr>
        <w:pStyle w:val="GG-Title2"/>
      </w:pPr>
      <w:r>
        <w:t>Report No. 14 of 2024</w:t>
      </w:r>
    </w:p>
    <w:p w14:paraId="4C40910C" w14:textId="77777777" w:rsidR="005E4FC8" w:rsidRDefault="005E4FC8" w:rsidP="005E4FC8">
      <w:pPr>
        <w:pStyle w:val="GG-Title3"/>
      </w:pPr>
      <w:r>
        <w:t>2024 Review of Salary Sacrifice Arrangements for Judges, Court Officers and Statutory Officers</w:t>
      </w:r>
    </w:p>
    <w:p w14:paraId="6409633B" w14:textId="77777777" w:rsidR="005E4FC8" w:rsidRPr="009656CA" w:rsidRDefault="005E4FC8" w:rsidP="005E4FC8">
      <w:pPr>
        <w:rPr>
          <w:b/>
          <w:bCs/>
          <w:smallCaps/>
        </w:rPr>
      </w:pPr>
      <w:r w:rsidRPr="009656CA">
        <w:rPr>
          <w:b/>
          <w:bCs/>
          <w:smallCaps/>
        </w:rPr>
        <w:t>Introduction</w:t>
      </w:r>
    </w:p>
    <w:p w14:paraId="5730C186" w14:textId="77777777" w:rsidR="005E4FC8" w:rsidRDefault="005E4FC8" w:rsidP="005E4FC8">
      <w:pPr>
        <w:ind w:left="284" w:hanging="284"/>
      </w:pPr>
      <w:r>
        <w:t>1.</w:t>
      </w:r>
      <w:r>
        <w:tab/>
        <w:t>The Remuneration Tribunal (</w:t>
      </w:r>
      <w:r w:rsidRPr="00C12ED7">
        <w:rPr>
          <w:b/>
          <w:bCs/>
        </w:rPr>
        <w:t>Tribunal</w:t>
      </w:r>
      <w:r>
        <w:t>) has conducted a review of Determination 10 of 2022 which provides for salary sacrifice arrangements for Judges, Court Officers and Statutory Officers covered by the determination.</w:t>
      </w:r>
    </w:p>
    <w:p w14:paraId="047D0B86" w14:textId="77777777" w:rsidR="005E4FC8" w:rsidRDefault="005E4FC8" w:rsidP="005E4FC8">
      <w:pPr>
        <w:ind w:left="284" w:hanging="284"/>
      </w:pPr>
      <w:r>
        <w:t>2.</w:t>
      </w:r>
      <w:r>
        <w:tab/>
        <w:t>As explained in this report, the Tribunal has issued a new determination, superseding Determination 10 of 2022, as the Tribunal has been advised that the normal public sector arrangements apply equally to Judges, Court Officers and Statutory Officers.</w:t>
      </w:r>
    </w:p>
    <w:p w14:paraId="4C2FBEFD" w14:textId="77777777" w:rsidR="005E4FC8" w:rsidRDefault="005E4FC8" w:rsidP="005E4FC8">
      <w:pPr>
        <w:ind w:left="284" w:hanging="284"/>
      </w:pPr>
      <w:r>
        <w:t>3.</w:t>
      </w:r>
      <w:r>
        <w:tab/>
        <w:t xml:space="preserve">Nevertheless, the Tribunal has determined the operative date of the new determination will be 1 February 2025, to enable any affected person to make submissions to it in the event that there are differences between Determination 10 of 2022 and the South Australian Government Salary Sacrifice Arrangement (SAGSSA) Principal Agreement, which have not been brought to the Tribunal’s attention. </w:t>
      </w:r>
    </w:p>
    <w:p w14:paraId="5EBEC94C" w14:textId="77777777" w:rsidR="005E4FC8" w:rsidRPr="009656CA" w:rsidRDefault="005E4FC8" w:rsidP="005E4FC8">
      <w:pPr>
        <w:rPr>
          <w:b/>
          <w:bCs/>
          <w:smallCaps/>
        </w:rPr>
      </w:pPr>
      <w:r w:rsidRPr="009656CA">
        <w:rPr>
          <w:b/>
          <w:bCs/>
          <w:smallCaps/>
        </w:rPr>
        <w:t>The Review Process</w:t>
      </w:r>
    </w:p>
    <w:p w14:paraId="583D5D32" w14:textId="77777777" w:rsidR="005E4FC8" w:rsidRDefault="005E4FC8" w:rsidP="005E4FC8">
      <w:pPr>
        <w:ind w:left="284" w:hanging="284"/>
      </w:pPr>
      <w:r>
        <w:t>4.</w:t>
      </w:r>
      <w:r>
        <w:tab/>
        <w:t xml:space="preserve">On 19 September 2024, in accordance with Sections 10(2) and 10(4) of the </w:t>
      </w:r>
      <w:r w:rsidRPr="00C12ED7">
        <w:rPr>
          <w:i/>
          <w:iCs/>
        </w:rPr>
        <w:t>Remuneration Act 1990</w:t>
      </w:r>
      <w:r>
        <w:t xml:space="preserve"> (SA) (</w:t>
      </w:r>
      <w:r w:rsidRPr="00C12ED7">
        <w:rPr>
          <w:b/>
          <w:bCs/>
        </w:rPr>
        <w:t>Act</w:t>
      </w:r>
      <w:r>
        <w:t>), the Tribunal wrote to and invited submissions by 3 October 2024 in respect of this review from:</w:t>
      </w:r>
    </w:p>
    <w:p w14:paraId="452D3948" w14:textId="77777777" w:rsidR="005E4FC8" w:rsidRDefault="005E4FC8" w:rsidP="005E4FC8">
      <w:pPr>
        <w:ind w:left="568" w:hanging="284"/>
      </w:pPr>
      <w:r>
        <w:t>(a)</w:t>
      </w:r>
      <w:r>
        <w:tab/>
        <w:t>the Honourable Premier of South Australia—as the Minister responsible for the Act who may make submissions or introduce evidence in the public interest</w:t>
      </w:r>
    </w:p>
    <w:p w14:paraId="72FB4B21" w14:textId="77777777" w:rsidR="005E4FC8" w:rsidRDefault="005E4FC8" w:rsidP="005E4FC8">
      <w:pPr>
        <w:ind w:left="568" w:hanging="284"/>
      </w:pPr>
      <w:r>
        <w:t>(b)</w:t>
      </w:r>
      <w:r>
        <w:tab/>
        <w:t>the Judicial Remuneration Coordinating Committee (</w:t>
      </w:r>
      <w:r w:rsidRPr="001467E3">
        <w:rPr>
          <w:b/>
          <w:bCs/>
        </w:rPr>
        <w:t>JRCC</w:t>
      </w:r>
      <w:r>
        <w:t>)</w:t>
      </w:r>
    </w:p>
    <w:p w14:paraId="2D7E383C" w14:textId="77777777" w:rsidR="005E4FC8" w:rsidRDefault="005E4FC8" w:rsidP="005E4FC8">
      <w:pPr>
        <w:ind w:left="568" w:hanging="284"/>
      </w:pPr>
      <w:r>
        <w:t>(c)</w:t>
      </w:r>
      <w:r>
        <w:tab/>
        <w:t>members of the judiciary and relevant office holders covered by Determination 10 of 2022</w:t>
      </w:r>
    </w:p>
    <w:p w14:paraId="5E402A64" w14:textId="77777777" w:rsidR="005E4FC8" w:rsidRDefault="005E4FC8" w:rsidP="005E4FC8">
      <w:pPr>
        <w:ind w:left="568" w:hanging="284"/>
      </w:pPr>
      <w:r>
        <w:t>(d)</w:t>
      </w:r>
      <w:r>
        <w:tab/>
        <w:t xml:space="preserve">the Office of the Commissioner for Public Sector Employment </w:t>
      </w:r>
    </w:p>
    <w:p w14:paraId="5EA71AF0" w14:textId="77777777" w:rsidR="005E4FC8" w:rsidRPr="001467E3" w:rsidRDefault="005E4FC8" w:rsidP="005E4FC8">
      <w:pPr>
        <w:ind w:left="284" w:hanging="284"/>
        <w:rPr>
          <w:spacing w:val="-2"/>
        </w:rPr>
      </w:pPr>
      <w:r>
        <w:t>5.</w:t>
      </w:r>
      <w:r>
        <w:tab/>
      </w:r>
      <w:r w:rsidRPr="001467E3">
        <w:rPr>
          <w:spacing w:val="-2"/>
        </w:rPr>
        <w:t>The Tribunal also placed a notice on its website from 19 September 2024 inviting submissions from affected persons by 3 October 2024.</w:t>
      </w:r>
    </w:p>
    <w:p w14:paraId="4BC15682" w14:textId="77777777" w:rsidR="005E4FC8" w:rsidRDefault="005E4FC8" w:rsidP="005E4FC8">
      <w:pPr>
        <w:ind w:left="284" w:hanging="284"/>
      </w:pPr>
      <w:r>
        <w:t>6.</w:t>
      </w:r>
      <w:r>
        <w:tab/>
        <w:t>On 19 September 2024, the Auditor-General confirmed that he would not be making a submission on this occasion.</w:t>
      </w:r>
    </w:p>
    <w:p w14:paraId="53209397" w14:textId="77777777" w:rsidR="005E4FC8" w:rsidRDefault="005E4FC8" w:rsidP="005E4FC8">
      <w:pPr>
        <w:ind w:left="284" w:hanging="284"/>
      </w:pPr>
      <w:r>
        <w:t>7.</w:t>
      </w:r>
      <w:r>
        <w:tab/>
        <w:t>On 23 September 2024, the Electoral Commissioner confirmed that he would not be making a submission on this occasion.</w:t>
      </w:r>
    </w:p>
    <w:p w14:paraId="3F2EF519" w14:textId="77777777" w:rsidR="00AA0805" w:rsidRDefault="00AA0805">
      <w:pPr>
        <w:spacing w:after="0" w:line="240" w:lineRule="auto"/>
        <w:jc w:val="left"/>
      </w:pPr>
      <w:r>
        <w:br w:type="page"/>
      </w:r>
    </w:p>
    <w:p w14:paraId="23CAE3F2" w14:textId="55C9F0FD" w:rsidR="005E4FC8" w:rsidRDefault="005E4FC8" w:rsidP="005E4FC8">
      <w:pPr>
        <w:ind w:left="284" w:hanging="284"/>
      </w:pPr>
      <w:r>
        <w:t>8.</w:t>
      </w:r>
      <w:r>
        <w:tab/>
        <w:t xml:space="preserve">On 3 October 2024, the Premier’s representative confirmed that the Premier did not intend to make a submission </w:t>
      </w:r>
    </w:p>
    <w:p w14:paraId="39977775" w14:textId="40E75481" w:rsidR="005E4FC8" w:rsidRDefault="005E4FC8" w:rsidP="005E4FC8">
      <w:pPr>
        <w:ind w:left="284" w:hanging="284"/>
      </w:pPr>
      <w:r>
        <w:t>9.</w:t>
      </w:r>
      <w:r>
        <w:tab/>
        <w:t>The JRCC provided a written submission on 3 October 2024, on behalf of:</w:t>
      </w:r>
    </w:p>
    <w:p w14:paraId="02CE945B" w14:textId="77777777" w:rsidR="005E4FC8" w:rsidRDefault="005E4FC8" w:rsidP="005E4FC8">
      <w:pPr>
        <w:ind w:left="568" w:hanging="284"/>
      </w:pPr>
      <w:r>
        <w:t>(a)</w:t>
      </w:r>
      <w:r>
        <w:tab/>
        <w:t xml:space="preserve">the Chief Justice, Judges and Associate Judges of the Supreme Court; </w:t>
      </w:r>
    </w:p>
    <w:p w14:paraId="4A1E1A29" w14:textId="77777777" w:rsidR="005E4FC8" w:rsidRDefault="005E4FC8" w:rsidP="005E4FC8">
      <w:pPr>
        <w:ind w:left="568" w:hanging="284"/>
      </w:pPr>
      <w:r>
        <w:t>(b)</w:t>
      </w:r>
      <w:r>
        <w:tab/>
        <w:t xml:space="preserve">the Chief Judge, Judges and Associate Judges of the District Court; </w:t>
      </w:r>
    </w:p>
    <w:p w14:paraId="7FDE6C16" w14:textId="77777777" w:rsidR="005E4FC8" w:rsidRDefault="005E4FC8" w:rsidP="005E4FC8">
      <w:pPr>
        <w:ind w:left="568" w:hanging="284"/>
      </w:pPr>
      <w:r>
        <w:t>(c)</w:t>
      </w:r>
      <w:r>
        <w:tab/>
        <w:t>the Judges and Magistrates of the South Australian Employment Tribunal;</w:t>
      </w:r>
    </w:p>
    <w:p w14:paraId="12E58CFE" w14:textId="77777777" w:rsidR="005E4FC8" w:rsidRDefault="005E4FC8" w:rsidP="005E4FC8">
      <w:pPr>
        <w:ind w:left="568" w:hanging="284"/>
      </w:pPr>
      <w:r>
        <w:t>(d)</w:t>
      </w:r>
      <w:r>
        <w:tab/>
        <w:t>the Chief Magistrate and the Magistrates of the Magistrates Court;</w:t>
      </w:r>
    </w:p>
    <w:p w14:paraId="0B5EAFA3" w14:textId="77777777" w:rsidR="005E4FC8" w:rsidRDefault="005E4FC8" w:rsidP="005E4FC8">
      <w:pPr>
        <w:ind w:left="568" w:hanging="284"/>
      </w:pPr>
      <w:r>
        <w:t>(e)</w:t>
      </w:r>
      <w:r>
        <w:tab/>
        <w:t>the State Coroner and Deputy State Coroners;</w:t>
      </w:r>
    </w:p>
    <w:p w14:paraId="4A84BF01" w14:textId="77777777" w:rsidR="005E4FC8" w:rsidRDefault="005E4FC8" w:rsidP="005E4FC8">
      <w:pPr>
        <w:ind w:left="568" w:hanging="284"/>
      </w:pPr>
      <w:r>
        <w:t>(f)</w:t>
      </w:r>
      <w:r>
        <w:tab/>
        <w:t xml:space="preserve">the Commissioners of the Environment, Resources and Development Court; and </w:t>
      </w:r>
    </w:p>
    <w:p w14:paraId="61A06B71" w14:textId="77777777" w:rsidR="005E4FC8" w:rsidRDefault="005E4FC8" w:rsidP="005E4FC8">
      <w:pPr>
        <w:ind w:left="568" w:hanging="284"/>
      </w:pPr>
      <w:r>
        <w:t>(g)</w:t>
      </w:r>
      <w:r>
        <w:tab/>
        <w:t>the President and Deputy Presidents of the South Australian Employment Tribunal.</w:t>
      </w:r>
    </w:p>
    <w:p w14:paraId="6246C556" w14:textId="77777777" w:rsidR="005E4FC8" w:rsidRDefault="005E4FC8" w:rsidP="005E4FC8">
      <w:pPr>
        <w:ind w:left="284" w:hanging="284"/>
      </w:pPr>
      <w:r>
        <w:t>10.</w:t>
      </w:r>
      <w:r>
        <w:tab/>
        <w:t xml:space="preserve">The JRCC submitted that the Tribunal should review the determination of the salary sacrifice arrangements in the usual way and otherwise make a determination that reflects the terms of Determination 10 of 2022. </w:t>
      </w:r>
    </w:p>
    <w:p w14:paraId="500D54AD" w14:textId="77777777" w:rsidR="005E4FC8" w:rsidRDefault="005E4FC8" w:rsidP="005E4FC8">
      <w:pPr>
        <w:ind w:left="284" w:hanging="284"/>
      </w:pPr>
      <w:r>
        <w:t>11.</w:t>
      </w:r>
      <w:r>
        <w:tab/>
        <w:t>The Office of the Commissioner for Public Sector Employment (</w:t>
      </w:r>
      <w:r w:rsidRPr="00E214F9">
        <w:t>OCPSE</w:t>
      </w:r>
      <w:r>
        <w:t>) provided a written submission on 3 October 2024.</w:t>
      </w:r>
    </w:p>
    <w:p w14:paraId="2A7641EC" w14:textId="77777777" w:rsidR="005E4FC8" w:rsidRDefault="005E4FC8" w:rsidP="005E4FC8">
      <w:pPr>
        <w:ind w:left="284" w:hanging="284"/>
      </w:pPr>
      <w:r>
        <w:t>12.</w:t>
      </w:r>
      <w:r>
        <w:tab/>
        <w:t>In summary, the OCPSE submitted that:</w:t>
      </w:r>
    </w:p>
    <w:p w14:paraId="15CBC2BE" w14:textId="77777777" w:rsidR="005E4FC8" w:rsidRDefault="005E4FC8" w:rsidP="005E4FC8">
      <w:pPr>
        <w:ind w:left="426" w:hanging="142"/>
      </w:pPr>
      <w:r>
        <w:t>•</w:t>
      </w:r>
      <w:r>
        <w:tab/>
        <w:t>The Tribunal should remove Schedules 1, 2 and 3 of Determination 10 of 2022 and include relevant officer holders under the South Australian Government Salary Sacrifice Arrangement (</w:t>
      </w:r>
      <w:r w:rsidRPr="00E214F9">
        <w:t>SAGSSA</w:t>
      </w:r>
      <w:r>
        <w:t xml:space="preserve">) Principal Agreement, noting that the SAGSSA Principal Agreement covers whole of government participation.  </w:t>
      </w:r>
    </w:p>
    <w:p w14:paraId="44FABBDB" w14:textId="77777777" w:rsidR="005E4FC8" w:rsidRDefault="005E4FC8" w:rsidP="005E4FC8">
      <w:pPr>
        <w:ind w:left="426" w:hanging="142"/>
      </w:pPr>
      <w:r>
        <w:t>•</w:t>
      </w:r>
      <w:r>
        <w:tab/>
        <w:t>The Tribunal should remove all references to the salary sacrifice of Superannuation to a private fund or Triple S Scheme.</w:t>
      </w:r>
    </w:p>
    <w:p w14:paraId="62058950" w14:textId="77777777" w:rsidR="005E4FC8" w:rsidRDefault="005E4FC8" w:rsidP="005E4FC8">
      <w:pPr>
        <w:ind w:left="426" w:hanging="142"/>
      </w:pPr>
      <w:r>
        <w:t>•</w:t>
      </w:r>
      <w:r>
        <w:tab/>
        <w:t xml:space="preserve">The Tribunal should remove all references to the Administration fee.  </w:t>
      </w:r>
    </w:p>
    <w:p w14:paraId="0971AA37" w14:textId="77777777" w:rsidR="005E4FC8" w:rsidRDefault="005E4FC8" w:rsidP="005E4FC8">
      <w:pPr>
        <w:ind w:left="426" w:hanging="142"/>
      </w:pPr>
      <w:r>
        <w:t>•</w:t>
      </w:r>
      <w:r>
        <w:tab/>
        <w:t xml:space="preserve">The Tribunal should support the renumbering of the Benefit Items to align with that in the SAGSSA Principal Agreement. </w:t>
      </w:r>
    </w:p>
    <w:p w14:paraId="689BC5E3" w14:textId="77777777" w:rsidR="005E4FC8" w:rsidRDefault="005E4FC8" w:rsidP="005E4FC8">
      <w:pPr>
        <w:ind w:left="284" w:hanging="284"/>
      </w:pPr>
      <w:r>
        <w:t>13.</w:t>
      </w:r>
      <w:r>
        <w:tab/>
        <w:t xml:space="preserve">The JRCC did not oppose the submission made by the OCPSE. </w:t>
      </w:r>
    </w:p>
    <w:p w14:paraId="3B03815D" w14:textId="77777777" w:rsidR="005E4FC8" w:rsidRPr="009656CA" w:rsidRDefault="005E4FC8" w:rsidP="005E4FC8">
      <w:pPr>
        <w:rPr>
          <w:b/>
          <w:bCs/>
          <w:smallCaps/>
        </w:rPr>
      </w:pPr>
      <w:r w:rsidRPr="009656CA">
        <w:rPr>
          <w:b/>
          <w:bCs/>
          <w:smallCaps/>
        </w:rPr>
        <w:t>Consideration and Conclusion</w:t>
      </w:r>
    </w:p>
    <w:p w14:paraId="108695D8" w14:textId="77777777" w:rsidR="005E4FC8" w:rsidRDefault="005E4FC8" w:rsidP="005E4FC8">
      <w:pPr>
        <w:ind w:left="284" w:hanging="284"/>
      </w:pPr>
      <w:r>
        <w:t>14.</w:t>
      </w:r>
      <w:r>
        <w:tab/>
        <w:t>On 18 and 25 November 2024, the Tribunal met with the SAGSSA Project Manager of OCPSE together with representatives from Crown and the Premier’s office. The SAGSSA Project Manager advised the Tribunal that the SAGSSA Principal Agreement for the public sector contains the same benefits as provided for in the Tribunal’s Determination 10 of 2022.</w:t>
      </w:r>
    </w:p>
    <w:p w14:paraId="162F36C5" w14:textId="77777777" w:rsidR="005E4FC8" w:rsidRDefault="005E4FC8" w:rsidP="005E4FC8">
      <w:pPr>
        <w:ind w:left="284" w:hanging="284"/>
      </w:pPr>
      <w:r>
        <w:t>15.</w:t>
      </w:r>
      <w:r>
        <w:tab/>
        <w:t>The Tribunal was provided with advice that a side-by-side comparison of the benefit items available in Determination 10 of 2022 and the SAGSSA Principal Agreement showed that with the exception of one change that was effective at the commencement of the SAGSSA Principal Agreement, there are no differences. The exception being that salary sacrifice of superannuation is no longer administered by the salary sacrifice provider (</w:t>
      </w:r>
      <w:r w:rsidRPr="00E214F9">
        <w:t>Smartsalary</w:t>
      </w:r>
      <w:r>
        <w:t>) and is now managed by the relevant employer’s payroll team or provider.</w:t>
      </w:r>
    </w:p>
    <w:p w14:paraId="2C54D8FE" w14:textId="77777777" w:rsidR="005E4FC8" w:rsidRDefault="005E4FC8" w:rsidP="005E4FC8">
      <w:pPr>
        <w:ind w:left="284" w:hanging="284"/>
      </w:pPr>
      <w:r>
        <w:t>16.</w:t>
      </w:r>
      <w:r>
        <w:tab/>
        <w:t>The Premier’s representative also advised that in view of the amendments to the determination being administrative only, there is no objection to the Tribunal issuing a new determination in the terms being proposed.</w:t>
      </w:r>
    </w:p>
    <w:p w14:paraId="4E154F4E" w14:textId="77777777" w:rsidR="005E4FC8" w:rsidRDefault="005E4FC8" w:rsidP="005E4FC8">
      <w:pPr>
        <w:ind w:left="284" w:hanging="284"/>
      </w:pPr>
      <w:r>
        <w:t>17.</w:t>
      </w:r>
      <w:r>
        <w:tab/>
        <w:t>Accordingly, the Tribunal is of the view that duplicating the arrangement by way of a Tribunal determination is unnecessary, provided that there is indeed no difference.</w:t>
      </w:r>
    </w:p>
    <w:p w14:paraId="229044AB" w14:textId="77777777" w:rsidR="005E4FC8" w:rsidRDefault="005E4FC8" w:rsidP="005E4FC8">
      <w:pPr>
        <w:ind w:left="284" w:hanging="284"/>
      </w:pPr>
      <w:r>
        <w:t>18.</w:t>
      </w:r>
      <w:r>
        <w:tab/>
        <w:t>As such, the Tribunal has determined to issue a new determination with an operative date of 1 February 2025.</w:t>
      </w:r>
    </w:p>
    <w:p w14:paraId="13A72C17" w14:textId="77777777" w:rsidR="005E4FC8" w:rsidRDefault="005E4FC8" w:rsidP="005E4FC8">
      <w:pPr>
        <w:ind w:left="284" w:hanging="284"/>
      </w:pPr>
      <w:r>
        <w:t>19.</w:t>
      </w:r>
      <w:r>
        <w:tab/>
        <w:t>The operative date is intended to provide affected persons with the opportunity to raise any issues or concerns with the Tribunal by way of submission prior to 1 February 2025.</w:t>
      </w:r>
    </w:p>
    <w:p w14:paraId="0F532B47" w14:textId="77777777" w:rsidR="005E4FC8" w:rsidRDefault="005E4FC8" w:rsidP="005E4FC8">
      <w:pPr>
        <w:pStyle w:val="GG-SDated"/>
      </w:pPr>
      <w:r>
        <w:t>Dated: 17 December 2024</w:t>
      </w:r>
    </w:p>
    <w:p w14:paraId="04AFE9C2" w14:textId="77777777" w:rsidR="005E4FC8" w:rsidRDefault="005E4FC8" w:rsidP="005E4FC8">
      <w:pPr>
        <w:pStyle w:val="GG-SName"/>
      </w:pPr>
      <w:r>
        <w:t>Matthew O’Callaghan</w:t>
      </w:r>
    </w:p>
    <w:p w14:paraId="6BA77C55" w14:textId="77777777" w:rsidR="005E4FC8" w:rsidRDefault="005E4FC8" w:rsidP="005E4FC8">
      <w:pPr>
        <w:pStyle w:val="GG-Signature"/>
      </w:pPr>
      <w:r>
        <w:t>President</w:t>
      </w:r>
    </w:p>
    <w:p w14:paraId="1359C650" w14:textId="77777777" w:rsidR="005E4FC8" w:rsidRDefault="005E4FC8" w:rsidP="005E4FC8">
      <w:pPr>
        <w:pStyle w:val="GG-SName"/>
      </w:pPr>
      <w:r>
        <w:t>Donny Walford</w:t>
      </w:r>
    </w:p>
    <w:p w14:paraId="7619A13C" w14:textId="77777777" w:rsidR="005E4FC8" w:rsidRDefault="005E4FC8" w:rsidP="005E4FC8">
      <w:pPr>
        <w:pStyle w:val="GG-Signature"/>
      </w:pPr>
      <w:r>
        <w:t>Member</w:t>
      </w:r>
    </w:p>
    <w:p w14:paraId="504B6126" w14:textId="77777777" w:rsidR="005E4FC8" w:rsidRDefault="005E4FC8" w:rsidP="005E4FC8">
      <w:pPr>
        <w:pStyle w:val="GG-SName"/>
      </w:pPr>
      <w:r>
        <w:t>Mark Young</w:t>
      </w:r>
    </w:p>
    <w:p w14:paraId="76DACD70" w14:textId="77777777" w:rsidR="005E4FC8" w:rsidRDefault="005E4FC8" w:rsidP="005E4FC8">
      <w:pPr>
        <w:pStyle w:val="GG-Signature"/>
      </w:pPr>
      <w:r>
        <w:t>Member</w:t>
      </w:r>
    </w:p>
    <w:p w14:paraId="43082B56" w14:textId="77777777" w:rsidR="005E4FC8" w:rsidRDefault="005E4FC8" w:rsidP="005E4FC8">
      <w:pPr>
        <w:pStyle w:val="GG-Signature"/>
        <w:pBdr>
          <w:top w:val="single" w:sz="4" w:space="1" w:color="auto"/>
        </w:pBdr>
        <w:spacing w:before="100" w:line="14" w:lineRule="exact"/>
        <w:jc w:val="center"/>
      </w:pPr>
    </w:p>
    <w:p w14:paraId="2B736094" w14:textId="77777777" w:rsidR="005E4FC8" w:rsidRDefault="005E4FC8" w:rsidP="005E4FC8">
      <w:pPr>
        <w:pStyle w:val="NoSpacing"/>
      </w:pPr>
    </w:p>
    <w:p w14:paraId="73888216" w14:textId="77777777" w:rsidR="005E4FC8" w:rsidRDefault="005E4FC8" w:rsidP="005E4FC8">
      <w:pPr>
        <w:pStyle w:val="GG-Title1"/>
      </w:pPr>
      <w:r>
        <w:t>The Remuneration Tribunal</w:t>
      </w:r>
    </w:p>
    <w:p w14:paraId="56F386CB" w14:textId="77777777" w:rsidR="005E4FC8" w:rsidRDefault="005E4FC8" w:rsidP="005E4FC8">
      <w:pPr>
        <w:pStyle w:val="GG-Title2"/>
      </w:pPr>
      <w:r>
        <w:t>Determination No. 14 of 2024</w:t>
      </w:r>
    </w:p>
    <w:p w14:paraId="5786FCE0" w14:textId="77777777" w:rsidR="005E4FC8" w:rsidRDefault="005E4FC8" w:rsidP="005E4FC8">
      <w:pPr>
        <w:pStyle w:val="GG-Title3"/>
      </w:pPr>
      <w:r>
        <w:t>Salary Sacrifice Arrangements for Judges, Court Officers and Statutory Officers</w:t>
      </w:r>
    </w:p>
    <w:p w14:paraId="70A00320" w14:textId="77777777" w:rsidR="005E4FC8" w:rsidRPr="00B04EBC" w:rsidRDefault="005E4FC8" w:rsidP="005E4FC8">
      <w:pPr>
        <w:rPr>
          <w:b/>
          <w:bCs/>
          <w:smallCaps/>
        </w:rPr>
      </w:pPr>
      <w:r w:rsidRPr="00B04EBC">
        <w:rPr>
          <w:b/>
          <w:bCs/>
          <w:smallCaps/>
        </w:rPr>
        <w:t>Scope of Determination</w:t>
      </w:r>
    </w:p>
    <w:p w14:paraId="45A4D617" w14:textId="77777777" w:rsidR="005E4FC8" w:rsidRDefault="005E4FC8" w:rsidP="005E4FC8">
      <w:pPr>
        <w:ind w:left="284" w:hanging="284"/>
      </w:pPr>
      <w:r>
        <w:t>1.</w:t>
      </w:r>
      <w:r>
        <w:tab/>
        <w:t>This Determination applies to Judges, Court Officers and Statutory Officers.</w:t>
      </w:r>
    </w:p>
    <w:p w14:paraId="5FB606BF" w14:textId="77777777" w:rsidR="005E4FC8" w:rsidRPr="00B04EBC" w:rsidRDefault="005E4FC8" w:rsidP="005E4FC8">
      <w:pPr>
        <w:rPr>
          <w:b/>
          <w:bCs/>
          <w:smallCaps/>
        </w:rPr>
      </w:pPr>
      <w:r w:rsidRPr="00B04EBC">
        <w:rPr>
          <w:b/>
          <w:bCs/>
          <w:smallCaps/>
        </w:rPr>
        <w:t>Interpretation</w:t>
      </w:r>
    </w:p>
    <w:p w14:paraId="652DB7C8" w14:textId="77777777" w:rsidR="005E4FC8" w:rsidRDefault="005E4FC8" w:rsidP="005E4FC8">
      <w:pPr>
        <w:ind w:left="284" w:hanging="284"/>
      </w:pPr>
      <w:r>
        <w:t>2.</w:t>
      </w:r>
      <w:r>
        <w:tab/>
        <w:t>In this Determination:</w:t>
      </w:r>
    </w:p>
    <w:p w14:paraId="25F0712A" w14:textId="77777777" w:rsidR="005E4FC8" w:rsidRDefault="005E4FC8" w:rsidP="005E4FC8">
      <w:pPr>
        <w:ind w:left="284"/>
      </w:pPr>
      <w:r w:rsidRPr="00B04EBC">
        <w:rPr>
          <w:b/>
          <w:bCs/>
        </w:rPr>
        <w:t>“Court Officer”</w:t>
      </w:r>
      <w:r>
        <w:t xml:space="preserve"> means any of the following:</w:t>
      </w:r>
    </w:p>
    <w:p w14:paraId="14321541" w14:textId="77777777" w:rsidR="005E4FC8" w:rsidRDefault="005E4FC8" w:rsidP="005E4FC8">
      <w:pPr>
        <w:spacing w:after="0"/>
        <w:ind w:left="425"/>
      </w:pPr>
      <w:r>
        <w:t>The State Coroner;</w:t>
      </w:r>
    </w:p>
    <w:p w14:paraId="60660C8B" w14:textId="77777777" w:rsidR="005E4FC8" w:rsidRDefault="005E4FC8" w:rsidP="005E4FC8">
      <w:pPr>
        <w:ind w:left="426"/>
      </w:pPr>
      <w:r>
        <w:t>The Commissioners of the Environment, Resources and Development Court.</w:t>
      </w:r>
    </w:p>
    <w:p w14:paraId="45FC1799" w14:textId="77777777" w:rsidR="005E4FC8" w:rsidRDefault="005E4FC8" w:rsidP="005E4FC8">
      <w:pPr>
        <w:ind w:left="284"/>
      </w:pPr>
      <w:r w:rsidRPr="007D2EF0">
        <w:rPr>
          <w:b/>
          <w:bCs/>
        </w:rPr>
        <w:t>“Judges”</w:t>
      </w:r>
      <w:r>
        <w:t xml:space="preserve"> means any of the following members of the judiciary:</w:t>
      </w:r>
    </w:p>
    <w:p w14:paraId="73222005" w14:textId="2C57CA8C" w:rsidR="005E4FC8" w:rsidRDefault="00A916DA" w:rsidP="005E4FC8">
      <w:pPr>
        <w:spacing w:after="0"/>
        <w:ind w:left="425"/>
      </w:pPr>
      <w:r>
        <w:t>t</w:t>
      </w:r>
      <w:r w:rsidR="005E4FC8">
        <w:t>he Chief Justice of the Supreme Court;</w:t>
      </w:r>
    </w:p>
    <w:p w14:paraId="7F335F0B" w14:textId="51781407" w:rsidR="005E4FC8" w:rsidRDefault="00A916DA" w:rsidP="008D207A">
      <w:pPr>
        <w:spacing w:after="40"/>
        <w:ind w:left="425"/>
      </w:pPr>
      <w:r>
        <w:t>t</w:t>
      </w:r>
      <w:r w:rsidR="005E4FC8">
        <w:t>he President of the Court of Appeal;</w:t>
      </w:r>
    </w:p>
    <w:p w14:paraId="70D21351" w14:textId="0B8B29EE" w:rsidR="005E4FC8" w:rsidRDefault="00A916DA" w:rsidP="008D207A">
      <w:pPr>
        <w:spacing w:after="40"/>
        <w:ind w:left="425"/>
      </w:pPr>
      <w:r>
        <w:t>t</w:t>
      </w:r>
      <w:r w:rsidR="005E4FC8">
        <w:t>he Puisne Judges of the Court of Appeal;</w:t>
      </w:r>
    </w:p>
    <w:p w14:paraId="463C010A" w14:textId="0DB70743" w:rsidR="005E4FC8" w:rsidRDefault="00A916DA" w:rsidP="008D207A">
      <w:pPr>
        <w:spacing w:after="40"/>
        <w:ind w:left="425"/>
      </w:pPr>
      <w:r>
        <w:t>t</w:t>
      </w:r>
      <w:r w:rsidR="005E4FC8">
        <w:t>he Puisne Judges of the Supreme Court;</w:t>
      </w:r>
    </w:p>
    <w:p w14:paraId="0B1F25C2" w14:textId="77777777" w:rsidR="00E8475A" w:rsidRDefault="00E8475A">
      <w:pPr>
        <w:spacing w:after="0" w:line="240" w:lineRule="auto"/>
        <w:jc w:val="left"/>
      </w:pPr>
      <w:r>
        <w:br w:type="page"/>
      </w:r>
    </w:p>
    <w:p w14:paraId="0700A4CB" w14:textId="6CEE4021" w:rsidR="005E4FC8" w:rsidRDefault="00A916DA" w:rsidP="008D207A">
      <w:pPr>
        <w:spacing w:after="40"/>
        <w:ind w:left="425"/>
      </w:pPr>
      <w:r>
        <w:t>t</w:t>
      </w:r>
      <w:r w:rsidR="005E4FC8">
        <w:t>he President of the South Australian Employment Tribunal;</w:t>
      </w:r>
    </w:p>
    <w:p w14:paraId="3EBEB026" w14:textId="38914A73" w:rsidR="005E4FC8" w:rsidRDefault="00A916DA" w:rsidP="008D207A">
      <w:pPr>
        <w:spacing w:after="40"/>
        <w:ind w:left="425"/>
      </w:pPr>
      <w:r>
        <w:t>t</w:t>
      </w:r>
      <w:r w:rsidR="005E4FC8">
        <w:t>he Deputy Presidents of the South Australian Employment Tribunal;</w:t>
      </w:r>
    </w:p>
    <w:p w14:paraId="347888AF" w14:textId="4E332D99" w:rsidR="005E4FC8" w:rsidRDefault="00A916DA" w:rsidP="008D207A">
      <w:pPr>
        <w:spacing w:after="40"/>
        <w:ind w:left="425"/>
      </w:pPr>
      <w:r>
        <w:t>t</w:t>
      </w:r>
      <w:r w:rsidR="005E4FC8">
        <w:t>he Judges of the Environment, Resources and Development Court;</w:t>
      </w:r>
    </w:p>
    <w:p w14:paraId="0F20641D" w14:textId="09413312" w:rsidR="005E4FC8" w:rsidRDefault="00A916DA" w:rsidP="008D207A">
      <w:pPr>
        <w:spacing w:after="40"/>
        <w:ind w:left="425"/>
      </w:pPr>
      <w:r>
        <w:t>t</w:t>
      </w:r>
      <w:r w:rsidR="005E4FC8">
        <w:t>he Judges of the South Australian Employment Tribunal;</w:t>
      </w:r>
    </w:p>
    <w:p w14:paraId="68AD6B66" w14:textId="2F78C368" w:rsidR="005E4FC8" w:rsidRDefault="00A916DA" w:rsidP="008D207A">
      <w:pPr>
        <w:spacing w:after="40"/>
        <w:ind w:left="425"/>
      </w:pPr>
      <w:r>
        <w:t>t</w:t>
      </w:r>
      <w:r w:rsidR="005E4FC8">
        <w:t>he Chief Judge of the District Court;</w:t>
      </w:r>
    </w:p>
    <w:p w14:paraId="5FFE111A" w14:textId="16A43FFB" w:rsidR="005E4FC8" w:rsidRDefault="00A916DA" w:rsidP="008D207A">
      <w:pPr>
        <w:spacing w:after="40"/>
        <w:ind w:left="425"/>
      </w:pPr>
      <w:r>
        <w:t>t</w:t>
      </w:r>
      <w:r w:rsidR="005E4FC8">
        <w:t>he other District Court Judges;</w:t>
      </w:r>
    </w:p>
    <w:p w14:paraId="30E3059D" w14:textId="011E710B" w:rsidR="005E4FC8" w:rsidRDefault="00A916DA" w:rsidP="008D207A">
      <w:pPr>
        <w:spacing w:after="40"/>
        <w:ind w:left="425"/>
      </w:pPr>
      <w:r>
        <w:t>t</w:t>
      </w:r>
      <w:r w:rsidR="005E4FC8">
        <w:t>he Chief Magistrate;</w:t>
      </w:r>
    </w:p>
    <w:p w14:paraId="105B127C" w14:textId="3735C048" w:rsidR="005E4FC8" w:rsidRDefault="00A916DA" w:rsidP="008D207A">
      <w:pPr>
        <w:spacing w:after="40"/>
        <w:ind w:left="425"/>
      </w:pPr>
      <w:r>
        <w:t>t</w:t>
      </w:r>
      <w:r w:rsidR="005E4FC8">
        <w:t>he Magistrates of the South Australian Employment Tribunal;</w:t>
      </w:r>
    </w:p>
    <w:p w14:paraId="10E0C63D" w14:textId="3B7AC005" w:rsidR="005E4FC8" w:rsidRDefault="00A916DA" w:rsidP="008D207A">
      <w:pPr>
        <w:spacing w:after="40"/>
        <w:ind w:left="425"/>
      </w:pPr>
      <w:r>
        <w:t>t</w:t>
      </w:r>
      <w:r w:rsidR="005E4FC8">
        <w:t>he other Magistrates;</w:t>
      </w:r>
    </w:p>
    <w:p w14:paraId="1A21C590" w14:textId="05D3A062" w:rsidR="005E4FC8" w:rsidRDefault="00A916DA" w:rsidP="008D207A">
      <w:pPr>
        <w:spacing w:after="40"/>
        <w:ind w:left="425"/>
      </w:pPr>
      <w:r>
        <w:t>t</w:t>
      </w:r>
      <w:r w:rsidR="005E4FC8">
        <w:t>he Associate Justices of the Supreme Court; and</w:t>
      </w:r>
    </w:p>
    <w:p w14:paraId="1CA4F005" w14:textId="32348803" w:rsidR="005E4FC8" w:rsidRDefault="00A916DA" w:rsidP="005E4FC8">
      <w:pPr>
        <w:ind w:left="426"/>
      </w:pPr>
      <w:r>
        <w:t>t</w:t>
      </w:r>
      <w:r w:rsidR="005E4FC8">
        <w:t>he Associate Judges of the District Court.</w:t>
      </w:r>
    </w:p>
    <w:p w14:paraId="7E98A6F6" w14:textId="77777777" w:rsidR="005E4FC8" w:rsidRDefault="005E4FC8" w:rsidP="005E4FC8">
      <w:pPr>
        <w:ind w:left="284"/>
      </w:pPr>
      <w:r w:rsidRPr="007D2EF0">
        <w:rPr>
          <w:b/>
          <w:bCs/>
        </w:rPr>
        <w:t>“Office Holder”</w:t>
      </w:r>
      <w:r>
        <w:t xml:space="preserve"> means any of the Judges, Court Officers, or Statutory Officers.</w:t>
      </w:r>
    </w:p>
    <w:p w14:paraId="414A1F95" w14:textId="77777777" w:rsidR="005E4FC8" w:rsidRDefault="005E4FC8" w:rsidP="005E4FC8">
      <w:pPr>
        <w:ind w:left="284"/>
      </w:pPr>
      <w:r w:rsidRPr="007D2EF0">
        <w:rPr>
          <w:b/>
          <w:bCs/>
        </w:rPr>
        <w:t>“SAGSSA Principal Agreement”</w:t>
      </w:r>
      <w:r>
        <w:t xml:space="preserve"> means the South Australian Government Salary Sacrifice Arrangement Principal Agreement. </w:t>
      </w:r>
    </w:p>
    <w:p w14:paraId="53AA667A" w14:textId="77777777" w:rsidR="005E4FC8" w:rsidRDefault="005E4FC8" w:rsidP="005E4FC8">
      <w:pPr>
        <w:ind w:left="284"/>
      </w:pPr>
      <w:r w:rsidRPr="007D2EF0">
        <w:rPr>
          <w:b/>
          <w:bCs/>
        </w:rPr>
        <w:t>“Statutory Officers”</w:t>
      </w:r>
      <w:r>
        <w:t xml:space="preserve"> means any of the following statutory office holders:</w:t>
      </w:r>
    </w:p>
    <w:p w14:paraId="4B2A3DDF" w14:textId="77777777" w:rsidR="005E4FC8" w:rsidRDefault="005E4FC8" w:rsidP="005E4FC8">
      <w:pPr>
        <w:spacing w:after="0"/>
        <w:ind w:left="425"/>
      </w:pPr>
      <w:r>
        <w:t>The Auditor-General;</w:t>
      </w:r>
    </w:p>
    <w:p w14:paraId="2E946EE7" w14:textId="77777777" w:rsidR="005E4FC8" w:rsidRDefault="005E4FC8" w:rsidP="005E4FC8">
      <w:pPr>
        <w:spacing w:after="0"/>
        <w:ind w:left="425"/>
      </w:pPr>
      <w:r>
        <w:t>The Electoral Commissioner;</w:t>
      </w:r>
    </w:p>
    <w:p w14:paraId="0F6F540F" w14:textId="77777777" w:rsidR="005E4FC8" w:rsidRDefault="005E4FC8" w:rsidP="005E4FC8">
      <w:pPr>
        <w:spacing w:after="0"/>
        <w:ind w:left="425"/>
      </w:pPr>
      <w:r>
        <w:t>The Deputy Electoral Commissioner; and</w:t>
      </w:r>
    </w:p>
    <w:p w14:paraId="3CF88982" w14:textId="77777777" w:rsidR="005E4FC8" w:rsidRDefault="005E4FC8" w:rsidP="005E4FC8">
      <w:pPr>
        <w:ind w:left="425"/>
      </w:pPr>
      <w:r>
        <w:t>The Health and Community Services Complaints Commissioner.</w:t>
      </w:r>
    </w:p>
    <w:p w14:paraId="25C013B3" w14:textId="77777777" w:rsidR="005E4FC8" w:rsidRPr="007D2EF0" w:rsidRDefault="005E4FC8" w:rsidP="005E4FC8">
      <w:pPr>
        <w:rPr>
          <w:b/>
          <w:bCs/>
          <w:smallCaps/>
        </w:rPr>
      </w:pPr>
      <w:r w:rsidRPr="007D2EF0">
        <w:rPr>
          <w:b/>
          <w:bCs/>
          <w:smallCaps/>
        </w:rPr>
        <w:t>Salary Sacrifice Arrangements</w:t>
      </w:r>
    </w:p>
    <w:p w14:paraId="54C07AD7" w14:textId="77777777" w:rsidR="005E4FC8" w:rsidRDefault="005E4FC8" w:rsidP="005E4FC8">
      <w:pPr>
        <w:ind w:left="284" w:hanging="284"/>
      </w:pPr>
      <w:r>
        <w:t>3.</w:t>
      </w:r>
      <w:r>
        <w:tab/>
        <w:t>The salary sacrifice arrangement provided in the SAGSSA Principal Agreement is to apply to an Office Holder, covered by this Determination.</w:t>
      </w:r>
    </w:p>
    <w:p w14:paraId="77356883" w14:textId="77777777" w:rsidR="005E4FC8" w:rsidRPr="00B04EBC" w:rsidRDefault="005E4FC8" w:rsidP="005E4FC8">
      <w:pPr>
        <w:rPr>
          <w:b/>
          <w:bCs/>
          <w:smallCaps/>
        </w:rPr>
      </w:pPr>
      <w:r w:rsidRPr="00B04EBC">
        <w:rPr>
          <w:b/>
          <w:bCs/>
          <w:smallCaps/>
        </w:rPr>
        <w:t>Date of Operation</w:t>
      </w:r>
    </w:p>
    <w:p w14:paraId="56F764B2" w14:textId="77777777" w:rsidR="005E4FC8" w:rsidRPr="002306C2" w:rsidRDefault="005E4FC8" w:rsidP="005E4FC8">
      <w:pPr>
        <w:ind w:left="284" w:hanging="284"/>
        <w:rPr>
          <w:spacing w:val="-4"/>
        </w:rPr>
      </w:pPr>
      <w:r>
        <w:t>4.</w:t>
      </w:r>
      <w:r>
        <w:tab/>
      </w:r>
      <w:r w:rsidRPr="002306C2">
        <w:rPr>
          <w:spacing w:val="-4"/>
        </w:rPr>
        <w:t>This Determination comes into operation on and from 1 February 2025 and shall remain in force until further Determination by the Tribunal.</w:t>
      </w:r>
    </w:p>
    <w:p w14:paraId="6BDEEB49" w14:textId="77777777" w:rsidR="005E4FC8" w:rsidRPr="00B62C58" w:rsidRDefault="005E4FC8" w:rsidP="005E4FC8">
      <w:pPr>
        <w:pStyle w:val="GG-SDated"/>
      </w:pPr>
      <w:r>
        <w:t>Dated: 17 December 2024</w:t>
      </w:r>
    </w:p>
    <w:p w14:paraId="61F53B90" w14:textId="77777777" w:rsidR="005E4FC8" w:rsidRDefault="005E4FC8" w:rsidP="005E4FC8">
      <w:pPr>
        <w:pStyle w:val="GG-SName"/>
      </w:pPr>
      <w:r>
        <w:t>Matthew O’Callaghan</w:t>
      </w:r>
    </w:p>
    <w:p w14:paraId="17FB00D2" w14:textId="77777777" w:rsidR="005E4FC8" w:rsidRDefault="005E4FC8" w:rsidP="005E4FC8">
      <w:pPr>
        <w:pStyle w:val="GG-Signature"/>
      </w:pPr>
      <w:r>
        <w:t>President</w:t>
      </w:r>
    </w:p>
    <w:p w14:paraId="135B3549" w14:textId="77777777" w:rsidR="005E4FC8" w:rsidRDefault="005E4FC8" w:rsidP="005E4FC8">
      <w:pPr>
        <w:pStyle w:val="GG-SName"/>
      </w:pPr>
      <w:r>
        <w:t>Donny Walford</w:t>
      </w:r>
    </w:p>
    <w:p w14:paraId="2D17DF74" w14:textId="77777777" w:rsidR="005E4FC8" w:rsidRDefault="005E4FC8" w:rsidP="005E4FC8">
      <w:pPr>
        <w:pStyle w:val="GG-Signature"/>
      </w:pPr>
      <w:r>
        <w:t>Member</w:t>
      </w:r>
    </w:p>
    <w:p w14:paraId="07E425E2" w14:textId="77777777" w:rsidR="005E4FC8" w:rsidRDefault="005E4FC8" w:rsidP="005E4FC8">
      <w:pPr>
        <w:pStyle w:val="GG-SName"/>
      </w:pPr>
      <w:r>
        <w:t>Mark Young</w:t>
      </w:r>
    </w:p>
    <w:p w14:paraId="568E002E" w14:textId="77777777" w:rsidR="005E4FC8" w:rsidRDefault="005E4FC8" w:rsidP="005E4FC8">
      <w:pPr>
        <w:pStyle w:val="GG-Signature"/>
      </w:pPr>
      <w:r>
        <w:t>Member</w:t>
      </w:r>
    </w:p>
    <w:p w14:paraId="20A9BD94" w14:textId="77777777" w:rsidR="005E4FC8" w:rsidRDefault="005E4FC8" w:rsidP="005E4FC8">
      <w:pPr>
        <w:pStyle w:val="GG-Signature"/>
        <w:pBdr>
          <w:top w:val="single" w:sz="4" w:space="1" w:color="auto"/>
        </w:pBdr>
        <w:spacing w:before="100" w:line="14" w:lineRule="exact"/>
        <w:jc w:val="center"/>
      </w:pPr>
    </w:p>
    <w:p w14:paraId="2ADA9A94" w14:textId="77777777" w:rsidR="005E4FC8" w:rsidRDefault="005E4FC8" w:rsidP="005E4FC8">
      <w:pPr>
        <w:pStyle w:val="NoSpacing"/>
      </w:pPr>
    </w:p>
    <w:p w14:paraId="18E60851" w14:textId="77777777" w:rsidR="005E4FC8" w:rsidRDefault="005E4FC8" w:rsidP="005E4FC8">
      <w:pPr>
        <w:pStyle w:val="GG-Title1"/>
      </w:pPr>
      <w:r>
        <w:t>THE REMUNERATION TRIBUNAL</w:t>
      </w:r>
    </w:p>
    <w:p w14:paraId="4BD9BE01" w14:textId="77777777" w:rsidR="005E4FC8" w:rsidRPr="00F279B4" w:rsidRDefault="005E4FC8" w:rsidP="005E4FC8">
      <w:pPr>
        <w:pStyle w:val="GG-Title2"/>
      </w:pPr>
      <w:r w:rsidRPr="00F279B4">
        <w:t xml:space="preserve">Report No. 15 </w:t>
      </w:r>
      <w:r>
        <w:t>o</w:t>
      </w:r>
      <w:r w:rsidRPr="00F279B4">
        <w:t>f 2024</w:t>
      </w:r>
    </w:p>
    <w:p w14:paraId="7B5AF723" w14:textId="77777777" w:rsidR="005E4FC8" w:rsidRDefault="005E4FC8" w:rsidP="005E4FC8">
      <w:pPr>
        <w:pStyle w:val="GG-Title3"/>
      </w:pPr>
      <w:r>
        <w:t>2024 Review of Conveyance Allowances—Judges, Court Officers and Statutory Officers</w:t>
      </w:r>
    </w:p>
    <w:p w14:paraId="6BC8048E" w14:textId="77777777" w:rsidR="005E4FC8" w:rsidRPr="00F279B4" w:rsidRDefault="005E4FC8" w:rsidP="005E4FC8">
      <w:pPr>
        <w:pStyle w:val="GG-Title2"/>
        <w:jc w:val="left"/>
        <w:rPr>
          <w:b/>
          <w:bCs/>
        </w:rPr>
      </w:pPr>
      <w:r w:rsidRPr="00F279B4">
        <w:rPr>
          <w:b/>
          <w:bCs/>
        </w:rPr>
        <w:t>Introduction</w:t>
      </w:r>
    </w:p>
    <w:p w14:paraId="7363ABC0" w14:textId="77777777" w:rsidR="005E4FC8" w:rsidRDefault="005E4FC8" w:rsidP="005E4FC8">
      <w:pPr>
        <w:ind w:left="284" w:hanging="284"/>
      </w:pPr>
      <w:r>
        <w:t>1.</w:t>
      </w:r>
      <w:r>
        <w:tab/>
        <w:t>The Remuneration Tribunal (</w:t>
      </w:r>
      <w:r w:rsidRPr="000F3CE7">
        <w:rPr>
          <w:b/>
          <w:bCs/>
        </w:rPr>
        <w:t>Tribunal</w:t>
      </w:r>
      <w:r>
        <w:t xml:space="preserve">) has conducted a review of Determination 14 of 2023 which sets conveyance allowances and related entitlements for members of the judiciary and office holders listed in Section 13 of the </w:t>
      </w:r>
      <w:r w:rsidRPr="00F279B4">
        <w:rPr>
          <w:i/>
          <w:iCs/>
        </w:rPr>
        <w:t>Remuneration Act 1990</w:t>
      </w:r>
      <w:r>
        <w:t xml:space="preserve"> (SA) (</w:t>
      </w:r>
      <w:r w:rsidRPr="000F3CE7">
        <w:rPr>
          <w:b/>
          <w:bCs/>
        </w:rPr>
        <w:t>Act</w:t>
      </w:r>
      <w:r>
        <w:t>), and certain other office holders as conferred under Section 14 of the Act.</w:t>
      </w:r>
    </w:p>
    <w:p w14:paraId="51C0E1CE" w14:textId="77777777" w:rsidR="005E4FC8" w:rsidRDefault="005E4FC8" w:rsidP="005E4FC8">
      <w:pPr>
        <w:ind w:left="284" w:hanging="284"/>
      </w:pPr>
      <w:r>
        <w:t>2.</w:t>
      </w:r>
      <w:r>
        <w:tab/>
        <w:t xml:space="preserve">As explained in this report, in previous years the Tribunal has had regard to fluctuations in prices set by the South Australian Government Financing Authority and the range of vehicles available without excess charges depending on the level of allowance. The Tribunal has continued to have regard to such factors and as a result has determined to increase the allowances by 4.75%. </w:t>
      </w:r>
    </w:p>
    <w:p w14:paraId="6FA37BD1" w14:textId="77777777" w:rsidR="005E4FC8" w:rsidRDefault="005E4FC8" w:rsidP="005E4FC8">
      <w:pPr>
        <w:ind w:left="284" w:hanging="284"/>
      </w:pPr>
      <w:r>
        <w:t>3.</w:t>
      </w:r>
      <w:r>
        <w:tab/>
        <w:t xml:space="preserve">The Tribunal has issued an accompanying Determination, which applies from 1 January 2025. </w:t>
      </w:r>
    </w:p>
    <w:p w14:paraId="6DD1F4EA" w14:textId="77777777" w:rsidR="005E4FC8" w:rsidRPr="00F279B4" w:rsidRDefault="005E4FC8" w:rsidP="005E4FC8">
      <w:pPr>
        <w:pStyle w:val="GG-Title2"/>
        <w:jc w:val="left"/>
        <w:rPr>
          <w:b/>
          <w:bCs/>
        </w:rPr>
      </w:pPr>
      <w:r w:rsidRPr="00F279B4">
        <w:rPr>
          <w:b/>
          <w:bCs/>
        </w:rPr>
        <w:t>The Review Process</w:t>
      </w:r>
    </w:p>
    <w:p w14:paraId="2AAD95BE" w14:textId="77777777" w:rsidR="005E4FC8" w:rsidRDefault="005E4FC8" w:rsidP="005E4FC8">
      <w:pPr>
        <w:ind w:left="284" w:hanging="284"/>
      </w:pPr>
      <w:r>
        <w:t>4.</w:t>
      </w:r>
      <w:r>
        <w:tab/>
        <w:t xml:space="preserve">On 19 September 2024, in accordance with Sections 10(2) and 10(4) of the Act, the Tribunal wrote to and invited submissions by </w:t>
      </w:r>
      <w:r>
        <w:br/>
        <w:t>3 October 2024 in respect of this review from:</w:t>
      </w:r>
    </w:p>
    <w:p w14:paraId="605660AE" w14:textId="77777777" w:rsidR="005E4FC8" w:rsidRDefault="005E4FC8" w:rsidP="005E4FC8">
      <w:pPr>
        <w:ind w:left="567" w:hanging="283"/>
      </w:pPr>
      <w:r>
        <w:t>(a)</w:t>
      </w:r>
      <w:r>
        <w:tab/>
        <w:t>the Honourable Premier of South Australia—as the Minister responsible for the Act who may make submissions or introduce evidence in the public interest</w:t>
      </w:r>
    </w:p>
    <w:p w14:paraId="6CC7D810" w14:textId="77777777" w:rsidR="005E4FC8" w:rsidRDefault="005E4FC8" w:rsidP="005E4FC8">
      <w:pPr>
        <w:ind w:left="567" w:hanging="283"/>
      </w:pPr>
      <w:r>
        <w:t>(b)</w:t>
      </w:r>
      <w:r>
        <w:tab/>
        <w:t>the Judicial Remuneration Coordinating Committee (</w:t>
      </w:r>
      <w:r w:rsidRPr="000F3CE7">
        <w:rPr>
          <w:b/>
          <w:bCs/>
        </w:rPr>
        <w:t>JRCC</w:t>
      </w:r>
      <w:r>
        <w:t>)</w:t>
      </w:r>
    </w:p>
    <w:p w14:paraId="49B8CA62" w14:textId="77777777" w:rsidR="005E4FC8" w:rsidRDefault="005E4FC8" w:rsidP="005E4FC8">
      <w:pPr>
        <w:ind w:left="567" w:hanging="283"/>
      </w:pPr>
      <w:r>
        <w:t>(c)</w:t>
      </w:r>
      <w:r>
        <w:tab/>
        <w:t>members of the judiciary and relevant office holders</w:t>
      </w:r>
    </w:p>
    <w:p w14:paraId="5138F315" w14:textId="77777777" w:rsidR="005E4FC8" w:rsidRDefault="005E4FC8" w:rsidP="005E4FC8">
      <w:pPr>
        <w:ind w:left="284" w:hanging="284"/>
      </w:pPr>
      <w:r>
        <w:t>5.</w:t>
      </w:r>
      <w:r>
        <w:tab/>
        <w:t>The Tribunal also placed a notice on its website from 19 August 2024 inviting submissions from affected persons by 3 October 2024.</w:t>
      </w:r>
    </w:p>
    <w:p w14:paraId="10D25289" w14:textId="77777777" w:rsidR="005E4FC8" w:rsidRDefault="005E4FC8" w:rsidP="005E4FC8">
      <w:pPr>
        <w:ind w:left="284" w:hanging="284"/>
      </w:pPr>
      <w:r>
        <w:t>6.</w:t>
      </w:r>
      <w:r>
        <w:tab/>
        <w:t xml:space="preserve">The Tribunal raised with affected parties the apparent difference in the conveyance allowance arrangements between the Federal and State systems particularly where, under the State system, if an office holder elects to have a vehicle that requires a contribution that is a lesser amount than the allowance they then receive the remainder of that allowance. </w:t>
      </w:r>
    </w:p>
    <w:p w14:paraId="6FB50671" w14:textId="77777777" w:rsidR="005E4FC8" w:rsidRDefault="005E4FC8" w:rsidP="005E4FC8">
      <w:pPr>
        <w:ind w:left="284" w:hanging="284"/>
      </w:pPr>
      <w:r>
        <w:t>7.</w:t>
      </w:r>
      <w:r>
        <w:tab/>
        <w:t xml:space="preserve">On 19 September 2024, the Auditor-General confirmed that he would not be making a submission on this occasion. </w:t>
      </w:r>
    </w:p>
    <w:p w14:paraId="0EC5117E" w14:textId="77777777" w:rsidR="005E4FC8" w:rsidRDefault="005E4FC8" w:rsidP="005E4FC8">
      <w:pPr>
        <w:ind w:left="284" w:hanging="284"/>
      </w:pPr>
      <w:r>
        <w:t>8.</w:t>
      </w:r>
      <w:r>
        <w:tab/>
        <w:t xml:space="preserve">On 23 September 2024, the Electoral Commissioner confirmed that he would not be making a submission on this occasion. </w:t>
      </w:r>
    </w:p>
    <w:p w14:paraId="393CCCBD" w14:textId="77777777" w:rsidR="005E4FC8" w:rsidRDefault="005E4FC8" w:rsidP="005E4FC8">
      <w:pPr>
        <w:ind w:left="284" w:hanging="284"/>
      </w:pPr>
      <w:r>
        <w:t>9.</w:t>
      </w:r>
      <w:r>
        <w:tab/>
        <w:t xml:space="preserve">On 3 October 2024, the Premier’s representative confirmed that the Premier did not intend to make a submission. </w:t>
      </w:r>
    </w:p>
    <w:p w14:paraId="6C8750D0" w14:textId="77777777" w:rsidR="005E4FC8" w:rsidRDefault="005E4FC8" w:rsidP="005E4FC8">
      <w:pPr>
        <w:ind w:left="284" w:hanging="284"/>
      </w:pPr>
      <w:r>
        <w:t>10.</w:t>
      </w:r>
      <w:r>
        <w:tab/>
        <w:t>The JRCC provided a written submission on 3 October 2024, on behalf of:</w:t>
      </w:r>
    </w:p>
    <w:p w14:paraId="1E3439D2" w14:textId="77777777" w:rsidR="005E4FC8" w:rsidRDefault="005E4FC8" w:rsidP="005E4FC8">
      <w:pPr>
        <w:ind w:left="567" w:hanging="283"/>
      </w:pPr>
      <w:r>
        <w:t>(a)</w:t>
      </w:r>
      <w:r>
        <w:tab/>
        <w:t>the Chief Justice, Judges and Associate Judges of the Supreme Court;</w:t>
      </w:r>
    </w:p>
    <w:p w14:paraId="549AE350" w14:textId="77777777" w:rsidR="005E4FC8" w:rsidRDefault="005E4FC8" w:rsidP="005E4FC8">
      <w:pPr>
        <w:ind w:left="567" w:hanging="283"/>
      </w:pPr>
      <w:r>
        <w:t>(b)</w:t>
      </w:r>
      <w:r>
        <w:tab/>
        <w:t>the Chief Judge, Judges and Associate Judges of the District Court;</w:t>
      </w:r>
    </w:p>
    <w:p w14:paraId="5D8686D3" w14:textId="77777777" w:rsidR="00E8475A" w:rsidRDefault="00E8475A">
      <w:pPr>
        <w:spacing w:after="0" w:line="240" w:lineRule="auto"/>
        <w:jc w:val="left"/>
      </w:pPr>
      <w:r>
        <w:br w:type="page"/>
      </w:r>
    </w:p>
    <w:p w14:paraId="550F4C7A" w14:textId="0786E832" w:rsidR="005E4FC8" w:rsidRDefault="005E4FC8" w:rsidP="005E4FC8">
      <w:pPr>
        <w:ind w:left="567" w:hanging="283"/>
      </w:pPr>
      <w:r>
        <w:t>(c)</w:t>
      </w:r>
      <w:r>
        <w:tab/>
        <w:t>the Judges and Magistrates of the South Australian Employment Tribunal;</w:t>
      </w:r>
    </w:p>
    <w:p w14:paraId="46F5CB0C" w14:textId="77777777" w:rsidR="005E4FC8" w:rsidRDefault="005E4FC8" w:rsidP="005E4FC8">
      <w:pPr>
        <w:ind w:left="567" w:hanging="283"/>
      </w:pPr>
      <w:r>
        <w:t>(d)</w:t>
      </w:r>
      <w:r>
        <w:tab/>
        <w:t>the Chief Magistrate and the Magistrates of the Magistrates Court;</w:t>
      </w:r>
    </w:p>
    <w:p w14:paraId="5E7B6652" w14:textId="77777777" w:rsidR="005E4FC8" w:rsidRDefault="005E4FC8" w:rsidP="005E4FC8">
      <w:pPr>
        <w:ind w:left="567" w:hanging="283"/>
      </w:pPr>
      <w:r>
        <w:t>(e)</w:t>
      </w:r>
      <w:r>
        <w:tab/>
        <w:t>the State Coroner and Deputy Coroner;</w:t>
      </w:r>
    </w:p>
    <w:p w14:paraId="3F114542" w14:textId="77777777" w:rsidR="005E4FC8" w:rsidRDefault="005E4FC8" w:rsidP="005E4FC8">
      <w:pPr>
        <w:ind w:left="567" w:hanging="283"/>
      </w:pPr>
      <w:r>
        <w:t>(f)</w:t>
      </w:r>
      <w:r>
        <w:tab/>
        <w:t xml:space="preserve">the Commissioners of the Environment, Resources and Development Court; and </w:t>
      </w:r>
    </w:p>
    <w:p w14:paraId="149ADD48" w14:textId="77777777" w:rsidR="005E4FC8" w:rsidRDefault="005E4FC8" w:rsidP="005E4FC8">
      <w:pPr>
        <w:ind w:left="567" w:hanging="283"/>
      </w:pPr>
      <w:r>
        <w:t>(g)</w:t>
      </w:r>
      <w:r>
        <w:tab/>
        <w:t>the President and Deputy Presidents of the South Australian Employment Tribunal.</w:t>
      </w:r>
    </w:p>
    <w:p w14:paraId="1427C0A4" w14:textId="77777777" w:rsidR="005E4FC8" w:rsidRDefault="005E4FC8" w:rsidP="005E4FC8">
      <w:pPr>
        <w:ind w:left="284" w:hanging="284"/>
      </w:pPr>
      <w:r>
        <w:t>11.</w:t>
      </w:r>
      <w:r>
        <w:tab/>
        <w:t xml:space="preserve">The JRCC’s submission detailed observations of the Federal system, noting similarities and differences and concluded this was a matter for the Tribunal to consider.  </w:t>
      </w:r>
    </w:p>
    <w:p w14:paraId="0CE12C18" w14:textId="379B9048" w:rsidR="00CD4054" w:rsidRPr="00787206" w:rsidRDefault="005E4FC8" w:rsidP="00787206">
      <w:pPr>
        <w:ind w:left="284" w:hanging="284"/>
      </w:pPr>
      <w:r>
        <w:t>12.</w:t>
      </w:r>
      <w:r>
        <w:tab/>
        <w:t>No other submissions were received.</w:t>
      </w:r>
    </w:p>
    <w:p w14:paraId="6D9204D0" w14:textId="642F7D27" w:rsidR="005E4FC8" w:rsidRPr="000F3CE7" w:rsidRDefault="005E4FC8" w:rsidP="005E4FC8">
      <w:pPr>
        <w:pStyle w:val="GG-Title2"/>
        <w:jc w:val="left"/>
        <w:rPr>
          <w:b/>
          <w:bCs/>
        </w:rPr>
      </w:pPr>
      <w:r w:rsidRPr="000F3CE7">
        <w:rPr>
          <w:b/>
          <w:bCs/>
        </w:rPr>
        <w:t xml:space="preserve">Other Jurisdictions </w:t>
      </w:r>
    </w:p>
    <w:p w14:paraId="15CF9C8C" w14:textId="77777777" w:rsidR="005E4FC8" w:rsidRDefault="005E4FC8" w:rsidP="005E4FC8">
      <w:pPr>
        <w:ind w:left="284" w:hanging="284"/>
      </w:pPr>
      <w:r>
        <w:t>13.</w:t>
      </w:r>
      <w:r>
        <w:tab/>
        <w:t xml:space="preserve">Consideration has been given to the entitlements provided to judicial officers in other jurisdictions. </w:t>
      </w:r>
    </w:p>
    <w:p w14:paraId="58B5596F" w14:textId="77777777" w:rsidR="005E4FC8" w:rsidRDefault="005E4FC8" w:rsidP="00F6036F">
      <w:pPr>
        <w:keepLines/>
        <w:ind w:left="284" w:hanging="284"/>
      </w:pPr>
      <w:r>
        <w:t>14.</w:t>
      </w:r>
      <w:r>
        <w:tab/>
        <w:t xml:space="preserve">The Commonwealth Remuneration Tribunal determination provides for the reimbursement of private vehicle running costs up to a prescribed limit, or the provision of a private plated vehicle that is not a luxury car leased in accordance with the FVS Policy. The value of the entitlement may not be taken as cash, except to the extent that reimbursement is claimed. Furthermore, while the Chief Justice of the High Court has an entitlement to these arrangements in addition to Commonwealth car with driver services, other judges with an entitlement to Commonwealth car with driver services can only receive a private plated vehicle or the reimbursement of private vehicle running costs if they forgo their entitlement to those services. </w:t>
      </w:r>
    </w:p>
    <w:p w14:paraId="4034E877" w14:textId="77777777" w:rsidR="005E4FC8" w:rsidRDefault="005E4FC8" w:rsidP="005E4FC8">
      <w:pPr>
        <w:ind w:left="284" w:hanging="284"/>
      </w:pPr>
      <w:r>
        <w:t>15.</w:t>
      </w:r>
      <w:r>
        <w:tab/>
        <w:t xml:space="preserve">The Northern Territory Remuneration Tribunal determination provides an entitlement for a Local Court Judge to be provided with a </w:t>
      </w:r>
      <w:r w:rsidRPr="000F3CE7">
        <w:rPr>
          <w:spacing w:val="-2"/>
        </w:rPr>
        <w:t>4-cylinder motor vehicle with private number plates to use for official duties, so long as the model is one provided within a specified list.</w:t>
      </w:r>
      <w:r>
        <w:t xml:space="preserve"> </w:t>
      </w:r>
    </w:p>
    <w:p w14:paraId="48C701B6" w14:textId="77777777" w:rsidR="005E4FC8" w:rsidRDefault="005E4FC8" w:rsidP="005E4FC8">
      <w:pPr>
        <w:ind w:left="284" w:hanging="284"/>
      </w:pPr>
      <w:r>
        <w:t>16.</w:t>
      </w:r>
      <w:r>
        <w:tab/>
        <w:t xml:space="preserve">The New South Wales Remuneration Tribunal 2024 determination provides for a conveyance allowance. The history of the conveyance allowance is provided for in their 2003 special determination and 2005 special determination. In particular, the purpose of the conveyance allowance is to replace a former scheme that provided an amount to Supreme Court Judges to compensate for motor vehicles provided to Federal Court Judges. Judicial Officers may, but are not obliged, to use the conveyance allowance towards the cost of leasing a motor vehicle through the State Government’s leasing scheme. </w:t>
      </w:r>
    </w:p>
    <w:p w14:paraId="15996CD9" w14:textId="77777777" w:rsidR="005E4FC8" w:rsidRDefault="005E4FC8" w:rsidP="005E4FC8">
      <w:pPr>
        <w:ind w:left="284" w:hanging="284"/>
      </w:pPr>
      <w:r>
        <w:t>17.</w:t>
      </w:r>
      <w:r>
        <w:tab/>
        <w:t xml:space="preserve">In Victoria, Judges of the Supreme Court, Country Court and Chief Magistrate are to be provided with a motor vehicle in accordance with the Judicial Car Scheme set out in the </w:t>
      </w:r>
      <w:r w:rsidRPr="000F3CE7">
        <w:rPr>
          <w:i/>
          <w:iCs/>
        </w:rPr>
        <w:t>Department of Justice Fleet Management Policies and Guidelines 2001</w:t>
      </w:r>
      <w:r>
        <w:t xml:space="preserve">, or any other Departmental policy that is adopted from time to time and are required to contribute $837 per annum towards the running costs of the vehicle. These judicial officers are also provided with a driver. By way of certificate issued 14 February 2008, Magistrates are entitled to a car allowance of $9,060 per annum, adjusted annually in accordance with CPI, with the allowance included in the salary for magistrates for superannuation purposes. Magistrates can also access the </w:t>
      </w:r>
      <w:r w:rsidRPr="000F3CE7">
        <w:rPr>
          <w:i/>
          <w:iCs/>
        </w:rPr>
        <w:t>Department of Justice Fleet Management Policies and Guidelines 2001</w:t>
      </w:r>
      <w:r>
        <w:t xml:space="preserve">, or any other Departmental policy that is adopted from time to time and are able to offset the cost of a car provided through such policy. </w:t>
      </w:r>
    </w:p>
    <w:p w14:paraId="39F1907B" w14:textId="77777777" w:rsidR="005E4FC8" w:rsidRDefault="005E4FC8" w:rsidP="005E4FC8">
      <w:pPr>
        <w:ind w:left="284" w:hanging="284"/>
      </w:pPr>
      <w:r>
        <w:t>18.</w:t>
      </w:r>
      <w:r>
        <w:tab/>
        <w:t xml:space="preserve">In Western Australia Judges and Magistrates are provided with a Government owned vehicle with an annual whole of life cost for the vehicle up to a prescribed limit. It appears that judicial officers cannot take the cash value of the allowance if the vehicle selected is less than the allowance. </w:t>
      </w:r>
    </w:p>
    <w:p w14:paraId="03409BC0" w14:textId="77777777" w:rsidR="005E4FC8" w:rsidRPr="000F3CE7" w:rsidRDefault="005E4FC8" w:rsidP="005E4FC8">
      <w:pPr>
        <w:pStyle w:val="GG-Title2"/>
        <w:jc w:val="left"/>
        <w:rPr>
          <w:b/>
          <w:bCs/>
        </w:rPr>
      </w:pPr>
      <w:r w:rsidRPr="000F3CE7">
        <w:rPr>
          <w:b/>
          <w:bCs/>
        </w:rPr>
        <w:t xml:space="preserve">Consideration And Conclusion </w:t>
      </w:r>
    </w:p>
    <w:p w14:paraId="60A3B8CA" w14:textId="77777777" w:rsidR="005E4FC8" w:rsidRDefault="005E4FC8" w:rsidP="005E4FC8">
      <w:pPr>
        <w:ind w:left="284" w:hanging="284"/>
      </w:pPr>
      <w:r>
        <w:t>19.</w:t>
      </w:r>
      <w:r>
        <w:tab/>
        <w:t xml:space="preserve">Having considered the submission of the JRCC and schemes within other jurisdictions, the Tribunal is concerned that if Judges, Court Officers, and Statutory Officers elect to access a vehicle which has a substantially lower cost than the allocated allowance, this may amount to the substantial remainder of the allowance being paid to the office holder. </w:t>
      </w:r>
    </w:p>
    <w:p w14:paraId="03F50564" w14:textId="77777777" w:rsidR="005E4FC8" w:rsidRDefault="005E4FC8" w:rsidP="005E4FC8">
      <w:pPr>
        <w:ind w:left="284" w:hanging="284"/>
      </w:pPr>
      <w:r>
        <w:t>20.</w:t>
      </w:r>
      <w:r>
        <w:tab/>
        <w:t xml:space="preserve">The Tribunal has adopted the position that the intention of the conveyance allowance was to provide Judges, Court Officers, and Statutory Officers with access to vehicles appropriate to their position, through the Judicial Vehicle Scheme. As far as the Tribunal can ascertain, the conveyance allowance is not intended to be provided to office holders covered by the determination in the event that they do not elect to be provided with a vehicle or elect for a vehicle that is at a lesser amount than the applicable conveyance allowance.  </w:t>
      </w:r>
    </w:p>
    <w:p w14:paraId="69DC75F0" w14:textId="77777777" w:rsidR="005E4FC8" w:rsidRDefault="005E4FC8" w:rsidP="005E4FC8">
      <w:pPr>
        <w:ind w:left="284" w:hanging="284"/>
      </w:pPr>
      <w:r>
        <w:t>21.</w:t>
      </w:r>
      <w:r>
        <w:tab/>
        <w:t xml:space="preserve">Furthermore, the Tribunal is concerned that while some Judges, Court Officers and Statutory Officers may be able to access electric vehicles, which involves significantly less contribution costs, others who are required to undertake substantial country travel, cannot practically access these vehicles. </w:t>
      </w:r>
    </w:p>
    <w:p w14:paraId="49A56342" w14:textId="77777777" w:rsidR="005E4FC8" w:rsidRDefault="005E4FC8" w:rsidP="005E4FC8">
      <w:pPr>
        <w:ind w:left="284" w:hanging="284"/>
      </w:pPr>
      <w:r>
        <w:t>22.</w:t>
      </w:r>
      <w:r>
        <w:tab/>
        <w:t xml:space="preserve">Accordingly, the Tribunal proposes to progressively implement a restriction to the effect that if a Judge, Court Officer, or Statutory Officer covered by the determination selects a vehicle which attracts a lower cost, the remnant component of the allowance remains unspent and is not payable to them. The Tribunal proposes that this change will progressively take effect as Judges, Court Officers and Statutory Officers replace their current vehicles. The Tribunal invites comment on this proposal by no later than 28 February 2025. Confirmation of the Tribunal’s position will then be issued. </w:t>
      </w:r>
    </w:p>
    <w:p w14:paraId="68DDCA78" w14:textId="77777777" w:rsidR="005E4FC8" w:rsidRDefault="005E4FC8" w:rsidP="005E4FC8">
      <w:pPr>
        <w:ind w:left="284" w:hanging="284"/>
      </w:pPr>
      <w:r>
        <w:t>23.</w:t>
      </w:r>
      <w:r>
        <w:tab/>
        <w:t xml:space="preserve">Given reviews occur on an annual basis, the Tribunal has determined that consideration of any increase to the current conveyance allowances is still necessary. In this regard, the Tribunal has considered the approach adopted in previous years where regard has been given to fluctuations in prices set by the South Australian Government Financing Authority and the range of vehicles available without excess charges depending on the level of allowance. The Tribunal has continued to have regard to such factors and as a result has determined to increase the allowances by 4.75 %. </w:t>
      </w:r>
    </w:p>
    <w:p w14:paraId="1FAD423A" w14:textId="77777777" w:rsidR="005E4FC8" w:rsidRDefault="005E4FC8" w:rsidP="005E4FC8">
      <w:r>
        <w:t>24.</w:t>
      </w:r>
      <w:r>
        <w:tab/>
        <w:t xml:space="preserve">An accompanying Determination has been issued and will operate from 1 January 2025. </w:t>
      </w:r>
    </w:p>
    <w:p w14:paraId="54D25C5F" w14:textId="77777777" w:rsidR="005E4FC8" w:rsidRPr="007D2F27" w:rsidRDefault="005E4FC8" w:rsidP="005E4FC8">
      <w:pPr>
        <w:pStyle w:val="GG-SDated"/>
      </w:pPr>
      <w:r>
        <w:t>Dated: 17 December 2024</w:t>
      </w:r>
    </w:p>
    <w:p w14:paraId="252E9649" w14:textId="77777777" w:rsidR="005E4FC8" w:rsidRDefault="005E4FC8" w:rsidP="005E4FC8">
      <w:pPr>
        <w:pStyle w:val="GG-SName"/>
      </w:pPr>
      <w:r>
        <w:t>Matthew O’Callaghan</w:t>
      </w:r>
    </w:p>
    <w:p w14:paraId="074825F8" w14:textId="77777777" w:rsidR="005E4FC8" w:rsidRPr="000F3CE7" w:rsidRDefault="005E4FC8" w:rsidP="005E4FC8">
      <w:pPr>
        <w:pStyle w:val="GG-Signature"/>
      </w:pPr>
      <w:r w:rsidRPr="000F3CE7">
        <w:t>President</w:t>
      </w:r>
    </w:p>
    <w:p w14:paraId="75E55E74" w14:textId="77777777" w:rsidR="005E4FC8" w:rsidRDefault="005E4FC8" w:rsidP="005E4FC8">
      <w:pPr>
        <w:pStyle w:val="GG-SName"/>
      </w:pPr>
      <w:r>
        <w:t>Donny Walford</w:t>
      </w:r>
    </w:p>
    <w:p w14:paraId="7B656D4A" w14:textId="77777777" w:rsidR="005E4FC8" w:rsidRDefault="005E4FC8" w:rsidP="005E4FC8">
      <w:pPr>
        <w:pStyle w:val="GG-Signature"/>
      </w:pPr>
      <w:r>
        <w:t>Member</w:t>
      </w:r>
    </w:p>
    <w:p w14:paraId="7D1EB879" w14:textId="77777777" w:rsidR="005E4FC8" w:rsidRDefault="005E4FC8" w:rsidP="005E4FC8">
      <w:pPr>
        <w:pStyle w:val="GG-SName"/>
      </w:pPr>
      <w:r>
        <w:t>Mark Young</w:t>
      </w:r>
      <w:r w:rsidRPr="000F3CE7">
        <w:t xml:space="preserve"> </w:t>
      </w:r>
    </w:p>
    <w:p w14:paraId="1E97FF42" w14:textId="77777777" w:rsidR="005E4FC8" w:rsidRDefault="005E4FC8" w:rsidP="005E4FC8">
      <w:pPr>
        <w:pStyle w:val="GG-Signature"/>
      </w:pPr>
      <w:r>
        <w:t>Member</w:t>
      </w:r>
    </w:p>
    <w:p w14:paraId="48283FD9" w14:textId="77777777" w:rsidR="005E4FC8" w:rsidRDefault="005E4FC8" w:rsidP="005E4FC8">
      <w:pPr>
        <w:pStyle w:val="GG-Signature"/>
        <w:pBdr>
          <w:top w:val="single" w:sz="4" w:space="1" w:color="auto"/>
        </w:pBdr>
        <w:spacing w:before="100" w:line="14" w:lineRule="exact"/>
        <w:jc w:val="center"/>
      </w:pPr>
    </w:p>
    <w:p w14:paraId="4B263C80" w14:textId="77777777" w:rsidR="005E4FC8" w:rsidRDefault="005E4FC8" w:rsidP="005E4FC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3A3BB05" w14:textId="77777777" w:rsidR="00A916DA" w:rsidRDefault="00A916DA">
      <w:pPr>
        <w:spacing w:after="0" w:line="240" w:lineRule="auto"/>
        <w:jc w:val="left"/>
        <w:rPr>
          <w:caps/>
          <w:szCs w:val="17"/>
        </w:rPr>
      </w:pPr>
      <w:r>
        <w:br w:type="page"/>
      </w:r>
    </w:p>
    <w:p w14:paraId="21CF3ADD" w14:textId="65FADAAB" w:rsidR="005E4FC8" w:rsidRDefault="005E4FC8" w:rsidP="005E4FC8">
      <w:pPr>
        <w:pStyle w:val="GG-Title1"/>
      </w:pPr>
      <w:r>
        <w:t>THE REMUNERATION TRIBUNAL</w:t>
      </w:r>
    </w:p>
    <w:p w14:paraId="2611FA3E" w14:textId="77777777" w:rsidR="005E4FC8" w:rsidRDefault="005E4FC8" w:rsidP="005E4FC8">
      <w:pPr>
        <w:pStyle w:val="GG-Title2"/>
      </w:pPr>
      <w:r>
        <w:t>Determination No. 15 of 2024</w:t>
      </w:r>
    </w:p>
    <w:p w14:paraId="1AB9DAB7" w14:textId="77777777" w:rsidR="005E4FC8" w:rsidRDefault="005E4FC8" w:rsidP="005E4FC8">
      <w:pPr>
        <w:pStyle w:val="GG-Title3"/>
      </w:pPr>
      <w:r>
        <w:t>Conveyance Allowances—Judges, Court Officers and Statutory Officers</w:t>
      </w:r>
    </w:p>
    <w:p w14:paraId="67086F2D" w14:textId="77777777" w:rsidR="005E4FC8" w:rsidRPr="00FB2D65" w:rsidRDefault="005E4FC8" w:rsidP="005E4FC8">
      <w:pPr>
        <w:pStyle w:val="GG-Title2"/>
        <w:jc w:val="left"/>
        <w:rPr>
          <w:b/>
          <w:bCs/>
        </w:rPr>
      </w:pPr>
      <w:r w:rsidRPr="00FB2D65">
        <w:rPr>
          <w:b/>
          <w:bCs/>
        </w:rPr>
        <w:t>Determination</w:t>
      </w:r>
    </w:p>
    <w:p w14:paraId="499E033D" w14:textId="77777777" w:rsidR="005E4FC8" w:rsidRPr="00FB2D65" w:rsidRDefault="005E4FC8" w:rsidP="005E4FC8">
      <w:pPr>
        <w:ind w:left="284" w:hanging="284"/>
        <w:rPr>
          <w:b/>
          <w:bCs/>
        </w:rPr>
      </w:pPr>
      <w:r w:rsidRPr="00FB2D65">
        <w:rPr>
          <w:b/>
          <w:bCs/>
        </w:rPr>
        <w:t>1.</w:t>
      </w:r>
      <w:r w:rsidRPr="00FB2D65">
        <w:rPr>
          <w:b/>
          <w:bCs/>
        </w:rPr>
        <w:tab/>
        <w:t>Interpretation</w:t>
      </w:r>
    </w:p>
    <w:p w14:paraId="4DEF1898" w14:textId="77777777" w:rsidR="005E4FC8" w:rsidRDefault="005E4FC8" w:rsidP="005E4FC8">
      <w:pPr>
        <w:ind w:left="709" w:hanging="425"/>
      </w:pPr>
      <w:r>
        <w:t>1.1.</w:t>
      </w:r>
      <w:r>
        <w:tab/>
        <w:t>In this Determination, unless the contrary appears:</w:t>
      </w:r>
    </w:p>
    <w:p w14:paraId="688F6C76" w14:textId="77777777" w:rsidR="005E4FC8" w:rsidRDefault="005E4FC8" w:rsidP="005E4FC8">
      <w:pPr>
        <w:ind w:left="709"/>
      </w:pPr>
      <w:r>
        <w:t>“</w:t>
      </w:r>
      <w:r w:rsidRPr="004B782D">
        <w:rPr>
          <w:b/>
          <w:bCs/>
        </w:rPr>
        <w:t>Court Officer</w:t>
      </w:r>
      <w:r>
        <w:t>” means Commissioners of the Environment, Resources and Development Court;</w:t>
      </w:r>
    </w:p>
    <w:p w14:paraId="6140E4A0" w14:textId="77777777" w:rsidR="005E4FC8" w:rsidRDefault="005E4FC8" w:rsidP="005E4FC8">
      <w:pPr>
        <w:ind w:left="709"/>
      </w:pPr>
      <w:r>
        <w:t>“</w:t>
      </w:r>
      <w:r w:rsidRPr="004B782D">
        <w:rPr>
          <w:b/>
          <w:bCs/>
        </w:rPr>
        <w:t>Executives</w:t>
      </w:r>
      <w:r>
        <w:t xml:space="preserve">” means persons appointed to an executive position under the </w:t>
      </w:r>
      <w:r w:rsidRPr="004B782D">
        <w:rPr>
          <w:i/>
          <w:iCs/>
        </w:rPr>
        <w:t>Public Sector Act 2009</w:t>
      </w:r>
      <w:r>
        <w:t xml:space="preserve"> (SA);</w:t>
      </w:r>
    </w:p>
    <w:p w14:paraId="118FAE56" w14:textId="77777777" w:rsidR="005E4FC8" w:rsidRDefault="005E4FC8" w:rsidP="005E4FC8">
      <w:pPr>
        <w:ind w:left="709"/>
      </w:pPr>
      <w:r>
        <w:t>“</w:t>
      </w:r>
      <w:r w:rsidRPr="004B782D">
        <w:rPr>
          <w:b/>
          <w:bCs/>
        </w:rPr>
        <w:t>Judges</w:t>
      </w:r>
      <w:r>
        <w:t>” means any of the following members of the judiciary:</w:t>
      </w:r>
    </w:p>
    <w:p w14:paraId="501FD569" w14:textId="77777777" w:rsidR="005E4FC8" w:rsidRDefault="005E4FC8" w:rsidP="00E8475A">
      <w:pPr>
        <w:spacing w:after="40"/>
        <w:ind w:left="851"/>
      </w:pPr>
      <w:r>
        <w:t>the Chief Justice of the Supreme Court;</w:t>
      </w:r>
    </w:p>
    <w:p w14:paraId="704AF183" w14:textId="77777777" w:rsidR="005E4FC8" w:rsidRDefault="005E4FC8" w:rsidP="00E8475A">
      <w:pPr>
        <w:spacing w:after="40"/>
        <w:ind w:left="851"/>
      </w:pPr>
      <w:r>
        <w:t>the President of the Court of Appeal;</w:t>
      </w:r>
    </w:p>
    <w:p w14:paraId="06201CAA" w14:textId="77777777" w:rsidR="005E4FC8" w:rsidRDefault="005E4FC8" w:rsidP="00E8475A">
      <w:pPr>
        <w:spacing w:after="40"/>
        <w:ind w:left="851"/>
      </w:pPr>
      <w:r>
        <w:t>the Judges of the Court of Appeal;</w:t>
      </w:r>
    </w:p>
    <w:p w14:paraId="18F852CB" w14:textId="77777777" w:rsidR="005E4FC8" w:rsidRDefault="005E4FC8" w:rsidP="00E8475A">
      <w:pPr>
        <w:spacing w:after="40"/>
        <w:ind w:left="851"/>
      </w:pPr>
      <w:r>
        <w:t>the Puisne Judges of the Supreme Court;</w:t>
      </w:r>
    </w:p>
    <w:p w14:paraId="098CEF98" w14:textId="77777777" w:rsidR="005E4FC8" w:rsidRDefault="005E4FC8" w:rsidP="00E8475A">
      <w:pPr>
        <w:spacing w:after="40"/>
        <w:ind w:left="851"/>
      </w:pPr>
      <w:r>
        <w:t>the President of the South Australian Employment Tribunal;</w:t>
      </w:r>
    </w:p>
    <w:p w14:paraId="7ED05662" w14:textId="77777777" w:rsidR="005E4FC8" w:rsidRDefault="005E4FC8" w:rsidP="00E8475A">
      <w:pPr>
        <w:spacing w:after="40"/>
        <w:ind w:left="851"/>
      </w:pPr>
      <w:r>
        <w:t>the Deputy Presidents of the South Australian Employment Tribunal;</w:t>
      </w:r>
    </w:p>
    <w:p w14:paraId="198EE856" w14:textId="77777777" w:rsidR="005E4FC8" w:rsidRDefault="005E4FC8" w:rsidP="00E8475A">
      <w:pPr>
        <w:spacing w:after="40"/>
        <w:ind w:left="851"/>
      </w:pPr>
      <w:r>
        <w:t>the Judges of the Environment, Resources and Development Court;</w:t>
      </w:r>
    </w:p>
    <w:p w14:paraId="1A73F31A" w14:textId="77777777" w:rsidR="005E4FC8" w:rsidRDefault="005E4FC8" w:rsidP="00E8475A">
      <w:pPr>
        <w:spacing w:after="40"/>
        <w:ind w:left="851"/>
      </w:pPr>
      <w:r>
        <w:t>the Judges of the South Australian Employment Tribunal;</w:t>
      </w:r>
    </w:p>
    <w:p w14:paraId="6D41E756" w14:textId="77777777" w:rsidR="005E4FC8" w:rsidRDefault="005E4FC8" w:rsidP="00E8475A">
      <w:pPr>
        <w:spacing w:after="40"/>
        <w:ind w:left="851"/>
      </w:pPr>
      <w:r>
        <w:t>the Chief Judge of the District Court;</w:t>
      </w:r>
    </w:p>
    <w:p w14:paraId="1454C59B" w14:textId="77777777" w:rsidR="005E4FC8" w:rsidRDefault="005E4FC8" w:rsidP="00E8475A">
      <w:pPr>
        <w:spacing w:after="40"/>
        <w:ind w:left="851"/>
      </w:pPr>
      <w:r>
        <w:t>the other District Court Judges;</w:t>
      </w:r>
    </w:p>
    <w:p w14:paraId="132D8C6D" w14:textId="77777777" w:rsidR="005E4FC8" w:rsidRDefault="005E4FC8" w:rsidP="00E8475A">
      <w:pPr>
        <w:spacing w:after="40"/>
        <w:ind w:left="851"/>
      </w:pPr>
      <w:r>
        <w:t>the Chief Magistrate (as a Judge of the District Court);</w:t>
      </w:r>
    </w:p>
    <w:p w14:paraId="5570DF27" w14:textId="77777777" w:rsidR="005E4FC8" w:rsidRDefault="005E4FC8" w:rsidP="00E8475A">
      <w:pPr>
        <w:spacing w:after="40"/>
        <w:ind w:left="851"/>
      </w:pPr>
      <w:r>
        <w:t>the Magistrates of the South Australian Employment Tribunal;</w:t>
      </w:r>
    </w:p>
    <w:p w14:paraId="662DC5CA" w14:textId="77777777" w:rsidR="005E4FC8" w:rsidRDefault="005E4FC8" w:rsidP="00E8475A">
      <w:pPr>
        <w:spacing w:after="40"/>
        <w:ind w:left="851"/>
      </w:pPr>
      <w:r>
        <w:t>the other Magistrates;</w:t>
      </w:r>
    </w:p>
    <w:p w14:paraId="0509C26F" w14:textId="77777777" w:rsidR="005E4FC8" w:rsidRDefault="005E4FC8" w:rsidP="00E8475A">
      <w:pPr>
        <w:spacing w:after="40"/>
        <w:ind w:left="851"/>
      </w:pPr>
      <w:r>
        <w:t>the Associate Justices of the Supreme Court;</w:t>
      </w:r>
    </w:p>
    <w:p w14:paraId="6274CCF3" w14:textId="77777777" w:rsidR="005E4FC8" w:rsidRDefault="005E4FC8" w:rsidP="00E8475A">
      <w:pPr>
        <w:spacing w:after="40"/>
        <w:ind w:left="851"/>
      </w:pPr>
      <w:r>
        <w:t>the Associate Judges of the District Court;</w:t>
      </w:r>
    </w:p>
    <w:p w14:paraId="35E7820F" w14:textId="77777777" w:rsidR="005E4FC8" w:rsidRDefault="005E4FC8" w:rsidP="00E8475A">
      <w:pPr>
        <w:spacing w:after="40"/>
        <w:ind w:left="851"/>
      </w:pPr>
      <w:r>
        <w:t>the State Coroner; and</w:t>
      </w:r>
    </w:p>
    <w:p w14:paraId="0D7555FD" w14:textId="77777777" w:rsidR="005E4FC8" w:rsidRDefault="005E4FC8" w:rsidP="005E4FC8">
      <w:pPr>
        <w:ind w:left="851"/>
      </w:pPr>
      <w:r>
        <w:t>the Deputy State Coroner.</w:t>
      </w:r>
    </w:p>
    <w:p w14:paraId="69708AE6" w14:textId="77777777" w:rsidR="005E4FC8" w:rsidRDefault="005E4FC8" w:rsidP="005E4FC8">
      <w:pPr>
        <w:ind w:left="709"/>
      </w:pPr>
      <w:r>
        <w:t>“</w:t>
      </w:r>
      <w:r w:rsidRPr="004B782D">
        <w:rPr>
          <w:b/>
          <w:bCs/>
        </w:rPr>
        <w:t>Registrar</w:t>
      </w:r>
      <w:r>
        <w:t xml:space="preserve">” means the "Registrar” within the meaning of the </w:t>
      </w:r>
      <w:r w:rsidRPr="004B782D">
        <w:rPr>
          <w:i/>
          <w:iCs/>
        </w:rPr>
        <w:t>South Australian Employment Tribunal Act 2014</w:t>
      </w:r>
      <w:r>
        <w:t xml:space="preserve"> (SA).</w:t>
      </w:r>
    </w:p>
    <w:p w14:paraId="1D8D780B" w14:textId="77777777" w:rsidR="005E4FC8" w:rsidRDefault="005E4FC8" w:rsidP="005E4FC8">
      <w:pPr>
        <w:ind w:left="709"/>
      </w:pPr>
      <w:r>
        <w:t>“</w:t>
      </w:r>
      <w:r w:rsidRPr="004B782D">
        <w:rPr>
          <w:b/>
          <w:bCs/>
        </w:rPr>
        <w:t>Relevant authority</w:t>
      </w:r>
      <w:r>
        <w:t>” means:</w:t>
      </w:r>
    </w:p>
    <w:p w14:paraId="5742F358" w14:textId="7E77DA24" w:rsidR="005E4FC8" w:rsidRDefault="005E4FC8" w:rsidP="005E4FC8">
      <w:pPr>
        <w:ind w:left="851"/>
      </w:pPr>
      <w:r>
        <w:t>(a)</w:t>
      </w:r>
      <w:r>
        <w:tab/>
        <w:t>the State Courts Administrator in relation to Judges and Court Officers;</w:t>
      </w:r>
      <w:r w:rsidR="00A62CB6">
        <w:t xml:space="preserve"> </w:t>
      </w:r>
    </w:p>
    <w:p w14:paraId="3E7E5D65" w14:textId="77777777" w:rsidR="005E4FC8" w:rsidRDefault="005E4FC8" w:rsidP="005E4FC8">
      <w:pPr>
        <w:ind w:left="851"/>
      </w:pPr>
      <w:r>
        <w:t>(b)</w:t>
      </w:r>
      <w:r>
        <w:tab/>
        <w:t>the Registrar in relation to the presidential members of the South Australian Employment Tribunal; and</w:t>
      </w:r>
    </w:p>
    <w:p w14:paraId="10D1D126" w14:textId="77777777" w:rsidR="005E4FC8" w:rsidRDefault="005E4FC8" w:rsidP="005E4FC8">
      <w:pPr>
        <w:ind w:left="851"/>
      </w:pPr>
      <w:r>
        <w:t>(c)</w:t>
      </w:r>
      <w:r>
        <w:tab/>
        <w:t>the Manager Fleet, South Australian Government Financing Authority in relation to other Statutory Officers.</w:t>
      </w:r>
    </w:p>
    <w:p w14:paraId="5C515008" w14:textId="77777777" w:rsidR="005E4FC8" w:rsidRDefault="005E4FC8" w:rsidP="005E4FC8">
      <w:pPr>
        <w:ind w:left="709"/>
      </w:pPr>
      <w:r>
        <w:t>“</w:t>
      </w:r>
      <w:r w:rsidRPr="004B782D">
        <w:rPr>
          <w:b/>
          <w:bCs/>
        </w:rPr>
        <w:t>Retirement</w:t>
      </w:r>
      <w:r>
        <w:t xml:space="preserve">” bears the same meaning as in the Judges’ </w:t>
      </w:r>
      <w:r w:rsidRPr="004B782D">
        <w:rPr>
          <w:i/>
          <w:iCs/>
        </w:rPr>
        <w:t>Pensions Act 1971</w:t>
      </w:r>
      <w:r>
        <w:t xml:space="preserve">, the </w:t>
      </w:r>
      <w:r w:rsidRPr="004B782D">
        <w:rPr>
          <w:i/>
          <w:iCs/>
        </w:rPr>
        <w:t>Superannuation Act 1988</w:t>
      </w:r>
      <w:r>
        <w:t xml:space="preserve"> and the </w:t>
      </w:r>
      <w:r w:rsidRPr="004B782D">
        <w:rPr>
          <w:i/>
          <w:iCs/>
        </w:rPr>
        <w:t>Southern State Superannuation Act 2009</w:t>
      </w:r>
      <w:r>
        <w:t>.</w:t>
      </w:r>
    </w:p>
    <w:p w14:paraId="367829B5" w14:textId="77777777" w:rsidR="005E4FC8" w:rsidRDefault="005E4FC8" w:rsidP="005E4FC8">
      <w:pPr>
        <w:ind w:left="709"/>
      </w:pPr>
      <w:r>
        <w:t>“</w:t>
      </w:r>
      <w:r w:rsidRPr="004B782D">
        <w:rPr>
          <w:b/>
          <w:bCs/>
        </w:rPr>
        <w:t>Resignation</w:t>
      </w:r>
      <w:r>
        <w:t xml:space="preserve">” bears the same meaning as in the </w:t>
      </w:r>
      <w:r w:rsidRPr="004B782D">
        <w:rPr>
          <w:i/>
          <w:iCs/>
        </w:rPr>
        <w:t>Judges’ Pensions Act 1971</w:t>
      </w:r>
      <w:r>
        <w:t xml:space="preserve">, the </w:t>
      </w:r>
      <w:r w:rsidRPr="004B782D">
        <w:rPr>
          <w:i/>
          <w:iCs/>
        </w:rPr>
        <w:t>Superannuation Act 1988</w:t>
      </w:r>
      <w:r>
        <w:t xml:space="preserve">, and the </w:t>
      </w:r>
      <w:r w:rsidRPr="004B782D">
        <w:rPr>
          <w:i/>
          <w:iCs/>
        </w:rPr>
        <w:t>Southern State Superannuation Act 2009</w:t>
      </w:r>
      <w:r>
        <w:t>.</w:t>
      </w:r>
    </w:p>
    <w:p w14:paraId="3AE4E6B0" w14:textId="77777777" w:rsidR="005E4FC8" w:rsidRDefault="005E4FC8" w:rsidP="005E4FC8">
      <w:pPr>
        <w:ind w:left="709"/>
      </w:pPr>
      <w:r>
        <w:t>“</w:t>
      </w:r>
      <w:r w:rsidRPr="004B782D">
        <w:rPr>
          <w:b/>
          <w:bCs/>
        </w:rPr>
        <w:t>Statutory Officers</w:t>
      </w:r>
      <w:r>
        <w:t>” means any of the following statutory office holders:</w:t>
      </w:r>
    </w:p>
    <w:p w14:paraId="7A72B0EC" w14:textId="77777777" w:rsidR="005E4FC8" w:rsidRDefault="005E4FC8" w:rsidP="005E4FC8">
      <w:pPr>
        <w:ind w:left="851"/>
      </w:pPr>
      <w:r>
        <w:t>the Auditor-General;</w:t>
      </w:r>
    </w:p>
    <w:p w14:paraId="1CFA3669" w14:textId="77777777" w:rsidR="005E4FC8" w:rsidRDefault="005E4FC8" w:rsidP="005E4FC8">
      <w:pPr>
        <w:ind w:left="851"/>
      </w:pPr>
      <w:r>
        <w:t>the Electoral Commissioner;</w:t>
      </w:r>
    </w:p>
    <w:p w14:paraId="46062A8B" w14:textId="77777777" w:rsidR="005E4FC8" w:rsidRDefault="005E4FC8" w:rsidP="005E4FC8">
      <w:pPr>
        <w:ind w:left="851"/>
      </w:pPr>
      <w:r>
        <w:t>the Deputy Electoral Commissioner; and</w:t>
      </w:r>
    </w:p>
    <w:p w14:paraId="759AEC83" w14:textId="77777777" w:rsidR="005E4FC8" w:rsidRDefault="005E4FC8" w:rsidP="005E4FC8">
      <w:pPr>
        <w:ind w:left="851"/>
      </w:pPr>
      <w:r>
        <w:t>the Health and Community Services Complaints Commissioner.</w:t>
      </w:r>
    </w:p>
    <w:p w14:paraId="53704B82" w14:textId="77777777" w:rsidR="005E4FC8" w:rsidRDefault="005E4FC8" w:rsidP="005E4FC8">
      <w:pPr>
        <w:ind w:left="709" w:hanging="425"/>
      </w:pPr>
      <w:r>
        <w:t>1.2.</w:t>
      </w:r>
      <w:r>
        <w:tab/>
        <w:t xml:space="preserve">For the purposes of this Determination, “salary” bears the same meaning as in the </w:t>
      </w:r>
      <w:r w:rsidRPr="004B782D">
        <w:rPr>
          <w:i/>
          <w:iCs/>
        </w:rPr>
        <w:t>Judges’ Pensions Act 1971</w:t>
      </w:r>
      <w:r>
        <w:t xml:space="preserve">, Southern State </w:t>
      </w:r>
      <w:r w:rsidRPr="004B782D">
        <w:rPr>
          <w:i/>
          <w:iCs/>
        </w:rPr>
        <w:t>Superannuation Act 2009</w:t>
      </w:r>
      <w:r>
        <w:t xml:space="preserve">, and in the </w:t>
      </w:r>
      <w:r w:rsidRPr="004B782D">
        <w:rPr>
          <w:i/>
          <w:iCs/>
        </w:rPr>
        <w:t>Superannuation Act 1988</w:t>
      </w:r>
      <w:r>
        <w:t>, to the intent and effect that any amount paid by way of conveyance allowance is not “salary”, and that any abatement or reduction of salary in accordance with this Determination will not affect the determination of entitlements or obligations pursuant to those Acts.</w:t>
      </w:r>
    </w:p>
    <w:p w14:paraId="160DA60D" w14:textId="77777777" w:rsidR="005E4FC8" w:rsidRPr="00584738" w:rsidRDefault="005E4FC8" w:rsidP="005E4FC8">
      <w:pPr>
        <w:ind w:left="284" w:hanging="284"/>
        <w:rPr>
          <w:b/>
          <w:bCs/>
        </w:rPr>
      </w:pPr>
      <w:r w:rsidRPr="00584738">
        <w:rPr>
          <w:b/>
          <w:bCs/>
        </w:rPr>
        <w:t>2.</w:t>
      </w:r>
      <w:r w:rsidRPr="00584738">
        <w:rPr>
          <w:b/>
          <w:bCs/>
        </w:rPr>
        <w:tab/>
        <w:t>Conveyance Allowances</w:t>
      </w:r>
    </w:p>
    <w:p w14:paraId="24A802D0" w14:textId="77777777" w:rsidR="005E4FC8" w:rsidRDefault="005E4FC8" w:rsidP="005E4FC8">
      <w:pPr>
        <w:ind w:left="709" w:hanging="425"/>
      </w:pPr>
      <w:r>
        <w:t>2.1.</w:t>
      </w:r>
      <w:r>
        <w:tab/>
      </w:r>
      <w:r w:rsidRPr="004B782D">
        <w:rPr>
          <w:b/>
          <w:bCs/>
        </w:rPr>
        <w:t>Amount of Allowances</w:t>
      </w:r>
    </w:p>
    <w:p w14:paraId="5C80A0FB" w14:textId="77777777" w:rsidR="005E4FC8" w:rsidRDefault="005E4FC8" w:rsidP="005E4FC8">
      <w:pPr>
        <w:ind w:left="709"/>
      </w:pPr>
      <w:r>
        <w:t>Subject to the conditions set out in this Determination, Judges, Court Officers and Statutory Officers are entitled to receive a conveyance allowance payable fortnightly at an annual rate as follows:</w:t>
      </w:r>
    </w:p>
    <w:p w14:paraId="4DAC9898" w14:textId="71A86523" w:rsidR="005E4FC8" w:rsidRDefault="005E4FC8" w:rsidP="005E4FC8">
      <w:pPr>
        <w:ind w:left="1276" w:hanging="567"/>
      </w:pPr>
      <w:r>
        <w:t>2.1.1</w:t>
      </w:r>
      <w:r>
        <w:tab/>
        <w:t>For:</w:t>
      </w:r>
    </w:p>
    <w:p w14:paraId="7166F022" w14:textId="77777777" w:rsidR="005E4FC8" w:rsidRDefault="005E4FC8" w:rsidP="00E8475A">
      <w:pPr>
        <w:spacing w:after="40"/>
        <w:ind w:left="1418"/>
      </w:pPr>
      <w:r>
        <w:t>the Chief Justice of the Supreme Court;</w:t>
      </w:r>
    </w:p>
    <w:p w14:paraId="15173E4B" w14:textId="77777777" w:rsidR="005E4FC8" w:rsidRDefault="005E4FC8" w:rsidP="00E8475A">
      <w:pPr>
        <w:spacing w:after="40"/>
        <w:ind w:left="1418"/>
      </w:pPr>
      <w:r>
        <w:t>the President of the Court of Appeal;</w:t>
      </w:r>
    </w:p>
    <w:p w14:paraId="37BD7320" w14:textId="77777777" w:rsidR="005E4FC8" w:rsidRDefault="005E4FC8" w:rsidP="00E8475A">
      <w:pPr>
        <w:spacing w:after="40"/>
        <w:ind w:left="1418"/>
      </w:pPr>
      <w:r>
        <w:t>the Judges of the Court of Appeal;</w:t>
      </w:r>
    </w:p>
    <w:p w14:paraId="79F66F15" w14:textId="77777777" w:rsidR="005E4FC8" w:rsidRDefault="005E4FC8" w:rsidP="00E8475A">
      <w:pPr>
        <w:spacing w:after="40"/>
        <w:ind w:left="1418"/>
      </w:pPr>
      <w:r>
        <w:t>Judges of the Supreme Court;</w:t>
      </w:r>
    </w:p>
    <w:p w14:paraId="7E107E5F" w14:textId="77777777" w:rsidR="005E4FC8" w:rsidRDefault="005E4FC8" w:rsidP="00E8475A">
      <w:pPr>
        <w:spacing w:after="40"/>
        <w:ind w:left="1418"/>
      </w:pPr>
      <w:r>
        <w:t>the Chief Judge of the District Court;</w:t>
      </w:r>
    </w:p>
    <w:p w14:paraId="59CD0B8E" w14:textId="77777777" w:rsidR="005E4FC8" w:rsidRDefault="005E4FC8" w:rsidP="00E8475A">
      <w:pPr>
        <w:spacing w:after="40"/>
        <w:ind w:left="1418"/>
      </w:pPr>
      <w:r>
        <w:t>the President of the South Australian Employment Tribunal; and</w:t>
      </w:r>
    </w:p>
    <w:p w14:paraId="2A4128F8" w14:textId="77777777" w:rsidR="005E4FC8" w:rsidRDefault="005E4FC8" w:rsidP="00E8475A">
      <w:pPr>
        <w:spacing w:after="40"/>
        <w:ind w:left="1418"/>
      </w:pPr>
      <w:r>
        <w:t>the Auditor-General;</w:t>
      </w:r>
    </w:p>
    <w:p w14:paraId="20CD7887" w14:textId="77777777" w:rsidR="005E4FC8" w:rsidRDefault="005E4FC8" w:rsidP="005E4FC8">
      <w:pPr>
        <w:ind w:left="1418"/>
      </w:pPr>
      <w:r>
        <w:t>an amount of $19,356.</w:t>
      </w:r>
    </w:p>
    <w:p w14:paraId="6D1003F8" w14:textId="77777777" w:rsidR="00A62CB6" w:rsidRDefault="00A62CB6">
      <w:pPr>
        <w:spacing w:after="0" w:line="240" w:lineRule="auto"/>
        <w:jc w:val="left"/>
      </w:pPr>
      <w:r>
        <w:br w:type="page"/>
      </w:r>
    </w:p>
    <w:p w14:paraId="0595A2FF" w14:textId="058F7F37" w:rsidR="005E4FC8" w:rsidRDefault="005E4FC8" w:rsidP="005E4FC8">
      <w:pPr>
        <w:ind w:left="1276" w:hanging="567"/>
      </w:pPr>
      <w:r>
        <w:t>2.1.2</w:t>
      </w:r>
      <w:r>
        <w:tab/>
        <w:t>For:</w:t>
      </w:r>
    </w:p>
    <w:p w14:paraId="589ABCD8" w14:textId="77777777" w:rsidR="005E4FC8" w:rsidRDefault="005E4FC8" w:rsidP="00E8475A">
      <w:pPr>
        <w:spacing w:after="40"/>
        <w:ind w:left="1429"/>
      </w:pPr>
      <w:r>
        <w:t>Judges of the District Court;</w:t>
      </w:r>
    </w:p>
    <w:p w14:paraId="434B8AC0" w14:textId="77777777" w:rsidR="005E4FC8" w:rsidRDefault="005E4FC8" w:rsidP="00E8475A">
      <w:pPr>
        <w:spacing w:after="40"/>
        <w:ind w:left="1429"/>
      </w:pPr>
      <w:r>
        <w:t>the Chief Magistrate;</w:t>
      </w:r>
    </w:p>
    <w:p w14:paraId="4416D140" w14:textId="77777777" w:rsidR="005E4FC8" w:rsidRDefault="005E4FC8" w:rsidP="00E8475A">
      <w:pPr>
        <w:spacing w:after="40"/>
        <w:ind w:left="1429"/>
      </w:pPr>
      <w:r>
        <w:t>Judges of the South Australian Employment Tribunal;</w:t>
      </w:r>
    </w:p>
    <w:p w14:paraId="3A665480" w14:textId="77777777" w:rsidR="005E4FC8" w:rsidRDefault="005E4FC8" w:rsidP="00E8475A">
      <w:pPr>
        <w:spacing w:after="40"/>
        <w:ind w:left="1429"/>
      </w:pPr>
      <w:r>
        <w:t>Judges of the Environment, Resources and Development Court;</w:t>
      </w:r>
    </w:p>
    <w:p w14:paraId="02C47A96" w14:textId="77777777" w:rsidR="005E4FC8" w:rsidRDefault="005E4FC8" w:rsidP="00E8475A">
      <w:pPr>
        <w:spacing w:after="40"/>
        <w:ind w:left="1429"/>
      </w:pPr>
      <w:r>
        <w:t>Associate Justices of the Supreme Court;</w:t>
      </w:r>
    </w:p>
    <w:p w14:paraId="469F75ED" w14:textId="77777777" w:rsidR="005E4FC8" w:rsidRDefault="005E4FC8" w:rsidP="00E8475A">
      <w:pPr>
        <w:spacing w:after="40"/>
        <w:ind w:left="1429"/>
      </w:pPr>
      <w:r>
        <w:t>the Electoral Commissioner; and</w:t>
      </w:r>
    </w:p>
    <w:p w14:paraId="6E7BF018" w14:textId="77777777" w:rsidR="005E4FC8" w:rsidRDefault="005E4FC8" w:rsidP="00E8475A">
      <w:pPr>
        <w:spacing w:after="40"/>
        <w:ind w:left="1429"/>
      </w:pPr>
      <w:r>
        <w:t>the Health and Community Services Complaints Commissioner;</w:t>
      </w:r>
    </w:p>
    <w:p w14:paraId="23B6C840" w14:textId="77777777" w:rsidR="005E4FC8" w:rsidRDefault="005E4FC8" w:rsidP="005E4FC8">
      <w:pPr>
        <w:ind w:left="1431"/>
      </w:pPr>
      <w:r>
        <w:t>an amount of $18,659.</w:t>
      </w:r>
    </w:p>
    <w:p w14:paraId="362CF8B9" w14:textId="77777777" w:rsidR="005E4FC8" w:rsidRDefault="005E4FC8" w:rsidP="005E4FC8">
      <w:pPr>
        <w:ind w:left="1276" w:hanging="567"/>
      </w:pPr>
      <w:r>
        <w:t>2.1.3</w:t>
      </w:r>
      <w:r>
        <w:tab/>
        <w:t xml:space="preserve">For: </w:t>
      </w:r>
    </w:p>
    <w:p w14:paraId="764E90E5" w14:textId="77777777" w:rsidR="005E4FC8" w:rsidRDefault="005E4FC8" w:rsidP="00E8475A">
      <w:pPr>
        <w:spacing w:after="40"/>
        <w:ind w:left="1429"/>
      </w:pPr>
      <w:r>
        <w:t>Magistrates;</w:t>
      </w:r>
    </w:p>
    <w:p w14:paraId="3F198A2B" w14:textId="77777777" w:rsidR="005E4FC8" w:rsidRDefault="005E4FC8" w:rsidP="00E8475A">
      <w:pPr>
        <w:spacing w:after="40"/>
        <w:ind w:left="1429"/>
      </w:pPr>
      <w:r>
        <w:t>Associate Judges of the District Court;</w:t>
      </w:r>
    </w:p>
    <w:p w14:paraId="51D65987" w14:textId="77777777" w:rsidR="005E4FC8" w:rsidRDefault="005E4FC8" w:rsidP="00E8475A">
      <w:pPr>
        <w:spacing w:after="40"/>
        <w:ind w:left="1429"/>
      </w:pPr>
      <w:r>
        <w:t>the State Coroner;</w:t>
      </w:r>
    </w:p>
    <w:p w14:paraId="27357BF1" w14:textId="77777777" w:rsidR="005E4FC8" w:rsidRDefault="005E4FC8" w:rsidP="00E8475A">
      <w:pPr>
        <w:spacing w:after="40"/>
        <w:ind w:left="1429"/>
      </w:pPr>
      <w:r>
        <w:t>the Deputy State Coroner;</w:t>
      </w:r>
    </w:p>
    <w:p w14:paraId="49E0959B" w14:textId="77777777" w:rsidR="005E4FC8" w:rsidRDefault="005E4FC8" w:rsidP="00E8475A">
      <w:pPr>
        <w:spacing w:after="40"/>
        <w:ind w:left="1429"/>
      </w:pPr>
      <w:r>
        <w:t>Magistrates of the South Australian Employment Tribunal;</w:t>
      </w:r>
    </w:p>
    <w:p w14:paraId="47D838F8" w14:textId="77777777" w:rsidR="005E4FC8" w:rsidRDefault="005E4FC8" w:rsidP="00E8475A">
      <w:pPr>
        <w:spacing w:after="40"/>
        <w:ind w:left="1429"/>
      </w:pPr>
      <w:r>
        <w:t>Deputy President of the South Australian Civil and Administrative Tribunal, appointed under Section 14(1)(b) of the SACAT Act 2013.</w:t>
      </w:r>
    </w:p>
    <w:p w14:paraId="4D0E5DE1" w14:textId="77777777" w:rsidR="005E4FC8" w:rsidRDefault="005E4FC8" w:rsidP="00E8475A">
      <w:pPr>
        <w:spacing w:after="40"/>
        <w:ind w:left="1429"/>
      </w:pPr>
      <w:r>
        <w:t>Commissioners of the Environment, Resources and Development Court; and</w:t>
      </w:r>
    </w:p>
    <w:p w14:paraId="3B346E22" w14:textId="77777777" w:rsidR="005E4FC8" w:rsidRDefault="005E4FC8" w:rsidP="00E8475A">
      <w:pPr>
        <w:spacing w:after="40"/>
        <w:ind w:left="1429"/>
      </w:pPr>
      <w:r>
        <w:t>the Deputy Electoral Commissioner;</w:t>
      </w:r>
    </w:p>
    <w:p w14:paraId="6571EFAE" w14:textId="77777777" w:rsidR="005E4FC8" w:rsidRDefault="005E4FC8" w:rsidP="005E4FC8">
      <w:pPr>
        <w:ind w:left="1431"/>
      </w:pPr>
      <w:r>
        <w:t>an amount of $17,247.</w:t>
      </w:r>
    </w:p>
    <w:p w14:paraId="5F04E48A" w14:textId="77777777" w:rsidR="005E4FC8" w:rsidRDefault="005E4FC8" w:rsidP="005E4FC8">
      <w:pPr>
        <w:ind w:left="709" w:hanging="425"/>
      </w:pPr>
      <w:r>
        <w:t>2.2.</w:t>
      </w:r>
      <w:r>
        <w:tab/>
      </w:r>
      <w:r w:rsidRPr="004B782D">
        <w:rPr>
          <w:b/>
          <w:bCs/>
        </w:rPr>
        <w:t>Part Time Appointees</w:t>
      </w:r>
    </w:p>
    <w:p w14:paraId="59C06569" w14:textId="77777777" w:rsidR="005E4FC8" w:rsidRDefault="005E4FC8" w:rsidP="005E4FC8">
      <w:pPr>
        <w:ind w:left="709"/>
      </w:pPr>
      <w:r>
        <w:t>Where a person to whom this Determination applies is appointed on a part time basis, that person is entitled to receive a conveyance allowance at a pro rata amount of the relevant allowance in clause 2.1, based on the number of ordinary hours worked as a proportion of the full time equivalent.</w:t>
      </w:r>
    </w:p>
    <w:p w14:paraId="44FF60D5" w14:textId="77777777" w:rsidR="005E4FC8" w:rsidRDefault="005E4FC8" w:rsidP="005E4FC8">
      <w:pPr>
        <w:ind w:left="709" w:hanging="425"/>
      </w:pPr>
      <w:r>
        <w:t>2.3.</w:t>
      </w:r>
      <w:r>
        <w:tab/>
      </w:r>
      <w:r w:rsidRPr="004B782D">
        <w:rPr>
          <w:b/>
          <w:bCs/>
        </w:rPr>
        <w:t>Temporary Appointees</w:t>
      </w:r>
    </w:p>
    <w:p w14:paraId="1432B69B" w14:textId="77777777" w:rsidR="005E4FC8" w:rsidRDefault="005E4FC8" w:rsidP="005E4FC8">
      <w:pPr>
        <w:ind w:left="709"/>
      </w:pPr>
      <w:r>
        <w:t>Where a person who is not provided with a vehicle in their substantive position is appointed on a temporary basis to act as a Judge, Court Officer or Statutory Officer, that person is entitled after the expiration of the first calendar month of service to receive a conveyance allowance in accordance with clause 2.1.</w:t>
      </w:r>
    </w:p>
    <w:p w14:paraId="78940902" w14:textId="77777777" w:rsidR="005E4FC8" w:rsidRDefault="005E4FC8" w:rsidP="005E4FC8">
      <w:pPr>
        <w:ind w:left="709" w:hanging="425"/>
      </w:pPr>
      <w:r>
        <w:t>2.4.</w:t>
      </w:r>
      <w:r>
        <w:tab/>
      </w:r>
      <w:r w:rsidRPr="004B782D">
        <w:rPr>
          <w:b/>
          <w:bCs/>
        </w:rPr>
        <w:t>Use of Taxis and Private Vehicles</w:t>
      </w:r>
    </w:p>
    <w:p w14:paraId="622A947A" w14:textId="77777777" w:rsidR="005E4FC8" w:rsidRDefault="005E4FC8" w:rsidP="005E4FC8">
      <w:pPr>
        <w:ind w:left="1276" w:hanging="567"/>
      </w:pPr>
      <w:r>
        <w:t>2.4.1.</w:t>
      </w:r>
      <w:r>
        <w:tab/>
      </w:r>
      <w:r w:rsidRPr="004B782D">
        <w:rPr>
          <w:b/>
          <w:bCs/>
        </w:rPr>
        <w:t>Judges and Court Officers</w:t>
      </w:r>
    </w:p>
    <w:p w14:paraId="168EE4D0" w14:textId="77777777" w:rsidR="005E4FC8" w:rsidRDefault="005E4FC8" w:rsidP="005E4FC8">
      <w:pPr>
        <w:ind w:left="1276"/>
      </w:pPr>
      <w:r>
        <w:t>A Judge or Court Officer is not entitled to use a government fleet vehicle allocated to the Courts Administration Authority, or to engage taxis or hire car at the expense of the State Courts Administrator, or to seek the payment of any additional allowance for the use of a private vehicle, whether for official or unofficial purposes unless:</w:t>
      </w:r>
    </w:p>
    <w:p w14:paraId="02ECC6E6" w14:textId="77777777" w:rsidR="005E4FC8" w:rsidRDefault="005E4FC8" w:rsidP="005E4FC8">
      <w:pPr>
        <w:ind w:left="1560" w:hanging="284"/>
      </w:pPr>
      <w:r>
        <w:t>(a)</w:t>
      </w:r>
      <w:r>
        <w:tab/>
        <w:t>it has been certified by the State Courts Administrator that it was inefficient or not cost effective for the Judge or Court Officer to use the vehicle available for their official and private use; or</w:t>
      </w:r>
    </w:p>
    <w:p w14:paraId="50971608" w14:textId="77777777" w:rsidR="005E4FC8" w:rsidRDefault="005E4FC8" w:rsidP="005E4FC8">
      <w:pPr>
        <w:ind w:left="1560" w:hanging="284"/>
      </w:pPr>
      <w:r>
        <w:t>(b)</w:t>
      </w:r>
      <w:r>
        <w:tab/>
        <w:t>it has been certified by the State Courts Administrator that the vehicle available for the Judge or Court Officer’s official and private use cannot travel safely to a designated location; or</w:t>
      </w:r>
    </w:p>
    <w:p w14:paraId="4F351EC1" w14:textId="77777777" w:rsidR="005E4FC8" w:rsidRDefault="005E4FC8" w:rsidP="005E4FC8">
      <w:pPr>
        <w:ind w:left="1560" w:hanging="284"/>
      </w:pPr>
      <w:r>
        <w:t>(c)</w:t>
      </w:r>
      <w:r>
        <w:tab/>
        <w:t>such use or engagement is consistent with a general direction given by the Chief Judicial Officer of the relevant Court, or in the case of Court Officers, the presiding officer of the relevant Tribunal, as to the circumstances where the vehicle available for official and private use, need not be used by reason of efficiency and cost effectiveness.</w:t>
      </w:r>
    </w:p>
    <w:p w14:paraId="43E9A788" w14:textId="77777777" w:rsidR="005E4FC8" w:rsidRPr="00584738" w:rsidRDefault="005E4FC8" w:rsidP="005E4FC8">
      <w:pPr>
        <w:ind w:left="1276"/>
        <w:rPr>
          <w:spacing w:val="-2"/>
        </w:rPr>
      </w:pPr>
      <w:r w:rsidRPr="00584738">
        <w:rPr>
          <w:spacing w:val="-2"/>
        </w:rPr>
        <w:t>For the presidential members of the South Australian Employment Tribunal, the Registrar is the relevant approval authority.</w:t>
      </w:r>
    </w:p>
    <w:p w14:paraId="75CCE8F1" w14:textId="77777777" w:rsidR="005E4FC8" w:rsidRDefault="005E4FC8" w:rsidP="005E4FC8">
      <w:pPr>
        <w:ind w:left="1276"/>
      </w:pPr>
      <w:r>
        <w:t>An example of circumstances where such certification or general directions may be given is for journeys to and from the airport, where it may be more efficient or cost effective to use a taxi.</w:t>
      </w:r>
    </w:p>
    <w:p w14:paraId="51114BE7" w14:textId="77777777" w:rsidR="005E4FC8" w:rsidRDefault="005E4FC8" w:rsidP="005E4FC8">
      <w:pPr>
        <w:ind w:left="1276" w:hanging="567"/>
      </w:pPr>
      <w:r>
        <w:t>2.4.2.</w:t>
      </w:r>
      <w:r>
        <w:tab/>
      </w:r>
      <w:r w:rsidRPr="004B782D">
        <w:rPr>
          <w:b/>
          <w:bCs/>
        </w:rPr>
        <w:t>Statutory Officers</w:t>
      </w:r>
    </w:p>
    <w:p w14:paraId="1F99BB8E" w14:textId="77777777" w:rsidR="005E4FC8" w:rsidRDefault="005E4FC8" w:rsidP="005E4FC8">
      <w:pPr>
        <w:ind w:left="1276"/>
      </w:pPr>
      <w:r>
        <w:t>A Statutory Officer must not engage a taxi or hire car, and is not entitled to the payment of any additional allowance for the use of a private vehicle, whether for official or unofficial purposes, unless it is inefficient or not cost effective to use the vehicle available for the Statutory Officer’s official and private use.</w:t>
      </w:r>
    </w:p>
    <w:p w14:paraId="67BCF9DF" w14:textId="0D9F60A5" w:rsidR="005E4FC8" w:rsidRDefault="005E4FC8" w:rsidP="005E4FC8">
      <w:pPr>
        <w:ind w:left="1276" w:hanging="567"/>
      </w:pPr>
      <w:r>
        <w:t>2.4.3.</w:t>
      </w:r>
      <w:r>
        <w:tab/>
      </w:r>
      <w:r w:rsidRPr="004B782D">
        <w:rPr>
          <w:b/>
          <w:bCs/>
        </w:rPr>
        <w:t>Amount of Reimbursement</w:t>
      </w:r>
    </w:p>
    <w:p w14:paraId="57CABE32" w14:textId="77777777" w:rsidR="005E4FC8" w:rsidRDefault="005E4FC8" w:rsidP="005E4FC8">
      <w:pPr>
        <w:ind w:left="1276"/>
      </w:pPr>
      <w:r>
        <w:t>Where any person subject to this Determination is seeking payment of an additional allowance to cover the use of a private motor vehicle for official purposes, reimbursement of the cost will be made, calculated at the rate per kilometre at a rate equating to that pursuant to the SA Public Sector Salaried Employees Interim Award.</w:t>
      </w:r>
    </w:p>
    <w:p w14:paraId="17EF6A5E" w14:textId="77777777" w:rsidR="005E4FC8" w:rsidRPr="00584738" w:rsidRDefault="005E4FC8" w:rsidP="005E4FC8">
      <w:pPr>
        <w:ind w:left="284" w:hanging="284"/>
        <w:rPr>
          <w:b/>
          <w:bCs/>
        </w:rPr>
      </w:pPr>
      <w:r w:rsidRPr="00584738">
        <w:rPr>
          <w:b/>
          <w:bCs/>
        </w:rPr>
        <w:t>3.</w:t>
      </w:r>
      <w:r w:rsidRPr="00584738">
        <w:rPr>
          <w:b/>
          <w:bCs/>
        </w:rPr>
        <w:tab/>
        <w:t xml:space="preserve">Vehicles Available Through </w:t>
      </w:r>
      <w:r>
        <w:rPr>
          <w:b/>
          <w:bCs/>
        </w:rPr>
        <w:t>t</w:t>
      </w:r>
      <w:r w:rsidRPr="00584738">
        <w:rPr>
          <w:b/>
          <w:bCs/>
        </w:rPr>
        <w:t xml:space="preserve">he South Australian Government Financing Authority </w:t>
      </w:r>
      <w:r>
        <w:rPr>
          <w:b/>
          <w:bCs/>
        </w:rPr>
        <w:t>f</w:t>
      </w:r>
      <w:r w:rsidRPr="00584738">
        <w:rPr>
          <w:b/>
          <w:bCs/>
        </w:rPr>
        <w:t xml:space="preserve">or Official </w:t>
      </w:r>
      <w:r>
        <w:rPr>
          <w:b/>
          <w:bCs/>
        </w:rPr>
        <w:t>a</w:t>
      </w:r>
      <w:r w:rsidRPr="00584738">
        <w:rPr>
          <w:b/>
          <w:bCs/>
        </w:rPr>
        <w:t>nd Private Use</w:t>
      </w:r>
    </w:p>
    <w:p w14:paraId="56D068B2" w14:textId="77777777" w:rsidR="005E4FC8" w:rsidRDefault="005E4FC8" w:rsidP="005E4FC8">
      <w:pPr>
        <w:ind w:left="709" w:hanging="425"/>
      </w:pPr>
      <w:r>
        <w:t>3.1.</w:t>
      </w:r>
      <w:r>
        <w:tab/>
      </w:r>
      <w:r w:rsidRPr="004B782D">
        <w:rPr>
          <w:b/>
          <w:bCs/>
        </w:rPr>
        <w:t>Selection of Vehicle</w:t>
      </w:r>
    </w:p>
    <w:p w14:paraId="144D589F" w14:textId="77777777" w:rsidR="005E4FC8" w:rsidRDefault="005E4FC8" w:rsidP="005E4FC8">
      <w:pPr>
        <w:ind w:left="709"/>
      </w:pPr>
      <w:r>
        <w:t>Persons who are subject to this Determination are entitled, in accordance with the conditions specified herein, to elect to have allocated to them a motor vehicle of any model and type from the Judicial Vehicle Schedule compiled by the South Australian Government Financing Authority, as varied from time to time.  Notice of the selected motor vehicle should be made in writing as follows:</w:t>
      </w:r>
    </w:p>
    <w:p w14:paraId="764D8B13" w14:textId="77777777" w:rsidR="005E4FC8" w:rsidRDefault="005E4FC8" w:rsidP="005E4FC8">
      <w:pPr>
        <w:ind w:left="851" w:hanging="142"/>
      </w:pPr>
      <w:r>
        <w:t>•</w:t>
      </w:r>
      <w:r>
        <w:tab/>
        <w:t>by Judges and Court Officers to the State Courts Administrator;</w:t>
      </w:r>
    </w:p>
    <w:p w14:paraId="17DD4467" w14:textId="77777777" w:rsidR="005E4FC8" w:rsidRDefault="005E4FC8" w:rsidP="005E4FC8">
      <w:pPr>
        <w:ind w:left="851" w:hanging="142"/>
      </w:pPr>
      <w:r>
        <w:t>•</w:t>
      </w:r>
      <w:r w:rsidRPr="00584738">
        <w:rPr>
          <w:spacing w:val="-2"/>
        </w:rPr>
        <w:tab/>
        <w:t>by members of the South Australian Employment Tribunal to the Registrar, including members who are Statutory Officers; and</w:t>
      </w:r>
    </w:p>
    <w:p w14:paraId="1E95D77F" w14:textId="77777777" w:rsidR="005E4FC8" w:rsidRDefault="005E4FC8" w:rsidP="005E4FC8">
      <w:pPr>
        <w:ind w:left="851" w:hanging="142"/>
      </w:pPr>
      <w:r>
        <w:t>•</w:t>
      </w:r>
      <w:r>
        <w:tab/>
        <w:t>by other Statutory Officers to the Manager Fleet, South Australian Government Financing Authority.</w:t>
      </w:r>
    </w:p>
    <w:p w14:paraId="7578DFD3" w14:textId="77777777" w:rsidR="005E4FC8" w:rsidRDefault="005E4FC8" w:rsidP="005E4FC8">
      <w:pPr>
        <w:ind w:left="709"/>
      </w:pPr>
      <w:r>
        <w:t>The annual charge payable for each vehicle, determined by the South Australian Government Financing Authority is set out in the Judicial Vehicle Schedule compiled by the South Australian Government Financing Authority.</w:t>
      </w:r>
    </w:p>
    <w:p w14:paraId="79B94CB7" w14:textId="77777777" w:rsidR="007006A9" w:rsidRDefault="007006A9">
      <w:pPr>
        <w:spacing w:after="0" w:line="240" w:lineRule="auto"/>
        <w:jc w:val="left"/>
      </w:pPr>
      <w:r>
        <w:br w:type="page"/>
      </w:r>
    </w:p>
    <w:p w14:paraId="392FA6CD" w14:textId="34DF6884" w:rsidR="005E4FC8" w:rsidRDefault="005E4FC8" w:rsidP="005E4FC8">
      <w:pPr>
        <w:ind w:left="709" w:hanging="425"/>
      </w:pPr>
      <w:r>
        <w:t>3.2.</w:t>
      </w:r>
      <w:r>
        <w:tab/>
      </w:r>
      <w:r w:rsidRPr="004B782D">
        <w:rPr>
          <w:b/>
          <w:bCs/>
        </w:rPr>
        <w:t>Temporary Appointees</w:t>
      </w:r>
    </w:p>
    <w:p w14:paraId="741ED7C4" w14:textId="77777777" w:rsidR="005E4FC8" w:rsidRDefault="005E4FC8" w:rsidP="005E4FC8">
      <w:pPr>
        <w:ind w:left="709"/>
      </w:pPr>
      <w:r>
        <w:t>Persons appointed on a temporary basis to act as a Judge, Court Officer or Statutory Officer are not entitled to make an election under clause 3.1.</w:t>
      </w:r>
    </w:p>
    <w:p w14:paraId="5E487D7A" w14:textId="77777777" w:rsidR="005E4FC8" w:rsidRDefault="005E4FC8" w:rsidP="005E4FC8">
      <w:pPr>
        <w:ind w:left="709" w:hanging="425"/>
      </w:pPr>
      <w:r>
        <w:t>3.3.</w:t>
      </w:r>
      <w:r>
        <w:tab/>
      </w:r>
      <w:r w:rsidRPr="004B782D">
        <w:rPr>
          <w:b/>
          <w:bCs/>
        </w:rPr>
        <w:t>Charges for Use of Vehicles</w:t>
      </w:r>
    </w:p>
    <w:p w14:paraId="1E029427" w14:textId="77777777" w:rsidR="005E4FC8" w:rsidRPr="00584738" w:rsidRDefault="005E4FC8" w:rsidP="005E4FC8">
      <w:pPr>
        <w:ind w:left="709"/>
        <w:rPr>
          <w:spacing w:val="-2"/>
        </w:rPr>
      </w:pPr>
      <w:r w:rsidRPr="00584738">
        <w:rPr>
          <w:spacing w:val="-2"/>
        </w:rPr>
        <w:t>The annual amount payable by a Judge, Court Officer or Statutory Officer for the use of a selected vehicle is the amount set out in the South Australian Government Financing Authority Judicial Vehicle Schedule adjacent to the description of the type of vehicle.</w:t>
      </w:r>
    </w:p>
    <w:p w14:paraId="63FA660C" w14:textId="77777777" w:rsidR="005E4FC8" w:rsidRDefault="005E4FC8" w:rsidP="005E4FC8">
      <w:pPr>
        <w:ind w:left="709"/>
      </w:pPr>
      <w:r>
        <w:t>Where a person to whom this Determination applies is appointed on a part time basis, and elects pursuant to clause 3.1 to have a motor vehicle, the charge payable by that person pursuant to clause 3.4 shall be an amount determined by the South Australian Government Financing Authority, which may be greater than the standard charge to a full time officer to appropriately reflect the proportionately greater private use of such a motor vehicle.</w:t>
      </w:r>
    </w:p>
    <w:p w14:paraId="1829B7F3" w14:textId="77777777" w:rsidR="005E4FC8" w:rsidRDefault="005E4FC8" w:rsidP="005E4FC8">
      <w:pPr>
        <w:ind w:left="709" w:hanging="425"/>
      </w:pPr>
      <w:r>
        <w:t>3.4.</w:t>
      </w:r>
      <w:r>
        <w:tab/>
      </w:r>
      <w:r w:rsidRPr="004B782D">
        <w:rPr>
          <w:b/>
          <w:bCs/>
        </w:rPr>
        <w:t>Payment of Vehicle Charges</w:t>
      </w:r>
    </w:p>
    <w:p w14:paraId="138293BC" w14:textId="77777777" w:rsidR="005E4FC8" w:rsidRDefault="005E4FC8" w:rsidP="005E4FC8">
      <w:pPr>
        <w:ind w:left="709"/>
      </w:pPr>
      <w:r>
        <w:t>If a Judge, Court Officer or Statutory Officer makes an election under clause 3.1 and a vehicle is supplied in accordance with that election, then the salary and allowances otherwise payable to the Judge, Court Officer or Statutory Officer must be abated and reduced so as to offset the charges for the use of the vehicle for the period during which the Judge, Court Officer or Statutory Officer has the use of the vehicle.</w:t>
      </w:r>
    </w:p>
    <w:p w14:paraId="136A5E74" w14:textId="77777777" w:rsidR="005E4FC8" w:rsidRDefault="005E4FC8" w:rsidP="005E4FC8">
      <w:pPr>
        <w:ind w:left="709" w:hanging="425"/>
      </w:pPr>
      <w:r>
        <w:t>3.5.</w:t>
      </w:r>
      <w:r>
        <w:tab/>
      </w:r>
      <w:r w:rsidRPr="004B782D">
        <w:rPr>
          <w:b/>
          <w:bCs/>
        </w:rPr>
        <w:t>New Models or Types</w:t>
      </w:r>
    </w:p>
    <w:p w14:paraId="72B642BB" w14:textId="77777777" w:rsidR="005E4FC8" w:rsidRDefault="005E4FC8" w:rsidP="005E4FC8">
      <w:pPr>
        <w:ind w:left="1276" w:hanging="567"/>
      </w:pPr>
      <w:r>
        <w:t>3.5.1.</w:t>
      </w:r>
      <w:r>
        <w:tab/>
        <w:t>If a new type of vehicle, or a new model of a type specified in the Schedules becomes available for selection in terms of 3.1 after the date of election but before the placement of a binding order, the Judge, Court Officer, or Statutory Officer is entitled to withdraw the original election and elect to take the new model or type of vehicle.</w:t>
      </w:r>
    </w:p>
    <w:p w14:paraId="552B01C9" w14:textId="77777777" w:rsidR="005E4FC8" w:rsidRDefault="005E4FC8" w:rsidP="005E4FC8">
      <w:pPr>
        <w:ind w:left="1276" w:hanging="567"/>
      </w:pPr>
      <w:r>
        <w:t>3.5.2.</w:t>
      </w:r>
      <w:r>
        <w:tab/>
        <w:t>The annual charge payable for a new model or new type of vehicle is that amount determined by the South Australian Government Financing Authority as the annual charge for private use of the vehicle. The annual charge takes into account the following:</w:t>
      </w:r>
    </w:p>
    <w:p w14:paraId="6DF04D9D" w14:textId="77777777" w:rsidR="005E4FC8" w:rsidRDefault="005E4FC8" w:rsidP="005E4FC8">
      <w:pPr>
        <w:ind w:left="1272"/>
      </w:pPr>
      <w:r>
        <w:t>•</w:t>
      </w:r>
      <w:r>
        <w:tab/>
        <w:t>purchase price and depreciation;</w:t>
      </w:r>
    </w:p>
    <w:p w14:paraId="36DE78D2" w14:textId="77777777" w:rsidR="005E4FC8" w:rsidRDefault="005E4FC8" w:rsidP="005E4FC8">
      <w:pPr>
        <w:ind w:left="1414" w:hanging="142"/>
      </w:pPr>
      <w:r>
        <w:t>•</w:t>
      </w:r>
      <w:r>
        <w:tab/>
        <w:t>fuel, maintenance, insurance roadside assistance, registration costs and interest rates; (operating costs are calculated on the basis of an average of 70% private usage and 30% business usage);</w:t>
      </w:r>
    </w:p>
    <w:p w14:paraId="0FCDE2A3" w14:textId="77777777" w:rsidR="005E4FC8" w:rsidRDefault="005E4FC8" w:rsidP="005E4FC8">
      <w:pPr>
        <w:ind w:left="1272"/>
      </w:pPr>
      <w:r>
        <w:t>•</w:t>
      </w:r>
      <w:r>
        <w:tab/>
        <w:t>Goods and Services Tax (GST);</w:t>
      </w:r>
    </w:p>
    <w:p w14:paraId="687C5297" w14:textId="77777777" w:rsidR="005E4FC8" w:rsidRDefault="005E4FC8" w:rsidP="005E4FC8">
      <w:pPr>
        <w:ind w:left="1272"/>
      </w:pPr>
      <w:r>
        <w:t>•</w:t>
      </w:r>
      <w:r>
        <w:tab/>
        <w:t>Fringe Benefits Tax (FBT) based on an attributed business rate of 20,000 kilometres per year; and</w:t>
      </w:r>
    </w:p>
    <w:p w14:paraId="047960B9" w14:textId="77777777" w:rsidR="005E4FC8" w:rsidRDefault="005E4FC8" w:rsidP="005E4FC8">
      <w:pPr>
        <w:ind w:left="1272"/>
      </w:pPr>
      <w:r>
        <w:t>•</w:t>
      </w:r>
      <w:r>
        <w:tab/>
        <w:t>the vehicle being retained for 3 years or 60,000 kilometres travelled, whichever first occurs.</w:t>
      </w:r>
    </w:p>
    <w:p w14:paraId="3F8041F8" w14:textId="77777777" w:rsidR="005E4FC8" w:rsidRDefault="005E4FC8" w:rsidP="005E4FC8">
      <w:pPr>
        <w:ind w:left="1276" w:hanging="567"/>
      </w:pPr>
      <w:r>
        <w:t>3.5.3.</w:t>
      </w:r>
      <w:r>
        <w:tab/>
        <w:t>If a model or type of vehicle selected by a Judge, Court Officer or Statutory Officer becomes unavailable before the placement of a binding order, the Judge, Court Officer or Statutory Officer must be advised accordingly and allowed to make a further election under clause 3.1.</w:t>
      </w:r>
    </w:p>
    <w:p w14:paraId="366F99BE" w14:textId="77777777" w:rsidR="005E4FC8" w:rsidRDefault="005E4FC8" w:rsidP="005E4FC8">
      <w:pPr>
        <w:ind w:left="1276" w:hanging="567"/>
      </w:pPr>
      <w:r>
        <w:t>3.5.4.</w:t>
      </w:r>
      <w:r>
        <w:tab/>
        <w:t>If a model becomes unavailable after the date of placement of a binding order and a later or better model vehicle is supplied, any Judge, Court Officer or Statutory Officer who has selected the unavailable vehicle is liable only to pay the annual charge for the vehicle as selected, and not the charge payable for the vehicle as supplied.</w:t>
      </w:r>
    </w:p>
    <w:p w14:paraId="7269CEE9" w14:textId="77777777" w:rsidR="005E4FC8" w:rsidRDefault="005E4FC8" w:rsidP="005E4FC8">
      <w:pPr>
        <w:ind w:left="709" w:hanging="425"/>
      </w:pPr>
      <w:r>
        <w:t>3.6.</w:t>
      </w:r>
      <w:r>
        <w:tab/>
      </w:r>
      <w:r w:rsidRPr="004B782D">
        <w:rPr>
          <w:b/>
          <w:bCs/>
        </w:rPr>
        <w:t>Accessories</w:t>
      </w:r>
    </w:p>
    <w:p w14:paraId="6033A605" w14:textId="77777777" w:rsidR="005E4FC8" w:rsidRDefault="005E4FC8" w:rsidP="005E4FC8">
      <w:pPr>
        <w:ind w:left="709"/>
      </w:pPr>
      <w:r>
        <w:t>The Judge, Court Officer or Statutory Officer may choose to have manufacturer approved accessories fitted to the vehicle.  The full cost of the accessories and the expense of having them fitted (including any tax incurred) is payable by the Judge, Court Officer or Statutory Officer.  When the vehicle is due for return the Judge, Court Officer or Statutory Officer may have personally-installed accessories removed from the vehicle, providing the Judge, Court Officer or Statutory Officer meets the full cost of restoring the vehicle to the same condition as if the accessories had not been fitted.  No compensation will be paid if options are left on the vehicle unless agreed by the relevant authority.</w:t>
      </w:r>
    </w:p>
    <w:p w14:paraId="387504E1" w14:textId="77777777" w:rsidR="005E4FC8" w:rsidRDefault="005E4FC8" w:rsidP="005E4FC8">
      <w:pPr>
        <w:ind w:left="709"/>
      </w:pPr>
      <w:r>
        <w:t>Standard options such as mud flaps, floor mats, cargo barriers (where fitted) may not be removed from the vehicle. Tow bars must not be reinstalled on another vehicle.</w:t>
      </w:r>
    </w:p>
    <w:p w14:paraId="7C48F743" w14:textId="77777777" w:rsidR="005E4FC8" w:rsidRDefault="005E4FC8" w:rsidP="005E4FC8">
      <w:pPr>
        <w:ind w:left="709"/>
      </w:pPr>
      <w:r>
        <w:t>The non-fitment of standard features requires that the Judge, Court Officer or Statutory Officer undertakes a comprehensive risk assessment prior to requesting approval from the relevant authority under clause 3.1.</w:t>
      </w:r>
    </w:p>
    <w:p w14:paraId="1642C924" w14:textId="77777777" w:rsidR="005E4FC8" w:rsidRDefault="005E4FC8" w:rsidP="005E4FC8">
      <w:pPr>
        <w:ind w:left="709"/>
      </w:pPr>
      <w:r>
        <w:t>The fitment of non-standard vehicle options fitted requires that the Judge, Court Officer or Statutory Officer seeks documented advice or engineering certificates (as required) to support the decision and to cover any additional costs incurred for registering or re-registering the vehicle in relation to the new specifications.  The Judge, Court Officer or Statutory Officer is required to undertake a comprehensive risk assessment prior to requesting approval to fit non-standard vehicle options from the relevant authority under clause 3.1.</w:t>
      </w:r>
    </w:p>
    <w:p w14:paraId="1B2B310A" w14:textId="77777777" w:rsidR="005E4FC8" w:rsidRDefault="005E4FC8" w:rsidP="005E4FC8">
      <w:pPr>
        <w:ind w:left="709" w:hanging="425"/>
      </w:pPr>
      <w:r>
        <w:t>3.7.</w:t>
      </w:r>
      <w:r>
        <w:tab/>
      </w:r>
      <w:r w:rsidRPr="004B782D">
        <w:rPr>
          <w:b/>
          <w:bCs/>
        </w:rPr>
        <w:t>Retention of Vehicle</w:t>
      </w:r>
    </w:p>
    <w:p w14:paraId="630500A2" w14:textId="77777777" w:rsidR="005E4FC8" w:rsidRDefault="005E4FC8" w:rsidP="005E4FC8">
      <w:pPr>
        <w:ind w:left="709"/>
      </w:pPr>
      <w:r>
        <w:t>Having made an election and receiving the vehicle, the Judge, Court Officer or Statutory Officer must keep the vehicle for a period equivalent to the period determined from time to time by the South Australian Government Financing Authority as the period for the replacement of vehicles provided.</w:t>
      </w:r>
    </w:p>
    <w:p w14:paraId="51F622F0" w14:textId="77777777" w:rsidR="005E4FC8" w:rsidRDefault="005E4FC8" w:rsidP="005E4FC8">
      <w:pPr>
        <w:ind w:left="709"/>
      </w:pPr>
      <w:r>
        <w:t>At the conclusion of that period the Judge, Court Officer or Statutory Officer will be entitled to make a new election, or, if they do not make an election, to be paid the allowance.</w:t>
      </w:r>
    </w:p>
    <w:p w14:paraId="6AA73417" w14:textId="77777777" w:rsidR="005E4FC8" w:rsidRDefault="005E4FC8" w:rsidP="005E4FC8">
      <w:pPr>
        <w:ind w:left="709" w:hanging="425"/>
      </w:pPr>
      <w:r>
        <w:t>3.8.</w:t>
      </w:r>
      <w:r>
        <w:tab/>
      </w:r>
      <w:r w:rsidRPr="004B782D">
        <w:rPr>
          <w:b/>
          <w:bCs/>
        </w:rPr>
        <w:t>Conditions of Use</w:t>
      </w:r>
    </w:p>
    <w:p w14:paraId="2B864D91" w14:textId="77777777" w:rsidR="005E4FC8" w:rsidRDefault="005E4FC8" w:rsidP="005E4FC8">
      <w:pPr>
        <w:ind w:left="709"/>
      </w:pPr>
      <w:r>
        <w:t>The vehicle will be fully maintained, serviced and insured by the relevant authority under clause 3.1.</w:t>
      </w:r>
    </w:p>
    <w:p w14:paraId="5A5A8D24" w14:textId="77777777" w:rsidR="005E4FC8" w:rsidRDefault="005E4FC8" w:rsidP="005E4FC8">
      <w:pPr>
        <w:ind w:left="709"/>
      </w:pPr>
      <w:r>
        <w:t>The vehicle will be made available at or near the place of duty of the Judge, Court Officer, or Statutory Officer and the vehicle will be available for private and official use, subject to the following:</w:t>
      </w:r>
    </w:p>
    <w:p w14:paraId="5EE57345" w14:textId="77777777" w:rsidR="005E4FC8" w:rsidRDefault="005E4FC8" w:rsidP="005E4FC8">
      <w:pPr>
        <w:ind w:left="1276" w:hanging="567"/>
      </w:pPr>
      <w:r>
        <w:t>3.8.1.</w:t>
      </w:r>
      <w:r>
        <w:tab/>
        <w:t>The Judge, Court Officer, or Statutory Officer must make the vehicle available for official use (including for official use by the Judge, Court Officer, or Statutory Officer) at all times whilst the vehicle is parked at or near the usual place of work of the Judge, Court Officer, or Statutory Officer, and the Judge, Court Officer or Statutory Officer, does not require the vehicle for private use.</w:t>
      </w:r>
    </w:p>
    <w:p w14:paraId="2EF8D0FE" w14:textId="77777777" w:rsidR="007006A9" w:rsidRDefault="007006A9">
      <w:pPr>
        <w:spacing w:after="0" w:line="240" w:lineRule="auto"/>
        <w:jc w:val="left"/>
      </w:pPr>
      <w:r>
        <w:br w:type="page"/>
      </w:r>
    </w:p>
    <w:p w14:paraId="23840C10" w14:textId="43EB250A" w:rsidR="005E4FC8" w:rsidRDefault="005E4FC8" w:rsidP="005E4FC8">
      <w:pPr>
        <w:ind w:left="1276" w:hanging="567"/>
      </w:pPr>
      <w:r>
        <w:t>3.8.2</w:t>
      </w:r>
      <w:r>
        <w:tab/>
        <w:t>The Judge, Court Officer, or Statutory Officer will be authorised by the relevant authority to refuel the vehicle provided the vehicle is fuelled or recharged in accordance with any requirements specified by the South Australian Government Financing Authority, which may include requirements that the vehicle be fuelled using a particular brand of motor fuel and that it be only fuelled in South Australia.  (If fuelled otherwise than in accordance with those requirements, it will be at the cost of the Judge, Court Officer, or Statutory Officer).</w:t>
      </w:r>
    </w:p>
    <w:p w14:paraId="1BCF8E2B" w14:textId="77777777" w:rsidR="005E4FC8" w:rsidRDefault="005E4FC8" w:rsidP="005E4FC8">
      <w:pPr>
        <w:ind w:left="1276" w:hanging="567"/>
      </w:pPr>
      <w:r>
        <w:t>3.8.3.</w:t>
      </w:r>
      <w:r>
        <w:tab/>
        <w:t>The Judge, Court Officer, or Statutory Officer must make the vehicle available as required by the relevant authority for the purposes of the maintenance and repair of the vehicle and must deliver the vehicle to such place as the relevant authority may specify for that purpose.</w:t>
      </w:r>
    </w:p>
    <w:p w14:paraId="048DBE9F" w14:textId="77777777" w:rsidR="005E4FC8" w:rsidRDefault="005E4FC8" w:rsidP="005E4FC8">
      <w:pPr>
        <w:ind w:left="1276" w:hanging="567"/>
      </w:pPr>
      <w:r>
        <w:t>3.8.4.</w:t>
      </w:r>
      <w:r>
        <w:tab/>
        <w:t>The relevant authority will ensure that Judges, Court Officers and Statutory Officers are insured (which may be pursuant to Government “self-insurance”) in respect of compulsory third party liability, third party property damage and any property damage to the vehicle and will hold the Judge, Court Officer, or Statutory Officer harmless in respect of any such property damage.</w:t>
      </w:r>
    </w:p>
    <w:p w14:paraId="4CD699AD" w14:textId="77777777" w:rsidR="005E4FC8" w:rsidRDefault="005E4FC8" w:rsidP="005E4FC8">
      <w:pPr>
        <w:ind w:left="1276"/>
      </w:pPr>
      <w:r>
        <w:t>The Judge, Court Officer, or Statutory Officer is responsible for making their own arrangements for insurance in respect of personal items within the vehicle and any towed items (e.g. trailers and caravans). The Judge, Court Officer, or Statutory Officer must comply with any requirements of the insurance policy of which the member is aware or should have been made aware of.</w:t>
      </w:r>
    </w:p>
    <w:p w14:paraId="5FD2595D" w14:textId="77777777" w:rsidR="005E4FC8" w:rsidRDefault="005E4FC8" w:rsidP="005E4FC8">
      <w:pPr>
        <w:ind w:left="1276" w:hanging="567"/>
      </w:pPr>
      <w:r>
        <w:t>3.8.5.</w:t>
      </w:r>
      <w:r>
        <w:tab/>
        <w:t>The Judge, Court Officer or Statutory Officer will be responsible for any driving or parking fines for offences incurred.</w:t>
      </w:r>
    </w:p>
    <w:p w14:paraId="23BB249F" w14:textId="77777777" w:rsidR="005E4FC8" w:rsidRDefault="005E4FC8" w:rsidP="005E4FC8">
      <w:pPr>
        <w:ind w:left="1276" w:hanging="567"/>
      </w:pPr>
      <w:r>
        <w:t>3.8.6.</w:t>
      </w:r>
      <w:r>
        <w:tab/>
        <w:t>The vehicle is available to the Judge, Court Officer or Statutory Officer while on leave.  Where the Judge, Court Officer or Statutory Officer is absent from duty for a period greater than 7 days then the Judge, Court Officer, or Statutory Officer will be responsible for fuelling the vehicle until returning to duty.</w:t>
      </w:r>
    </w:p>
    <w:p w14:paraId="5D78A773" w14:textId="77777777" w:rsidR="005E4FC8" w:rsidRDefault="005E4FC8" w:rsidP="005E4FC8">
      <w:pPr>
        <w:ind w:left="1276" w:hanging="567"/>
      </w:pPr>
      <w:r>
        <w:t>3.8.7.</w:t>
      </w:r>
      <w:r>
        <w:tab/>
        <w:t>Vehicles may be driven interstate during periods of leave and there is no limit to privately travelled kilometres. Fuel and recharging charges for private interstate trips are entirely the personal responsibility of the Judge, Court Officer, or Statutory Officer.</w:t>
      </w:r>
    </w:p>
    <w:p w14:paraId="78BCCFC0" w14:textId="77777777" w:rsidR="005E4FC8" w:rsidRDefault="005E4FC8" w:rsidP="005E4FC8">
      <w:pPr>
        <w:ind w:left="709" w:hanging="425"/>
      </w:pPr>
      <w:r>
        <w:t>3.9.</w:t>
      </w:r>
      <w:r>
        <w:tab/>
      </w:r>
      <w:r w:rsidRPr="004B782D">
        <w:rPr>
          <w:b/>
          <w:bCs/>
        </w:rPr>
        <w:t>Special Conditions of Use</w:t>
      </w:r>
    </w:p>
    <w:p w14:paraId="7E7AE4F1" w14:textId="77777777" w:rsidR="005E4FC8" w:rsidRDefault="005E4FC8" w:rsidP="005E4FC8">
      <w:pPr>
        <w:ind w:left="709"/>
      </w:pPr>
      <w:r>
        <w:t>Notwithstanding anything else in this Determination:</w:t>
      </w:r>
    </w:p>
    <w:p w14:paraId="4BADFCD8" w14:textId="77777777" w:rsidR="005E4FC8" w:rsidRDefault="005E4FC8" w:rsidP="005E4FC8">
      <w:pPr>
        <w:ind w:left="1276" w:hanging="567"/>
      </w:pPr>
      <w:r>
        <w:t>3.9.1.</w:t>
      </w:r>
      <w:r>
        <w:tab/>
        <w:t>where any damage is the result of a wilful or deliberate act of any person, the relevant authority may take such action as they think is fit to recover the cost of such damage;</w:t>
      </w:r>
    </w:p>
    <w:p w14:paraId="6CC9B7B8" w14:textId="77777777" w:rsidR="005E4FC8" w:rsidRDefault="005E4FC8" w:rsidP="005E4FC8">
      <w:pPr>
        <w:ind w:left="1276" w:hanging="567"/>
      </w:pPr>
      <w:r>
        <w:t>3.9.2.</w:t>
      </w:r>
      <w:r>
        <w:tab/>
        <w:t>the insurance and discharges are not applicable if the driver is under the influence of drugs and/or alcohol;</w:t>
      </w:r>
    </w:p>
    <w:p w14:paraId="1199F21A" w14:textId="77777777" w:rsidR="005E4FC8" w:rsidRDefault="005E4FC8" w:rsidP="005E4FC8">
      <w:pPr>
        <w:ind w:left="1276" w:hanging="567"/>
      </w:pPr>
      <w:r>
        <w:t>3.9.3.</w:t>
      </w:r>
      <w:r>
        <w:tab/>
        <w:t>the insurance and discharges are not applicable if the insurance has been brought to the attention of the Judge, Court Officer or Statutory Officer and is avoided by an action of the driver of the vehicle; and</w:t>
      </w:r>
    </w:p>
    <w:p w14:paraId="59E9846B" w14:textId="77777777" w:rsidR="005E4FC8" w:rsidRDefault="005E4FC8" w:rsidP="005E4FC8">
      <w:pPr>
        <w:ind w:left="1276" w:hanging="567"/>
      </w:pPr>
      <w:r>
        <w:t>3.9.4.</w:t>
      </w:r>
      <w:r>
        <w:tab/>
        <w:t>where the insurance policy contains an excess clause, then the Judge, Court Officer or Statutory Officer will be liable to repay the relevant authority the amount of that excess (or any part thereof) in the event that it becomes payable by reason of the driver of the vehicle being blameworthy for any of the damage giving rise to a claim on the policy when the vehicle is being used other than for official use.</w:t>
      </w:r>
    </w:p>
    <w:p w14:paraId="6E89E6D1" w14:textId="77777777" w:rsidR="005E4FC8" w:rsidRDefault="005E4FC8" w:rsidP="005E4FC8">
      <w:pPr>
        <w:ind w:left="709" w:hanging="425"/>
      </w:pPr>
      <w:r>
        <w:t>3.10.</w:t>
      </w:r>
      <w:r>
        <w:tab/>
      </w:r>
      <w:r w:rsidRPr="004B782D">
        <w:rPr>
          <w:b/>
          <w:bCs/>
        </w:rPr>
        <w:t>Care of Vehicle</w:t>
      </w:r>
    </w:p>
    <w:p w14:paraId="3B68D9FC" w14:textId="77777777" w:rsidR="005E4FC8" w:rsidRDefault="005E4FC8" w:rsidP="005E4FC8">
      <w:pPr>
        <w:ind w:left="709"/>
      </w:pPr>
      <w:r>
        <w:t>The Judge, Court Officer or Statutory Officer is responsible for ensuring that reasonable care is taken of the vehicle.  Off street parking at the home of the person concerned is to be used if available and reasonable steps are to be taken to ensure its security.  Where any damage to a vehicle supplied to a:</w:t>
      </w:r>
    </w:p>
    <w:p w14:paraId="407F6E57" w14:textId="77777777" w:rsidR="005E4FC8" w:rsidRDefault="005E4FC8" w:rsidP="005E4FC8">
      <w:pPr>
        <w:ind w:left="1276" w:hanging="567"/>
      </w:pPr>
      <w:r>
        <w:t>3.10.1.</w:t>
      </w:r>
      <w:r>
        <w:tab/>
        <w:t>Judge or Court Officer is, in the opinion of the Courts Administration Council, the consequence of a serious breach of the obligations imposed by this clause, the Judge, or Court Officer must, on demand, pay the Courts Administration Authority the proper cost of rectification of such damage;</w:t>
      </w:r>
    </w:p>
    <w:p w14:paraId="73B8D89E" w14:textId="77777777" w:rsidR="005E4FC8" w:rsidRDefault="005E4FC8" w:rsidP="005E4FC8">
      <w:pPr>
        <w:ind w:left="1276" w:hanging="567"/>
      </w:pPr>
      <w:r>
        <w:t>3.10.2.</w:t>
      </w:r>
      <w:r>
        <w:tab/>
        <w:t>Statutory Officer is, in the opinion of the Manager Fleet, South Australian Government Financing Authority, the consequence of a serious breach of the obligations imposed by this clause, the Statutory Officer concerned must, on demand, pay to the South Australian Government Financing Authority the proper cost of rectification of such damage; and</w:t>
      </w:r>
    </w:p>
    <w:p w14:paraId="155B1D83" w14:textId="77777777" w:rsidR="005E4FC8" w:rsidRDefault="005E4FC8" w:rsidP="005E4FC8">
      <w:pPr>
        <w:ind w:left="1276" w:hanging="567"/>
      </w:pPr>
      <w:r>
        <w:t>3.10.3.</w:t>
      </w:r>
      <w:r>
        <w:tab/>
        <w:t>Presidential member of the South Australian Employment Tribunal is, in the opinion of the Registrar, the consequence of a serious breach of the obligations imposed by this clause, the Member concerned must, on demand, pay to the Tribunal the proper cost of rectification of such damage.</w:t>
      </w:r>
    </w:p>
    <w:p w14:paraId="6387E4A8" w14:textId="77777777" w:rsidR="005E4FC8" w:rsidRDefault="005E4FC8" w:rsidP="005E4FC8">
      <w:pPr>
        <w:ind w:left="709" w:hanging="425"/>
      </w:pPr>
      <w:r>
        <w:t>3.11.</w:t>
      </w:r>
      <w:r>
        <w:tab/>
      </w:r>
      <w:r w:rsidRPr="004B782D">
        <w:rPr>
          <w:b/>
          <w:bCs/>
        </w:rPr>
        <w:t>Additional Drivers</w:t>
      </w:r>
    </w:p>
    <w:p w14:paraId="6F5BF877" w14:textId="77777777" w:rsidR="005E4FC8" w:rsidRDefault="005E4FC8" w:rsidP="005E4FC8">
      <w:pPr>
        <w:ind w:left="709"/>
      </w:pPr>
      <w:r>
        <w:t>The vehicle may be driven by any other Government employee who requires the vehicle for official use.</w:t>
      </w:r>
    </w:p>
    <w:p w14:paraId="3657DB9A" w14:textId="77777777" w:rsidR="005E4FC8" w:rsidRDefault="005E4FC8" w:rsidP="005E4FC8">
      <w:pPr>
        <w:ind w:left="709"/>
      </w:pPr>
      <w:r>
        <w:t>Judges, Court Officers, and Statutory Officers, must nominate to the relevant authority the names of any persons to use the vehicle at times when it is not required to be available for official use and, subject to the control and direction of the Judge, Court Officer or Statutory Officer, such persons will be authorised to use the vehicle upon such nomination.</w:t>
      </w:r>
    </w:p>
    <w:p w14:paraId="63906BD9" w14:textId="77777777" w:rsidR="005E4FC8" w:rsidRDefault="005E4FC8" w:rsidP="005E4FC8">
      <w:pPr>
        <w:ind w:left="709"/>
      </w:pPr>
      <w:r>
        <w:t>Approval is required from the relevant authority for the vehicle to be driven by holders of any form of provisional licence or learner’s permit.  Approval is also required if any other category of person not otherwise mentioned, is to drive the vehicle.</w:t>
      </w:r>
    </w:p>
    <w:p w14:paraId="368659EB" w14:textId="77777777" w:rsidR="005E4FC8" w:rsidRDefault="005E4FC8" w:rsidP="005E4FC8">
      <w:pPr>
        <w:ind w:left="709" w:hanging="425"/>
      </w:pPr>
      <w:r>
        <w:t>3.12.</w:t>
      </w:r>
      <w:r>
        <w:tab/>
      </w:r>
      <w:r w:rsidRPr="004B782D">
        <w:rPr>
          <w:b/>
          <w:bCs/>
        </w:rPr>
        <w:t>Right to Purchase</w:t>
      </w:r>
    </w:p>
    <w:p w14:paraId="5B347066" w14:textId="77777777" w:rsidR="005E4FC8" w:rsidRDefault="005E4FC8" w:rsidP="005E4FC8">
      <w:pPr>
        <w:ind w:left="709"/>
      </w:pPr>
      <w:r>
        <w:t>At any time during the 12 months immediately preceding the date of his or her retirement or resignation, a Judge, Court Officer, or Statutory Officer may, by notice in writing to the relevant authority, elect to purchase the vehicle then allocated to him or her as at the date of his or her retirement or resignation or at the end of the lease period. After such notification has been given, the relevant authority must take such steps as are necessary to ensure that it can sell the vehicle to the member.</w:t>
      </w:r>
    </w:p>
    <w:p w14:paraId="05C8E5B4" w14:textId="77777777" w:rsidR="005E4FC8" w:rsidRDefault="005E4FC8" w:rsidP="005E4FC8">
      <w:pPr>
        <w:ind w:left="709" w:hanging="425"/>
      </w:pPr>
      <w:r>
        <w:t>3.13</w:t>
      </w:r>
      <w:r>
        <w:tab/>
      </w:r>
      <w:r w:rsidRPr="004B782D">
        <w:rPr>
          <w:b/>
          <w:bCs/>
        </w:rPr>
        <w:t>No Changeover</w:t>
      </w:r>
    </w:p>
    <w:p w14:paraId="0720EC68" w14:textId="77777777" w:rsidR="005E4FC8" w:rsidRDefault="005E4FC8" w:rsidP="005E4FC8">
      <w:pPr>
        <w:ind w:left="709"/>
      </w:pPr>
      <w:r>
        <w:t>A Judge, Court Officer or Statutory Officer who makes an election under clause 3.12 shall not be permitted or required to hand a vehicle in for normally scheduled changeover where that changeover would occur between the date of election and the date of retirement/resignation/end of lease period.</w:t>
      </w:r>
    </w:p>
    <w:p w14:paraId="4BDBD75D" w14:textId="77777777" w:rsidR="007006A9" w:rsidRDefault="007006A9">
      <w:pPr>
        <w:spacing w:after="0" w:line="240" w:lineRule="auto"/>
        <w:jc w:val="left"/>
      </w:pPr>
      <w:r>
        <w:br w:type="page"/>
      </w:r>
    </w:p>
    <w:p w14:paraId="151A063C" w14:textId="1A766A61" w:rsidR="005E4FC8" w:rsidRDefault="005E4FC8" w:rsidP="005E4FC8">
      <w:pPr>
        <w:ind w:left="709" w:hanging="425"/>
      </w:pPr>
      <w:r>
        <w:t>3.14</w:t>
      </w:r>
      <w:r>
        <w:tab/>
      </w:r>
      <w:r w:rsidRPr="004B782D">
        <w:rPr>
          <w:b/>
          <w:bCs/>
        </w:rPr>
        <w:t>Conditions of Purchase</w:t>
      </w:r>
    </w:p>
    <w:p w14:paraId="226DE4F8" w14:textId="77777777" w:rsidR="005E4FC8" w:rsidRDefault="005E4FC8" w:rsidP="005E4FC8">
      <w:pPr>
        <w:ind w:left="709"/>
      </w:pPr>
      <w:r>
        <w:t>The conditions in relation to a purchase made following an election under clause 3.12 shall be:</w:t>
      </w:r>
    </w:p>
    <w:p w14:paraId="6CF5C845" w14:textId="77777777" w:rsidR="005E4FC8" w:rsidRDefault="005E4FC8" w:rsidP="005E4FC8">
      <w:pPr>
        <w:ind w:left="1276" w:hanging="567"/>
      </w:pPr>
      <w:r>
        <w:t>3.14.1</w:t>
      </w:r>
      <w:r>
        <w:tab/>
        <w:t>The price will be the fair market value, as determined by the South Australian Government Financing Authority, for such a vehicle sold without any statutory warranty.</w:t>
      </w:r>
    </w:p>
    <w:p w14:paraId="2C10F887" w14:textId="77777777" w:rsidR="005E4FC8" w:rsidRDefault="005E4FC8" w:rsidP="005E4FC8">
      <w:pPr>
        <w:ind w:left="1276" w:hanging="567"/>
      </w:pPr>
      <w:r>
        <w:t>3.14.2</w:t>
      </w:r>
      <w:r>
        <w:tab/>
        <w:t>The price will be agreed between the Manager Fleet, South Australian Government Financing Authority, and the Judge, Court Officer or Statutory Officer, with due regard being had to prices generally recovered for such vehicles at the South Australian Government Financing Authority public motor vehicle auctions.</w:t>
      </w:r>
    </w:p>
    <w:p w14:paraId="221B1774" w14:textId="77777777" w:rsidR="005E4FC8" w:rsidRDefault="005E4FC8" w:rsidP="005E4FC8">
      <w:pPr>
        <w:ind w:left="1276" w:hanging="567"/>
      </w:pPr>
      <w:r>
        <w:t>3.14.3</w:t>
      </w:r>
      <w:r>
        <w:tab/>
        <w:t>Failing such agreement, the price will be determined by an independent valuer agreed by the parties.  Where the prospective retiree/resignee is a:</w:t>
      </w:r>
    </w:p>
    <w:p w14:paraId="045F90C4" w14:textId="77777777" w:rsidR="005E4FC8" w:rsidRDefault="005E4FC8" w:rsidP="005E4FC8">
      <w:pPr>
        <w:ind w:left="1985" w:hanging="709"/>
      </w:pPr>
      <w:r>
        <w:t>3.14.3.1.</w:t>
      </w:r>
      <w:r>
        <w:tab/>
        <w:t xml:space="preserve">Judge or Court Officer, any fee payable to such a valuer shall be borne in equal shares by the prospective retiree/resignee and the State Courts Administrator; </w:t>
      </w:r>
    </w:p>
    <w:p w14:paraId="61415796" w14:textId="77777777" w:rsidR="005E4FC8" w:rsidRDefault="005E4FC8" w:rsidP="005E4FC8">
      <w:pPr>
        <w:ind w:left="1985" w:hanging="709"/>
      </w:pPr>
      <w:r>
        <w:t>3.14.3.2.</w:t>
      </w:r>
      <w:r>
        <w:tab/>
        <w:t>Statutory Officer, any fee payable to such a valuer shall be borne in equal shares with half payable by the respective retiree/resignee and the other half being payable from funds appropriated to pay expenses associated with the statutory office held by the retiree/resignee; and</w:t>
      </w:r>
    </w:p>
    <w:p w14:paraId="22CA1206" w14:textId="77777777" w:rsidR="005E4FC8" w:rsidRDefault="005E4FC8" w:rsidP="005E4FC8">
      <w:pPr>
        <w:ind w:left="1985" w:hanging="709"/>
      </w:pPr>
      <w:r>
        <w:t>3.14.3.3.</w:t>
      </w:r>
      <w:r>
        <w:tab/>
        <w:t>Presidential member of the South Australian Employment Tribunal, any fee payable to such a valuer shall be borne in equal shares by the prospective retiree/resignee and the Registrar.</w:t>
      </w:r>
    </w:p>
    <w:p w14:paraId="3D2245AC" w14:textId="77777777" w:rsidR="005E4FC8" w:rsidRDefault="005E4FC8" w:rsidP="005E4FC8">
      <w:pPr>
        <w:ind w:left="1276" w:hanging="567"/>
      </w:pPr>
      <w:r>
        <w:t>3.14.4</w:t>
      </w:r>
      <w:r>
        <w:tab/>
        <w:t>The purchase of the vehicle will be directly from SAFA’s agent for Vehicle Disposal Management (VDM) services.</w:t>
      </w:r>
    </w:p>
    <w:p w14:paraId="66D7BAFD" w14:textId="77777777" w:rsidR="005E4FC8" w:rsidRDefault="005E4FC8" w:rsidP="005E4FC8">
      <w:pPr>
        <w:ind w:left="1276" w:hanging="567"/>
      </w:pPr>
      <w:r>
        <w:t>3.14.5</w:t>
      </w:r>
      <w:r>
        <w:tab/>
        <w:t>The price shall be payable to SAFA’s VDM agent in full on, or prior to, the date of retirement/resignation of the Judge, Court Officer or Statutory Officer.</w:t>
      </w:r>
    </w:p>
    <w:p w14:paraId="7D2D5E23" w14:textId="77777777" w:rsidR="005E4FC8" w:rsidRDefault="005E4FC8" w:rsidP="005E4FC8">
      <w:pPr>
        <w:ind w:left="1276" w:hanging="567"/>
      </w:pPr>
      <w:r>
        <w:t>3.14.6</w:t>
      </w:r>
      <w:r>
        <w:tab/>
        <w:t>Vehicles are sold without motor vehicle registration, or registration plates.  It is the responsibility of the purchaser to make their own arrangements for the registration of the vehicle, and to affix new registration plates to the vehicle.</w:t>
      </w:r>
    </w:p>
    <w:p w14:paraId="508169F0" w14:textId="77777777" w:rsidR="005E4FC8" w:rsidRDefault="005E4FC8" w:rsidP="005E4FC8">
      <w:pPr>
        <w:ind w:left="1276" w:hanging="567"/>
      </w:pPr>
      <w:r>
        <w:t>3.14.7</w:t>
      </w:r>
      <w:r>
        <w:tab/>
        <w:t xml:space="preserve">From the sale date, all liabilities such as registration, insurance, fuel management and ongoing servicing requirements will become the responsibility of the new owner. </w:t>
      </w:r>
    </w:p>
    <w:p w14:paraId="0FC9F488" w14:textId="77777777" w:rsidR="005E4FC8" w:rsidRPr="00964CCB" w:rsidRDefault="005E4FC8" w:rsidP="005E4FC8">
      <w:pPr>
        <w:ind w:left="284" w:hanging="284"/>
        <w:rPr>
          <w:b/>
          <w:bCs/>
        </w:rPr>
      </w:pPr>
      <w:r w:rsidRPr="00964CCB">
        <w:rPr>
          <w:b/>
          <w:bCs/>
        </w:rPr>
        <w:t>4.</w:t>
      </w:r>
      <w:r w:rsidRPr="00964CCB">
        <w:rPr>
          <w:b/>
          <w:bCs/>
        </w:rPr>
        <w:tab/>
        <w:t xml:space="preserve">Date </w:t>
      </w:r>
      <w:r>
        <w:rPr>
          <w:b/>
          <w:bCs/>
        </w:rPr>
        <w:t>o</w:t>
      </w:r>
      <w:r w:rsidRPr="00964CCB">
        <w:rPr>
          <w:b/>
          <w:bCs/>
        </w:rPr>
        <w:t>f Operation</w:t>
      </w:r>
    </w:p>
    <w:p w14:paraId="51B6BECD" w14:textId="77777777" w:rsidR="005E4FC8" w:rsidRDefault="005E4FC8" w:rsidP="005E4FC8">
      <w:pPr>
        <w:ind w:left="709" w:hanging="425"/>
      </w:pPr>
      <w:r>
        <w:t>4.1</w:t>
      </w:r>
      <w:r>
        <w:tab/>
        <w:t>This Determination operates from 1 January 2025. It supersedes Determination 14 of 2023.</w:t>
      </w:r>
    </w:p>
    <w:p w14:paraId="6AC29D8E" w14:textId="77777777" w:rsidR="005E4FC8" w:rsidRDefault="005E4FC8" w:rsidP="005E4FC8">
      <w:pPr>
        <w:ind w:left="709" w:hanging="425"/>
      </w:pPr>
      <w:r>
        <w:t>4.2</w:t>
      </w:r>
      <w:r>
        <w:tab/>
        <w:t>If a Judge, Court Officer or Statutory Officer currently has the use of a vehicle pursuant to a previous Determination of the Remuneration Tribunal, the conveyance allowance and annual charge payable under the previous Determination will continue to apply. Clause 2 of this Determination will have no effect until that Judge, Court Officer or Statutory Officer takes delivery of a vehicle pursuant to this Determination, or elects not to receive a vehicle.</w:t>
      </w:r>
    </w:p>
    <w:p w14:paraId="47233DAE" w14:textId="77777777" w:rsidR="005E4FC8" w:rsidRPr="007D2F27" w:rsidRDefault="005E4FC8" w:rsidP="005E4FC8">
      <w:pPr>
        <w:pStyle w:val="GG-SDated"/>
      </w:pPr>
      <w:r>
        <w:t>Dated: 17 December 2024</w:t>
      </w:r>
    </w:p>
    <w:p w14:paraId="2E022809" w14:textId="77777777" w:rsidR="005E4FC8" w:rsidRDefault="005E4FC8" w:rsidP="005E4FC8">
      <w:pPr>
        <w:pStyle w:val="GG-SName"/>
      </w:pPr>
      <w:r>
        <w:t>Matthew O’Callaghan</w:t>
      </w:r>
      <w:r w:rsidRPr="00964CCB">
        <w:t xml:space="preserve"> </w:t>
      </w:r>
    </w:p>
    <w:p w14:paraId="23C6A35C" w14:textId="77777777" w:rsidR="005E4FC8" w:rsidRDefault="005E4FC8" w:rsidP="005E4FC8">
      <w:pPr>
        <w:pStyle w:val="GG-Signature"/>
      </w:pPr>
      <w:r>
        <w:t>President</w:t>
      </w:r>
    </w:p>
    <w:p w14:paraId="1675BBD8" w14:textId="77777777" w:rsidR="005E4FC8" w:rsidRDefault="005E4FC8" w:rsidP="005E4FC8">
      <w:pPr>
        <w:pStyle w:val="GG-SName"/>
      </w:pPr>
      <w:r>
        <w:t>Donny Walford</w:t>
      </w:r>
    </w:p>
    <w:p w14:paraId="3DB40285" w14:textId="77777777" w:rsidR="005E4FC8" w:rsidRDefault="005E4FC8" w:rsidP="005E4FC8">
      <w:pPr>
        <w:pStyle w:val="GG-Signature"/>
      </w:pPr>
      <w:r>
        <w:t>Member</w:t>
      </w:r>
    </w:p>
    <w:p w14:paraId="3DD172DF" w14:textId="77777777" w:rsidR="005E4FC8" w:rsidRDefault="005E4FC8" w:rsidP="005E4FC8">
      <w:pPr>
        <w:pStyle w:val="GG-SName"/>
      </w:pPr>
      <w:r>
        <w:t>Mark Young</w:t>
      </w:r>
    </w:p>
    <w:p w14:paraId="2730A496" w14:textId="77777777" w:rsidR="005E4FC8" w:rsidRDefault="005E4FC8" w:rsidP="005E4FC8">
      <w:pPr>
        <w:pStyle w:val="GG-Signature"/>
      </w:pPr>
      <w:r>
        <w:t>Member</w:t>
      </w:r>
    </w:p>
    <w:p w14:paraId="1026E497" w14:textId="77777777" w:rsidR="005E4FC8" w:rsidRDefault="005E4FC8" w:rsidP="005E4FC8">
      <w:pPr>
        <w:pStyle w:val="GG-Signature"/>
        <w:pBdr>
          <w:top w:val="single" w:sz="4" w:space="1" w:color="auto"/>
        </w:pBdr>
        <w:spacing w:before="100" w:line="14" w:lineRule="exact"/>
        <w:jc w:val="center"/>
      </w:pPr>
    </w:p>
    <w:p w14:paraId="3F1C1D04" w14:textId="77777777" w:rsidR="005E4FC8" w:rsidRDefault="005E4FC8" w:rsidP="005E4FC8">
      <w:pPr>
        <w:pStyle w:val="NoSpacing"/>
      </w:pPr>
    </w:p>
    <w:p w14:paraId="4C08A8C3" w14:textId="77777777" w:rsidR="005E4FC8" w:rsidRDefault="005E4FC8" w:rsidP="005E4FC8">
      <w:pPr>
        <w:pStyle w:val="GG-Title1"/>
      </w:pPr>
      <w:r>
        <w:t>The Remuneration Tribunal</w:t>
      </w:r>
    </w:p>
    <w:p w14:paraId="033F259F" w14:textId="77777777" w:rsidR="005E4FC8" w:rsidRDefault="005E4FC8" w:rsidP="005E4FC8">
      <w:pPr>
        <w:pStyle w:val="GG-Title2"/>
      </w:pPr>
      <w:r>
        <w:t>Report No. 16 of 2024</w:t>
      </w:r>
    </w:p>
    <w:p w14:paraId="28930401" w14:textId="77777777" w:rsidR="005E4FC8" w:rsidRDefault="005E4FC8" w:rsidP="005E4FC8">
      <w:pPr>
        <w:pStyle w:val="GG-Title3"/>
      </w:pPr>
      <w:r>
        <w:t>2024 Review of Accommodation Reimbursement and Allowances for Country Members of Parliament</w:t>
      </w:r>
    </w:p>
    <w:p w14:paraId="2B0D5988" w14:textId="77777777" w:rsidR="005E4FC8" w:rsidRPr="009656CA" w:rsidRDefault="005E4FC8" w:rsidP="005E4FC8">
      <w:pPr>
        <w:rPr>
          <w:b/>
          <w:bCs/>
          <w:smallCaps/>
        </w:rPr>
      </w:pPr>
      <w:r w:rsidRPr="009656CA">
        <w:rPr>
          <w:b/>
          <w:bCs/>
          <w:smallCaps/>
        </w:rPr>
        <w:t>Introduction</w:t>
      </w:r>
    </w:p>
    <w:p w14:paraId="3A30859B" w14:textId="77777777" w:rsidR="005E4FC8" w:rsidRDefault="005E4FC8" w:rsidP="005E4FC8">
      <w:pPr>
        <w:ind w:left="284" w:hanging="284"/>
      </w:pPr>
      <w:r>
        <w:t>1.</w:t>
      </w:r>
      <w:r>
        <w:tab/>
        <w:t>The Remuneration Tribunal (</w:t>
      </w:r>
      <w:r w:rsidRPr="00F6389D">
        <w:rPr>
          <w:b/>
          <w:bCs/>
        </w:rPr>
        <w:t>Tribunal</w:t>
      </w:r>
      <w:r>
        <w:t>) has reviewed Determination 9 of 2023, which provides for eligible members of Parliament to claim allowances or reimbursements for accommodation costs from commercial accommodation, a second residence accommodation payment or non-commercial accommodation in Metropolitan Adelaide.</w:t>
      </w:r>
    </w:p>
    <w:p w14:paraId="728264EC" w14:textId="77777777" w:rsidR="005E4FC8" w:rsidRDefault="005E4FC8" w:rsidP="005E4FC8">
      <w:pPr>
        <w:ind w:left="284" w:hanging="284"/>
      </w:pPr>
      <w:r>
        <w:t>2.</w:t>
      </w:r>
      <w:r>
        <w:tab/>
        <w:t xml:space="preserve">As explained in this report, the Tribunal has determined to increase the commercial accommodation reimbursement by 2.4%, the second residence accommodation payment by 3.2% and the non-commercial accommodation payment to $92 per night. The Tribunal has issued an accompanying determination, which applies from 1 January 2025. </w:t>
      </w:r>
    </w:p>
    <w:p w14:paraId="0F6694DE" w14:textId="77777777" w:rsidR="005E4FC8" w:rsidRPr="007E4A33" w:rsidRDefault="005E4FC8" w:rsidP="005E4FC8">
      <w:pPr>
        <w:rPr>
          <w:b/>
          <w:bCs/>
          <w:smallCaps/>
        </w:rPr>
      </w:pPr>
      <w:r w:rsidRPr="007E4A33">
        <w:rPr>
          <w:b/>
          <w:bCs/>
          <w:smallCaps/>
        </w:rPr>
        <w:t xml:space="preserve">Background </w:t>
      </w:r>
    </w:p>
    <w:p w14:paraId="6D69C81C" w14:textId="77777777" w:rsidR="005E4FC8" w:rsidRDefault="005E4FC8" w:rsidP="005E4FC8">
      <w:pPr>
        <w:ind w:left="284" w:hanging="284"/>
      </w:pPr>
      <w:r>
        <w:t>3.</w:t>
      </w:r>
      <w:r>
        <w:tab/>
        <w:t xml:space="preserve">The country members accommodation determination exists to facilitate journeys of an official nature from a country member's principal place of residence to Adelaide. The determination operates such that country members are not disadvantaged for fully and properly carrying out their official parliamentary, electoral, community or ministerial duties in Adelaide. </w:t>
      </w:r>
    </w:p>
    <w:p w14:paraId="0E2ED49C" w14:textId="77777777" w:rsidR="005E4FC8" w:rsidRDefault="005E4FC8" w:rsidP="005E4FC8">
      <w:pPr>
        <w:ind w:left="284" w:hanging="284"/>
      </w:pPr>
      <w:r>
        <w:t>4.</w:t>
      </w:r>
      <w:r>
        <w:tab/>
        <w:t xml:space="preserve">The Tribunal’s Report 9 of 2020 contains extensive information about the history of the country members accommodation reimbursement/allowance. </w:t>
      </w:r>
    </w:p>
    <w:p w14:paraId="359F10A8" w14:textId="77777777" w:rsidR="005E4FC8" w:rsidRDefault="005E4FC8" w:rsidP="005E4FC8">
      <w:pPr>
        <w:ind w:left="284" w:hanging="284"/>
      </w:pPr>
      <w:r>
        <w:t>5.</w:t>
      </w:r>
      <w:r>
        <w:tab/>
        <w:t>In its December 2023 Report, the Tribunal detailed amendments to the reimbursements and allowances to simplify and expedite the payment process. It changed the distance allowance calculation, introduced a streamlined reporting arrangement and introduced a new category of accommodation reimbursement relating to non-commercial accommodation. Other reimbursement rates were increased to recognise inflationary pressures.</w:t>
      </w:r>
    </w:p>
    <w:p w14:paraId="324EC869" w14:textId="77777777" w:rsidR="005E4FC8" w:rsidRPr="009656CA" w:rsidRDefault="005E4FC8" w:rsidP="005E4FC8">
      <w:pPr>
        <w:rPr>
          <w:b/>
          <w:bCs/>
          <w:smallCaps/>
        </w:rPr>
      </w:pPr>
      <w:r w:rsidRPr="009656CA">
        <w:rPr>
          <w:b/>
          <w:bCs/>
          <w:smallCaps/>
        </w:rPr>
        <w:t>The Review Process</w:t>
      </w:r>
    </w:p>
    <w:p w14:paraId="136B33A6" w14:textId="77777777" w:rsidR="005E4FC8" w:rsidRDefault="005E4FC8" w:rsidP="005E4FC8">
      <w:pPr>
        <w:ind w:left="284" w:hanging="284"/>
      </w:pPr>
      <w:r>
        <w:t>6.</w:t>
      </w:r>
      <w:r>
        <w:tab/>
        <w:t xml:space="preserve">On 22 October 2024, in accordance with Sections 10(2) and 10(4) of the </w:t>
      </w:r>
      <w:r w:rsidRPr="00F6389D">
        <w:rPr>
          <w:i/>
          <w:iCs/>
        </w:rPr>
        <w:t>Remuneration Act 1990</w:t>
      </w:r>
      <w:r>
        <w:t xml:space="preserve"> (SA) (Act), the Tribunal wrote to and invited submissions by 5 November 2024 in respect of this review from:</w:t>
      </w:r>
    </w:p>
    <w:p w14:paraId="12A91012" w14:textId="77777777" w:rsidR="005E4FC8" w:rsidRDefault="005E4FC8" w:rsidP="005E4FC8">
      <w:pPr>
        <w:ind w:left="567" w:hanging="284"/>
      </w:pPr>
      <w:r>
        <w:t>(a)</w:t>
      </w:r>
      <w:r>
        <w:tab/>
        <w:t>The Honourable Premier of South Australia—as the Minister responsible for the Act who may make submissions or introduce evidence on any question relevant to the public interest;</w:t>
      </w:r>
    </w:p>
    <w:p w14:paraId="48B1D5BC" w14:textId="77777777" w:rsidR="007006A9" w:rsidRDefault="007006A9">
      <w:pPr>
        <w:spacing w:after="0" w:line="240" w:lineRule="auto"/>
        <w:jc w:val="left"/>
      </w:pPr>
      <w:r>
        <w:br w:type="page"/>
      </w:r>
    </w:p>
    <w:p w14:paraId="7ADA2ED2" w14:textId="1567C308" w:rsidR="005E4FC8" w:rsidRDefault="005E4FC8" w:rsidP="005E4FC8">
      <w:pPr>
        <w:ind w:left="567" w:hanging="284"/>
      </w:pPr>
      <w:r>
        <w:t>(b)</w:t>
      </w:r>
      <w:r>
        <w:tab/>
        <w:t>Members of Parliament;</w:t>
      </w:r>
    </w:p>
    <w:p w14:paraId="1F43158B" w14:textId="77777777" w:rsidR="005E4FC8" w:rsidRDefault="005E4FC8" w:rsidP="005E4FC8">
      <w:pPr>
        <w:ind w:left="567" w:hanging="284"/>
      </w:pPr>
      <w:r>
        <w:t>(c)</w:t>
      </w:r>
      <w:r>
        <w:tab/>
        <w:t>The Treasurer;</w:t>
      </w:r>
    </w:p>
    <w:p w14:paraId="6B9E34A9" w14:textId="77777777" w:rsidR="005E4FC8" w:rsidRDefault="005E4FC8" w:rsidP="005E4FC8">
      <w:pPr>
        <w:ind w:left="567" w:hanging="284"/>
      </w:pPr>
      <w:r>
        <w:t>(d)</w:t>
      </w:r>
      <w:r>
        <w:tab/>
        <w:t>The independent Commissioner Against Corruption (ICAC);</w:t>
      </w:r>
    </w:p>
    <w:p w14:paraId="2F5715F5" w14:textId="77777777" w:rsidR="005E4FC8" w:rsidRDefault="005E4FC8" w:rsidP="005E4FC8">
      <w:pPr>
        <w:ind w:left="284" w:hanging="284"/>
      </w:pPr>
      <w:r>
        <w:t>7.</w:t>
      </w:r>
      <w:r>
        <w:tab/>
        <w:t xml:space="preserve">The Tribunal also advertised its intention to review this, and other determinations applicable to Members of Parliament, on its website from 22 October 2024. Submissions were also invited by 5 November 2024. </w:t>
      </w:r>
    </w:p>
    <w:p w14:paraId="3AF21479" w14:textId="77777777" w:rsidR="005E4FC8" w:rsidRDefault="005E4FC8" w:rsidP="005E4FC8">
      <w:pPr>
        <w:ind w:left="284" w:hanging="284"/>
      </w:pPr>
      <w:r>
        <w:t>8.</w:t>
      </w:r>
      <w:r>
        <w:tab/>
        <w:t>On 1 November 2024, the Premier advised that he did not intend to make a submission on this matter.</w:t>
      </w:r>
    </w:p>
    <w:p w14:paraId="74082FD5" w14:textId="77777777" w:rsidR="005E4FC8" w:rsidRDefault="005E4FC8" w:rsidP="005E4FC8">
      <w:pPr>
        <w:ind w:left="284" w:hanging="284"/>
      </w:pPr>
      <w:r>
        <w:t>9.</w:t>
      </w:r>
      <w:r>
        <w:tab/>
        <w:t>On 4 November 2024, the Acting Independent Commissioner Against Corruption also advised that he did not intend to make a submission on this matter.</w:t>
      </w:r>
    </w:p>
    <w:p w14:paraId="79200253" w14:textId="77777777" w:rsidR="005E4FC8" w:rsidRPr="007E4A33" w:rsidRDefault="005E4FC8" w:rsidP="005E4FC8">
      <w:pPr>
        <w:rPr>
          <w:b/>
          <w:bCs/>
          <w:smallCaps/>
        </w:rPr>
      </w:pPr>
      <w:r w:rsidRPr="007E4A33">
        <w:rPr>
          <w:b/>
          <w:bCs/>
          <w:smallCaps/>
        </w:rPr>
        <w:t xml:space="preserve">Opposition Members Submission </w:t>
      </w:r>
    </w:p>
    <w:p w14:paraId="5C062568" w14:textId="77777777" w:rsidR="005E4FC8" w:rsidRDefault="005E4FC8" w:rsidP="005E4FC8">
      <w:pPr>
        <w:ind w:left="284" w:hanging="284"/>
      </w:pPr>
      <w:r>
        <w:t>10.</w:t>
      </w:r>
      <w:r>
        <w:tab/>
        <w:t>On 12 November 2024, after an extension was granted, a written submission was received from Opposition Members.</w:t>
      </w:r>
    </w:p>
    <w:p w14:paraId="72D5FF57" w14:textId="77777777" w:rsidR="005E4FC8" w:rsidRDefault="005E4FC8" w:rsidP="005E4FC8">
      <w:pPr>
        <w:ind w:left="284" w:hanging="284"/>
      </w:pPr>
      <w:r>
        <w:t>11.</w:t>
      </w:r>
      <w:r>
        <w:tab/>
        <w:t xml:space="preserve">Opposition Members reiterated their 2023 submission and sought the opportunity to make oral submissions. Joshua Teague MP and David Basham MP appeared on behalf of Opposition Members on 11 December 2024. </w:t>
      </w:r>
    </w:p>
    <w:p w14:paraId="16B1906A" w14:textId="77777777" w:rsidR="005E4FC8" w:rsidRDefault="005E4FC8" w:rsidP="005E4FC8">
      <w:pPr>
        <w:ind w:left="284" w:hanging="284"/>
      </w:pPr>
      <w:r>
        <w:t>12.</w:t>
      </w:r>
      <w:r>
        <w:tab/>
        <w:t xml:space="preserve">In summary, Opposition Members submitted the following: </w:t>
      </w:r>
    </w:p>
    <w:p w14:paraId="34FDE3E3" w14:textId="77777777" w:rsidR="005E4FC8" w:rsidRDefault="005E4FC8" w:rsidP="005E4FC8">
      <w:pPr>
        <w:ind w:left="426" w:hanging="142"/>
      </w:pPr>
      <w:r>
        <w:t>•</w:t>
      </w:r>
      <w:r>
        <w:tab/>
        <w:t xml:space="preserve">the core nature of a Country Member of Parliament’s representation, require that they attend Parliament. That is fundamental to the role of a Member of Parliament and is distinct from ad hoc travel; </w:t>
      </w:r>
    </w:p>
    <w:p w14:paraId="0B1C49D8" w14:textId="77777777" w:rsidR="005E4FC8" w:rsidRDefault="005E4FC8" w:rsidP="005E4FC8">
      <w:pPr>
        <w:ind w:left="426" w:hanging="142"/>
      </w:pPr>
      <w:r>
        <w:t>•</w:t>
      </w:r>
      <w:r>
        <w:tab/>
        <w:t xml:space="preserve">the determination should be on the basis of a principle-based approach, rather than codifying criteria and, secondly, that the Tribunal should adopt the recommendations and observations of the ICAC set out in the Commissioner’s letters dated 14 July 2021 and </w:t>
      </w:r>
      <w:r>
        <w:br/>
        <w:t xml:space="preserve">29 June 2022 respectively; </w:t>
      </w:r>
    </w:p>
    <w:p w14:paraId="574996CB" w14:textId="77777777" w:rsidR="005E4FC8" w:rsidRDefault="005E4FC8" w:rsidP="005E4FC8">
      <w:pPr>
        <w:ind w:left="426" w:hanging="142"/>
      </w:pPr>
      <w:r>
        <w:t>•</w:t>
      </w:r>
      <w:r>
        <w:tab/>
        <w:t xml:space="preserve">the current regime ought to be replaced with an annual allowance. Such a model would eliminate uncertainty and would add transparency of remuneration of Members of Parliament; </w:t>
      </w:r>
    </w:p>
    <w:p w14:paraId="3D2AD3D8" w14:textId="77777777" w:rsidR="005E4FC8" w:rsidRDefault="005E4FC8" w:rsidP="005E4FC8">
      <w:pPr>
        <w:ind w:left="426" w:hanging="142"/>
      </w:pPr>
      <w:r>
        <w:t>•</w:t>
      </w:r>
      <w:r>
        <w:tab/>
        <w:t xml:space="preserve">the process to seek reimbursement is administratively burdensome. In some instances, the actual expense amount is not reimbursed to Members of Parliament in that expenditure components, such as bank credit card fees are not reimbursed; </w:t>
      </w:r>
    </w:p>
    <w:p w14:paraId="2F0DE71A" w14:textId="77777777" w:rsidR="005E4FC8" w:rsidRDefault="005E4FC8" w:rsidP="005E4FC8">
      <w:pPr>
        <w:ind w:left="426" w:hanging="142"/>
      </w:pPr>
      <w:r>
        <w:t>•</w:t>
      </w:r>
      <w:r>
        <w:tab/>
        <w:t>if the Tribunal was minded to introduce an allowance, as a starting point, the Tribunal could consider the number of sitting days and determine an allowance amount to be set by a commercial benchmark. Whether the Member then decided to stay in commercial accommodation, purchase a house in Adelaide or arrange other accommodation should simply be a matter for the Member who is accountable to their electors;</w:t>
      </w:r>
    </w:p>
    <w:p w14:paraId="43679DEC" w14:textId="77777777" w:rsidR="005E4FC8" w:rsidRDefault="005E4FC8" w:rsidP="005E4FC8">
      <w:pPr>
        <w:ind w:left="426" w:hanging="142"/>
      </w:pPr>
      <w:r>
        <w:t>•</w:t>
      </w:r>
      <w:r>
        <w:tab/>
        <w:t>in terms of the current system the uptake of non-commercial accommodation would be evident in the online reports published by Parliament, however, they were unaware of Members of Parliament using this option.</w:t>
      </w:r>
    </w:p>
    <w:p w14:paraId="79223987" w14:textId="77777777" w:rsidR="005E4FC8" w:rsidRPr="009656CA" w:rsidRDefault="005E4FC8" w:rsidP="005E4FC8">
      <w:pPr>
        <w:rPr>
          <w:b/>
          <w:bCs/>
          <w:smallCaps/>
        </w:rPr>
      </w:pPr>
      <w:r w:rsidRPr="009656CA">
        <w:rPr>
          <w:b/>
          <w:bCs/>
          <w:smallCaps/>
        </w:rPr>
        <w:t>Consideration</w:t>
      </w:r>
    </w:p>
    <w:p w14:paraId="3105E53B" w14:textId="77777777" w:rsidR="005E4FC8" w:rsidRDefault="005E4FC8" w:rsidP="005E4FC8">
      <w:pPr>
        <w:ind w:left="284" w:hanging="284"/>
      </w:pPr>
      <w:r>
        <w:t>13.</w:t>
      </w:r>
      <w:r>
        <w:tab/>
        <w:t xml:space="preserve">The Tribunal remains committed to a system that has a significant level of accountability and does not consider changes to the 2022 approach are warranted at this time. The Tribunal notes that Opposition Members have suggested a principle-based approach together with an annual allowance but have not satisfied the Tribunal about how such an allowance should be appropriately founded. </w:t>
      </w:r>
    </w:p>
    <w:p w14:paraId="4A37E592" w14:textId="77777777" w:rsidR="005E4FC8" w:rsidRDefault="005E4FC8" w:rsidP="005E4FC8">
      <w:pPr>
        <w:ind w:left="284" w:hanging="284"/>
      </w:pPr>
      <w:r>
        <w:t>14.</w:t>
      </w:r>
      <w:r>
        <w:tab/>
        <w:t xml:space="preserve">The Tribunal has noted the submission of Opposition Members that in some instances the actual amount expended is not reimbursed. For the avoidance of doubt, the Tribunal clarifies that the determination requires the actual amount spent on accommodation, within the various categories, up to the prescribed amount to be reimbursed, which includes any charges applied as a result of the method of payment selected by the Member of Parliament and/or any other accommodation associated expenses.  </w:t>
      </w:r>
    </w:p>
    <w:p w14:paraId="5D6EE369" w14:textId="77777777" w:rsidR="005E4FC8" w:rsidRDefault="005E4FC8" w:rsidP="005E4FC8">
      <w:pPr>
        <w:ind w:left="284" w:hanging="284"/>
      </w:pPr>
      <w:r>
        <w:t>15.</w:t>
      </w:r>
      <w:r>
        <w:tab/>
        <w:t>The Tribunal has reviewed the determination amounts in the context of the following data on cost increases.</w:t>
      </w:r>
    </w:p>
    <w:p w14:paraId="02171707" w14:textId="77777777" w:rsidR="005E4FC8" w:rsidRDefault="005E4FC8" w:rsidP="005E4FC8">
      <w:pPr>
        <w:ind w:left="284" w:hanging="284"/>
      </w:pPr>
      <w:r>
        <w:t>16.</w:t>
      </w:r>
      <w:r>
        <w:tab/>
        <w:t xml:space="preserve">The Consumer Price Index (All groups Adelaide) shows the following percentage changes from the corresponding quarters of previous years: </w:t>
      </w:r>
    </w:p>
    <w:p w14:paraId="4ADB1FE4" w14:textId="77777777" w:rsidR="005E4FC8" w:rsidRDefault="005E4FC8" w:rsidP="005E4FC8">
      <w:pPr>
        <w:ind w:left="567" w:hanging="284"/>
      </w:pPr>
      <w:r>
        <w:t>(i)</w:t>
      </w:r>
      <w:r>
        <w:tab/>
        <w:t xml:space="preserve">4.8% for December 2023 </w:t>
      </w:r>
    </w:p>
    <w:p w14:paraId="53633815" w14:textId="77777777" w:rsidR="005E4FC8" w:rsidRDefault="005E4FC8" w:rsidP="005E4FC8">
      <w:pPr>
        <w:ind w:left="567" w:hanging="284"/>
      </w:pPr>
      <w:r>
        <w:t>(ii)</w:t>
      </w:r>
      <w:r>
        <w:tab/>
        <w:t>4.3% for March 2024</w:t>
      </w:r>
    </w:p>
    <w:p w14:paraId="206B6EB3" w14:textId="77777777" w:rsidR="005E4FC8" w:rsidRDefault="005E4FC8" w:rsidP="005E4FC8">
      <w:pPr>
        <w:ind w:left="567" w:hanging="284"/>
      </w:pPr>
      <w:r>
        <w:t>(iii)</w:t>
      </w:r>
      <w:r>
        <w:tab/>
        <w:t>4.5% for June 2024</w:t>
      </w:r>
    </w:p>
    <w:p w14:paraId="5482802C" w14:textId="77777777" w:rsidR="005E4FC8" w:rsidRDefault="005E4FC8" w:rsidP="005E4FC8">
      <w:pPr>
        <w:ind w:left="567" w:hanging="284"/>
      </w:pPr>
      <w:r>
        <w:t>(iv)</w:t>
      </w:r>
      <w:r>
        <w:tab/>
        <w:t>3.2% for September 2024</w:t>
      </w:r>
    </w:p>
    <w:p w14:paraId="2D7C0C33" w14:textId="77777777" w:rsidR="005E4FC8" w:rsidRDefault="005E4FC8" w:rsidP="005E4FC8">
      <w:pPr>
        <w:ind w:left="284" w:hanging="284"/>
      </w:pPr>
      <w:r>
        <w:t>17.</w:t>
      </w:r>
      <w:r>
        <w:tab/>
        <w:t>The Tribunal has also had regard to the Australian Taxation Office Taxation Determinations TD2023/3 and TD2024/3, which respectively set for taxation purposes reasonable accommodation, meal and incidental expenses for the 2023-24 and 2024-25 income years. The Tribunal has noted there was an overall increase of 2.2% to 2.63% for the daily total (which includes accommodation, meals, and incidentals). The Tribunal has also taken note of interest rate movements.</w:t>
      </w:r>
    </w:p>
    <w:p w14:paraId="0AECCFCE" w14:textId="77777777" w:rsidR="005E4FC8" w:rsidRPr="007E4A33" w:rsidRDefault="005E4FC8" w:rsidP="005E4FC8">
      <w:pPr>
        <w:rPr>
          <w:b/>
          <w:bCs/>
          <w:smallCaps/>
        </w:rPr>
      </w:pPr>
      <w:r w:rsidRPr="007E4A33">
        <w:rPr>
          <w:b/>
          <w:bCs/>
          <w:smallCaps/>
        </w:rPr>
        <w:t>Conclusion</w:t>
      </w:r>
    </w:p>
    <w:p w14:paraId="39ECCC0E" w14:textId="77777777" w:rsidR="005E4FC8" w:rsidRDefault="005E4FC8" w:rsidP="005E4FC8">
      <w:pPr>
        <w:ind w:left="284" w:hanging="284"/>
      </w:pPr>
      <w:r>
        <w:t>18.</w:t>
      </w:r>
      <w:r>
        <w:tab/>
        <w:t xml:space="preserve">Having regard to these factors, the Tribunal has decided to increase the commercial accommodation reimbursement amount by 2.4%, the second residence accommodation payment by 3.2% and non-commercial accommodation to $92. </w:t>
      </w:r>
    </w:p>
    <w:p w14:paraId="4C5D1418" w14:textId="77777777" w:rsidR="005E4FC8" w:rsidRDefault="005E4FC8" w:rsidP="005E4FC8">
      <w:pPr>
        <w:ind w:left="284" w:hanging="284"/>
      </w:pPr>
      <w:r>
        <w:t>19.</w:t>
      </w:r>
      <w:r>
        <w:tab/>
        <w:t>The increases will apply from 1 January 2025.</w:t>
      </w:r>
    </w:p>
    <w:p w14:paraId="29D8C2D9" w14:textId="77777777" w:rsidR="005E4FC8" w:rsidRDefault="005E4FC8" w:rsidP="005E4FC8">
      <w:pPr>
        <w:pStyle w:val="GG-SDated"/>
      </w:pPr>
      <w:r>
        <w:t>Dated: 17 December 2024</w:t>
      </w:r>
    </w:p>
    <w:p w14:paraId="7BB7C869" w14:textId="77777777" w:rsidR="005E4FC8" w:rsidRDefault="005E4FC8" w:rsidP="005E4FC8">
      <w:pPr>
        <w:pStyle w:val="GG-SName"/>
      </w:pPr>
      <w:r>
        <w:t>Matthew O’Callaghan</w:t>
      </w:r>
    </w:p>
    <w:p w14:paraId="54904C38" w14:textId="77777777" w:rsidR="005E4FC8" w:rsidRDefault="005E4FC8" w:rsidP="005E4FC8">
      <w:pPr>
        <w:pStyle w:val="GG-Signature"/>
      </w:pPr>
      <w:r>
        <w:t>President</w:t>
      </w:r>
    </w:p>
    <w:p w14:paraId="3EC8E5B9" w14:textId="77777777" w:rsidR="005E4FC8" w:rsidRDefault="005E4FC8" w:rsidP="005E4FC8">
      <w:pPr>
        <w:pStyle w:val="GG-SName"/>
      </w:pPr>
      <w:r>
        <w:t>Donny Walford</w:t>
      </w:r>
    </w:p>
    <w:p w14:paraId="3C21BAD5" w14:textId="77777777" w:rsidR="005E4FC8" w:rsidRDefault="005E4FC8" w:rsidP="005E4FC8">
      <w:pPr>
        <w:pStyle w:val="GG-Signature"/>
      </w:pPr>
      <w:r>
        <w:t>Member</w:t>
      </w:r>
    </w:p>
    <w:p w14:paraId="750941EF" w14:textId="77777777" w:rsidR="005E4FC8" w:rsidRDefault="005E4FC8" w:rsidP="005E4FC8">
      <w:pPr>
        <w:pStyle w:val="GG-SName"/>
      </w:pPr>
      <w:r>
        <w:t>Mark Young</w:t>
      </w:r>
    </w:p>
    <w:p w14:paraId="7F3375BE" w14:textId="77777777" w:rsidR="005E4FC8" w:rsidRDefault="005E4FC8" w:rsidP="005E4FC8">
      <w:pPr>
        <w:pStyle w:val="GG-Signature"/>
      </w:pPr>
      <w:r>
        <w:t>Member</w:t>
      </w:r>
    </w:p>
    <w:p w14:paraId="7438E70B" w14:textId="77777777" w:rsidR="005E4FC8" w:rsidRDefault="005E4FC8" w:rsidP="005E4FC8">
      <w:pPr>
        <w:pStyle w:val="GG-Signature"/>
        <w:pBdr>
          <w:top w:val="single" w:sz="4" w:space="1" w:color="auto"/>
        </w:pBdr>
        <w:spacing w:before="100" w:line="14" w:lineRule="exact"/>
        <w:jc w:val="center"/>
      </w:pPr>
    </w:p>
    <w:p w14:paraId="57B60749" w14:textId="77777777" w:rsidR="007006A9" w:rsidRDefault="007006A9">
      <w:pPr>
        <w:spacing w:after="0" w:line="240" w:lineRule="auto"/>
        <w:jc w:val="left"/>
        <w:rPr>
          <w:caps/>
          <w:szCs w:val="17"/>
        </w:rPr>
      </w:pPr>
      <w:r>
        <w:br w:type="page"/>
      </w:r>
    </w:p>
    <w:p w14:paraId="0BDC1ADC" w14:textId="6961603E" w:rsidR="005E4FC8" w:rsidRDefault="005E4FC8" w:rsidP="005E4FC8">
      <w:pPr>
        <w:pStyle w:val="GG-Title1"/>
      </w:pPr>
      <w:r>
        <w:t>The Remuneration Tribunal</w:t>
      </w:r>
    </w:p>
    <w:p w14:paraId="15FF0FEA" w14:textId="77777777" w:rsidR="005E4FC8" w:rsidRDefault="005E4FC8" w:rsidP="005E4FC8">
      <w:pPr>
        <w:pStyle w:val="GG-Title2"/>
      </w:pPr>
      <w:r>
        <w:t>Determination No. 16 of 2024</w:t>
      </w:r>
    </w:p>
    <w:p w14:paraId="75123B01" w14:textId="77777777" w:rsidR="005E4FC8" w:rsidRDefault="005E4FC8" w:rsidP="005E4FC8">
      <w:pPr>
        <w:pStyle w:val="GG-Title3"/>
      </w:pPr>
      <w:r w:rsidRPr="005B7AEC">
        <w:t>Accommodation Reimbursement and Allowances for Country Members of Parliament</w:t>
      </w:r>
    </w:p>
    <w:p w14:paraId="576E7BA4" w14:textId="77777777" w:rsidR="005E4FC8" w:rsidRPr="00B04EBC" w:rsidRDefault="005E4FC8" w:rsidP="005E4FC8">
      <w:pPr>
        <w:rPr>
          <w:b/>
          <w:bCs/>
          <w:smallCaps/>
        </w:rPr>
      </w:pPr>
      <w:r w:rsidRPr="00B04EBC">
        <w:rPr>
          <w:b/>
          <w:bCs/>
          <w:smallCaps/>
        </w:rPr>
        <w:t>Scope of Determination</w:t>
      </w:r>
    </w:p>
    <w:p w14:paraId="448A1A2B" w14:textId="77777777" w:rsidR="005E4FC8" w:rsidRDefault="005E4FC8" w:rsidP="005E4FC8">
      <w:pPr>
        <w:ind w:left="284" w:hanging="284"/>
        <w:rPr>
          <w:spacing w:val="-2"/>
        </w:rPr>
      </w:pPr>
      <w:r w:rsidRPr="005B7AEC">
        <w:t>1.</w:t>
      </w:r>
      <w:r w:rsidRPr="005B7AEC">
        <w:tab/>
      </w:r>
      <w:r w:rsidRPr="005B7AEC">
        <w:rPr>
          <w:spacing w:val="-2"/>
        </w:rPr>
        <w:t>This Determination applies to Members of Parliament who meet the eligibility criteria for a Part A or Part B accommodation reimbursement or allowance.</w:t>
      </w:r>
    </w:p>
    <w:p w14:paraId="011ACA6D" w14:textId="77777777" w:rsidR="005E4FC8" w:rsidRPr="005B7AEC" w:rsidRDefault="005E4FC8" w:rsidP="005E4FC8">
      <w:pPr>
        <w:rPr>
          <w:b/>
          <w:bCs/>
          <w:smallCaps/>
        </w:rPr>
      </w:pPr>
      <w:r w:rsidRPr="005B7AEC">
        <w:rPr>
          <w:b/>
          <w:bCs/>
          <w:smallCaps/>
        </w:rPr>
        <w:t xml:space="preserve">Purpose </w:t>
      </w:r>
    </w:p>
    <w:p w14:paraId="7BD4732A" w14:textId="77777777" w:rsidR="005E4FC8" w:rsidRDefault="005E4FC8" w:rsidP="005E4FC8">
      <w:pPr>
        <w:ind w:left="284" w:hanging="284"/>
      </w:pPr>
      <w:r>
        <w:t>2.</w:t>
      </w:r>
      <w:r>
        <w:tab/>
        <w:t>The purpose of this Determination is to provide a mechanism for Country Members of Parliament who meet the eligibility criteria to make a claim for expenditure incurred when staying in Metropolitan Adelaide for the primary purpose of performing either parliamentary, electoral, community or ministerial duties.</w:t>
      </w:r>
    </w:p>
    <w:p w14:paraId="2052FB9C" w14:textId="77777777" w:rsidR="005E4FC8" w:rsidRPr="00B04EBC" w:rsidRDefault="005E4FC8" w:rsidP="005E4FC8">
      <w:pPr>
        <w:rPr>
          <w:b/>
          <w:bCs/>
          <w:smallCaps/>
        </w:rPr>
      </w:pPr>
      <w:r w:rsidRPr="00B04EBC">
        <w:rPr>
          <w:b/>
          <w:bCs/>
          <w:smallCaps/>
        </w:rPr>
        <w:t>Interpretation</w:t>
      </w:r>
    </w:p>
    <w:p w14:paraId="2A8B5D86" w14:textId="77777777" w:rsidR="005E4FC8" w:rsidRDefault="005E4FC8" w:rsidP="005E4FC8">
      <w:pPr>
        <w:ind w:left="284" w:hanging="284"/>
      </w:pPr>
      <w:r>
        <w:t>3.</w:t>
      </w:r>
      <w:r>
        <w:tab/>
        <w:t>In this Determination, unless the contrary appears:</w:t>
      </w:r>
    </w:p>
    <w:p w14:paraId="3F8FACF4" w14:textId="77777777" w:rsidR="005E4FC8" w:rsidRDefault="005E4FC8" w:rsidP="005E4FC8">
      <w:pPr>
        <w:ind w:left="284"/>
      </w:pPr>
      <w:r>
        <w:t>“</w:t>
      </w:r>
      <w:r w:rsidRPr="005B7AEC">
        <w:rPr>
          <w:b/>
          <w:bCs/>
        </w:rPr>
        <w:t>Actual Expenditure</w:t>
      </w:r>
      <w:r>
        <w:t>” means an amount of money spent by a Member of Parliament.</w:t>
      </w:r>
    </w:p>
    <w:p w14:paraId="05EAED3A" w14:textId="77777777" w:rsidR="005E4FC8" w:rsidRDefault="005E4FC8" w:rsidP="005E4FC8">
      <w:pPr>
        <w:ind w:left="284"/>
      </w:pPr>
      <w:r>
        <w:t>“</w:t>
      </w:r>
      <w:r w:rsidRPr="005B7AEC">
        <w:rPr>
          <w:b/>
          <w:bCs/>
        </w:rPr>
        <w:t>Clerk of the House</w:t>
      </w:r>
      <w:r>
        <w:t>” means a person who holds the office of, or is acting in the office of, either the Clerk of the Legislative Council or the Clerk of the House of Assembly.</w:t>
      </w:r>
    </w:p>
    <w:p w14:paraId="209B82B8" w14:textId="77777777" w:rsidR="005E4FC8" w:rsidRDefault="005E4FC8" w:rsidP="005E4FC8">
      <w:pPr>
        <w:ind w:left="284"/>
      </w:pPr>
      <w:r>
        <w:t>“</w:t>
      </w:r>
      <w:r w:rsidRPr="005B7AEC">
        <w:rPr>
          <w:b/>
          <w:bCs/>
        </w:rPr>
        <w:t>Commercial Accommodation</w:t>
      </w:r>
      <w:r>
        <w:t xml:space="preserve">” means short term (not permanent) accommodation in a commercial establishment such as a hotel, motel, serviced apartment, Airbnb or similar platform and must be a genuine arms-length commercial transaction. </w:t>
      </w:r>
    </w:p>
    <w:p w14:paraId="08F28C9D" w14:textId="77777777" w:rsidR="005E4FC8" w:rsidRDefault="005E4FC8" w:rsidP="005E4FC8">
      <w:pPr>
        <w:ind w:left="284"/>
      </w:pPr>
      <w:r>
        <w:t>“</w:t>
      </w:r>
      <w:r w:rsidRPr="005B7AEC">
        <w:rPr>
          <w:b/>
          <w:bCs/>
        </w:rPr>
        <w:t>Community Duties</w:t>
      </w:r>
      <w:r>
        <w:t>” means any activities of the Member of Parliament in connection with their duty to be actively involved in community affairs, including attendance at community events and functions.</w:t>
      </w:r>
    </w:p>
    <w:p w14:paraId="5C090640" w14:textId="77777777" w:rsidR="005E4FC8" w:rsidRDefault="005E4FC8" w:rsidP="005E4FC8">
      <w:pPr>
        <w:ind w:left="284"/>
      </w:pPr>
      <w:r>
        <w:t>“</w:t>
      </w:r>
      <w:r w:rsidRPr="005B7AEC">
        <w:rPr>
          <w:b/>
          <w:bCs/>
        </w:rPr>
        <w:t>Electoral Duties</w:t>
      </w:r>
      <w:r>
        <w:t>” means any activities of the Member of Parliament that support or serve their constituents. This includes the Member of Parliament’s duty to represent and assist their constituents in dealings with governmental and other public agencies and authorities.</w:t>
      </w:r>
    </w:p>
    <w:p w14:paraId="6141AD53" w14:textId="77777777" w:rsidR="005E4FC8" w:rsidRDefault="005E4FC8" w:rsidP="005E4FC8">
      <w:pPr>
        <w:ind w:left="284"/>
      </w:pPr>
      <w:r>
        <w:t>“</w:t>
      </w:r>
      <w:r w:rsidRPr="005B7AEC">
        <w:rPr>
          <w:b/>
          <w:bCs/>
        </w:rPr>
        <w:t>Member of Parliament</w:t>
      </w:r>
      <w:r>
        <w:t>” means a Member of the Parliament of South Australia, either of the Legislative Council or the House of Assembly.</w:t>
      </w:r>
    </w:p>
    <w:p w14:paraId="2FA32E75" w14:textId="77777777" w:rsidR="005E4FC8" w:rsidRDefault="005E4FC8" w:rsidP="005E4FC8">
      <w:pPr>
        <w:ind w:left="284"/>
      </w:pPr>
      <w:r>
        <w:t>“</w:t>
      </w:r>
      <w:r w:rsidRPr="005B7AEC">
        <w:rPr>
          <w:b/>
          <w:bCs/>
        </w:rPr>
        <w:t>Metropolitan Adelaide</w:t>
      </w:r>
      <w:r>
        <w:t xml:space="preserve">” bears the same meaning as defined in the </w:t>
      </w:r>
      <w:r w:rsidRPr="006C7ECE">
        <w:rPr>
          <w:i/>
          <w:iCs/>
        </w:rPr>
        <w:t>Development Act 1993</w:t>
      </w:r>
      <w:r>
        <w:t xml:space="preserve"> (SA).</w:t>
      </w:r>
    </w:p>
    <w:p w14:paraId="223A0829" w14:textId="77777777" w:rsidR="005E4FC8" w:rsidRDefault="005E4FC8" w:rsidP="005E4FC8">
      <w:pPr>
        <w:ind w:left="284"/>
      </w:pPr>
      <w:r>
        <w:t>“</w:t>
      </w:r>
      <w:r w:rsidRPr="005B7AEC">
        <w:rPr>
          <w:b/>
          <w:bCs/>
        </w:rPr>
        <w:t>Ministerial Duties</w:t>
      </w:r>
      <w:r>
        <w:t>” means activities undertaken by a Member of Parliament in relation to their role as a Minister.</w:t>
      </w:r>
    </w:p>
    <w:p w14:paraId="2757D594" w14:textId="77777777" w:rsidR="005E4FC8" w:rsidRDefault="005E4FC8" w:rsidP="005E4FC8">
      <w:pPr>
        <w:ind w:left="284"/>
      </w:pPr>
      <w:r>
        <w:t>“</w:t>
      </w:r>
      <w:r w:rsidRPr="005B7AEC">
        <w:rPr>
          <w:b/>
          <w:bCs/>
        </w:rPr>
        <w:t>Non-commercial Accommodation</w:t>
      </w:r>
      <w:r>
        <w:t xml:space="preserve">” means accommodation with family or friends. </w:t>
      </w:r>
    </w:p>
    <w:p w14:paraId="6FA94995" w14:textId="77777777" w:rsidR="005E4FC8" w:rsidRDefault="005E4FC8" w:rsidP="005E4FC8">
      <w:pPr>
        <w:ind w:left="284"/>
      </w:pPr>
      <w:r>
        <w:t>“</w:t>
      </w:r>
      <w:r w:rsidRPr="005B7AEC">
        <w:rPr>
          <w:b/>
          <w:bCs/>
        </w:rPr>
        <w:t>Parliamentary Duties</w:t>
      </w:r>
      <w:r>
        <w:t>” means any activities that relate directly to a Member of Parliament’s role as a Member of Parliament. This includes duties in connection with sittings of Parliament or sittings as a Member on parliamentary committees.</w:t>
      </w:r>
    </w:p>
    <w:p w14:paraId="4C78C985" w14:textId="77777777" w:rsidR="005E4FC8" w:rsidRDefault="005E4FC8" w:rsidP="005E4FC8">
      <w:pPr>
        <w:ind w:left="284"/>
      </w:pPr>
      <w:r>
        <w:t>“</w:t>
      </w:r>
      <w:r w:rsidRPr="005B7AEC">
        <w:rPr>
          <w:b/>
          <w:bCs/>
        </w:rPr>
        <w:t>Party Political Duties</w:t>
      </w:r>
      <w:r>
        <w:t>” means activities of the Member of Parliament in connection with both their political party and their own, or another Member of Parliament’s, membership of the Parliament.</w:t>
      </w:r>
    </w:p>
    <w:p w14:paraId="50D7DED6" w14:textId="77777777" w:rsidR="005E4FC8" w:rsidRDefault="005E4FC8" w:rsidP="005E4FC8">
      <w:pPr>
        <w:ind w:left="284"/>
      </w:pPr>
      <w:r>
        <w:t>“</w:t>
      </w:r>
      <w:r w:rsidRPr="005B7AEC">
        <w:rPr>
          <w:b/>
          <w:bCs/>
        </w:rPr>
        <w:t>Principal Place of Residence</w:t>
      </w:r>
      <w:r>
        <w:t>” means the Member of Parliament’s home residence where the Member of Parliament is enrolled to vote on the electoral roll.</w:t>
      </w:r>
    </w:p>
    <w:p w14:paraId="048CAAB0" w14:textId="77777777" w:rsidR="005E4FC8" w:rsidRDefault="005E4FC8" w:rsidP="005E4FC8">
      <w:pPr>
        <w:ind w:left="284"/>
      </w:pPr>
      <w:r>
        <w:t>“</w:t>
      </w:r>
      <w:r w:rsidRPr="005B7AEC">
        <w:rPr>
          <w:b/>
          <w:bCs/>
        </w:rPr>
        <w:t>Second Residence</w:t>
      </w:r>
      <w:r>
        <w:t>” means a residence where a Member of Parliament resides other than the Member of Parliament’s principal place of residence. The second residence must be owned by the Member of Parliament and/or the Member of Parliament’s spouse, or the Member of Parliament and/or the Member of Parliament’s spouse must have a rental agreement for the second residence for a period of six months or more.</w:t>
      </w:r>
    </w:p>
    <w:p w14:paraId="237CC77B" w14:textId="77777777" w:rsidR="005E4FC8" w:rsidRDefault="005E4FC8" w:rsidP="005E4FC8">
      <w:pPr>
        <w:ind w:left="284"/>
      </w:pPr>
      <w:r>
        <w:t>“</w:t>
      </w:r>
      <w:r w:rsidRPr="005B7AEC">
        <w:rPr>
          <w:b/>
          <w:bCs/>
        </w:rPr>
        <w:t>Spouse</w:t>
      </w:r>
      <w:r>
        <w:t xml:space="preserve">” means a person with whom a Member of Parliament is married or is in a registered relationship under the </w:t>
      </w:r>
      <w:r w:rsidRPr="006C7ECE">
        <w:rPr>
          <w:i/>
          <w:iCs/>
        </w:rPr>
        <w:t>Relationships</w:t>
      </w:r>
      <w:r>
        <w:t xml:space="preserve"> </w:t>
      </w:r>
      <w:r w:rsidRPr="006C7ECE">
        <w:rPr>
          <w:i/>
          <w:iCs/>
        </w:rPr>
        <w:t>Register Act 2016</w:t>
      </w:r>
      <w:r>
        <w:t xml:space="preserve"> (SA).</w:t>
      </w:r>
    </w:p>
    <w:p w14:paraId="04FD6D3D" w14:textId="77777777" w:rsidR="005E4FC8" w:rsidRDefault="005E4FC8" w:rsidP="005E4FC8">
      <w:pPr>
        <w:ind w:left="284"/>
      </w:pPr>
      <w:r>
        <w:t>“</w:t>
      </w:r>
      <w:r w:rsidRPr="005B7AEC">
        <w:rPr>
          <w:b/>
          <w:bCs/>
        </w:rPr>
        <w:t>Tribunal</w:t>
      </w:r>
      <w:r>
        <w:t xml:space="preserve">” means the Remuneration Tribunal of South Australia established by the </w:t>
      </w:r>
      <w:r w:rsidRPr="006C7ECE">
        <w:rPr>
          <w:i/>
          <w:iCs/>
        </w:rPr>
        <w:t>Remuneration Act 1990</w:t>
      </w:r>
      <w:r>
        <w:t xml:space="preserve"> (SA).</w:t>
      </w:r>
    </w:p>
    <w:p w14:paraId="09546F71" w14:textId="77777777" w:rsidR="005E4FC8" w:rsidRPr="00237411" w:rsidRDefault="005E4FC8" w:rsidP="005E4FC8">
      <w:pPr>
        <w:rPr>
          <w:b/>
          <w:bCs/>
          <w:smallCaps/>
        </w:rPr>
      </w:pPr>
      <w:r w:rsidRPr="00237411">
        <w:rPr>
          <w:b/>
          <w:bCs/>
          <w:smallCaps/>
        </w:rPr>
        <w:t>Part A</w:t>
      </w:r>
      <w:r>
        <w:rPr>
          <w:b/>
          <w:bCs/>
          <w:smallCaps/>
        </w:rPr>
        <w:t>—</w:t>
      </w:r>
      <w:r w:rsidRPr="00237411">
        <w:rPr>
          <w:b/>
          <w:bCs/>
          <w:smallCaps/>
        </w:rPr>
        <w:t xml:space="preserve">Greater Than 75kms From Parliament House </w:t>
      </w:r>
    </w:p>
    <w:p w14:paraId="0743F0F6" w14:textId="77777777" w:rsidR="005E4FC8" w:rsidRDefault="005E4FC8" w:rsidP="005E4FC8">
      <w:pPr>
        <w:ind w:left="284" w:hanging="284"/>
      </w:pPr>
      <w:r>
        <w:t>4.</w:t>
      </w:r>
      <w:r>
        <w:tab/>
        <w:t xml:space="preserve">Commercial Accommodation Reimbursement </w:t>
      </w:r>
    </w:p>
    <w:p w14:paraId="547FB59A" w14:textId="77777777" w:rsidR="005E4FC8" w:rsidRDefault="005E4FC8" w:rsidP="005E4FC8">
      <w:pPr>
        <w:ind w:left="709" w:hanging="425"/>
      </w:pPr>
      <w:r>
        <w:t>4.1.</w:t>
      </w:r>
      <w:r>
        <w:tab/>
        <w:t>A Member of Parliament:</w:t>
      </w:r>
    </w:p>
    <w:p w14:paraId="4266C38A" w14:textId="77777777" w:rsidR="005E4FC8" w:rsidRDefault="005E4FC8" w:rsidP="005E4FC8">
      <w:pPr>
        <w:ind w:left="709"/>
      </w:pPr>
      <w:r>
        <w:t>4.1.1.</w:t>
      </w:r>
      <w:r>
        <w:tab/>
        <w:t>whose principal place of residence is greater than 75kms by road from Parliament House (by the most direct route); and</w:t>
      </w:r>
    </w:p>
    <w:p w14:paraId="7B6862DD" w14:textId="77777777" w:rsidR="005E4FC8" w:rsidRDefault="005E4FC8" w:rsidP="005E4FC8">
      <w:pPr>
        <w:ind w:left="1120" w:hanging="411"/>
      </w:pPr>
      <w:r>
        <w:t>4.1.2.</w:t>
      </w:r>
      <w:r>
        <w:tab/>
        <w:t xml:space="preserve">who has a requirement to stay in Metropolitan Adelaide overnight for the primary purpose of performing either parliamentary, electoral, community or ministerial duties (but not for the primary purpose of party political duties); and </w:t>
      </w:r>
    </w:p>
    <w:p w14:paraId="6EA5C167" w14:textId="77777777" w:rsidR="005E4FC8" w:rsidRDefault="005E4FC8" w:rsidP="005E4FC8">
      <w:pPr>
        <w:ind w:left="1120" w:hanging="411"/>
      </w:pPr>
      <w:r>
        <w:t>4.1.3.</w:t>
      </w:r>
      <w:r>
        <w:tab/>
        <w:t>who has incurred actual expenditure for staying overnight in commercial accommodation within Metropolitan Adelaide</w:t>
      </w:r>
    </w:p>
    <w:p w14:paraId="67F975D7" w14:textId="77777777" w:rsidR="005E4FC8" w:rsidRDefault="005E4FC8" w:rsidP="005E4FC8">
      <w:pPr>
        <w:ind w:left="709"/>
      </w:pPr>
      <w:r>
        <w:t xml:space="preserve">is, upon complying with the requirements in Part C, entitled to be reimbursed for the actual amount paid for commercial accommodation up to a maximum amount of $252 per night. </w:t>
      </w:r>
    </w:p>
    <w:p w14:paraId="682AA8D2" w14:textId="77777777" w:rsidR="005E4FC8" w:rsidRDefault="005E4FC8" w:rsidP="005E4FC8">
      <w:pPr>
        <w:ind w:left="284" w:hanging="284"/>
      </w:pPr>
      <w:r>
        <w:t>5.</w:t>
      </w:r>
      <w:r>
        <w:tab/>
        <w:t xml:space="preserve">Second Residence Payment </w:t>
      </w:r>
    </w:p>
    <w:p w14:paraId="479B79D3" w14:textId="77777777" w:rsidR="005E4FC8" w:rsidRDefault="005E4FC8" w:rsidP="005E4FC8">
      <w:pPr>
        <w:ind w:left="709" w:hanging="425"/>
      </w:pPr>
      <w:r>
        <w:t>5.1.</w:t>
      </w:r>
      <w:r>
        <w:tab/>
        <w:t>A Member of Parliament:</w:t>
      </w:r>
    </w:p>
    <w:p w14:paraId="329D5EF5" w14:textId="77777777" w:rsidR="005E4FC8" w:rsidRDefault="005E4FC8" w:rsidP="005E4FC8">
      <w:pPr>
        <w:ind w:left="709"/>
      </w:pPr>
      <w:r>
        <w:t>5.1.1.</w:t>
      </w:r>
      <w:r>
        <w:tab/>
        <w:t>whose principal place of residence is greater than 75kms by road from Parliament House (by the most direct route); and</w:t>
      </w:r>
    </w:p>
    <w:p w14:paraId="5A50A589" w14:textId="77777777" w:rsidR="005E4FC8" w:rsidRDefault="005E4FC8" w:rsidP="005E4FC8">
      <w:pPr>
        <w:ind w:left="1120" w:hanging="411"/>
      </w:pPr>
      <w:r>
        <w:t>5.1.2.</w:t>
      </w:r>
      <w:r>
        <w:tab/>
        <w:t>who has a requirement to stay in Metropolitan Adelaide overnight for the primary purpose of performing either parliamentary, electoral, community or ministerial duties (but not for the primary purpose of party political duties); and</w:t>
      </w:r>
    </w:p>
    <w:p w14:paraId="62EB4C03" w14:textId="77777777" w:rsidR="005E4FC8" w:rsidRDefault="005E4FC8" w:rsidP="005E4FC8">
      <w:pPr>
        <w:ind w:left="1120" w:hanging="411"/>
      </w:pPr>
      <w:r>
        <w:t>5.1.3.</w:t>
      </w:r>
      <w:r>
        <w:tab/>
        <w:t xml:space="preserve">who has incurred actual expenditure for staying overnight at a second residence in Metropolitan Adelaide </w:t>
      </w:r>
    </w:p>
    <w:p w14:paraId="77D007B9" w14:textId="77777777" w:rsidR="005E4FC8" w:rsidRDefault="005E4FC8" w:rsidP="005E4FC8">
      <w:pPr>
        <w:ind w:left="1120" w:hanging="411"/>
      </w:pPr>
      <w:r>
        <w:t xml:space="preserve">is, upon complying with the requirements in Part C, entitled to a payment of $209 per night. </w:t>
      </w:r>
    </w:p>
    <w:p w14:paraId="1A1F0B53" w14:textId="77777777" w:rsidR="004F57DE" w:rsidRDefault="004F57DE">
      <w:pPr>
        <w:spacing w:after="0" w:line="240" w:lineRule="auto"/>
        <w:jc w:val="left"/>
      </w:pPr>
      <w:r>
        <w:br w:type="page"/>
      </w:r>
    </w:p>
    <w:p w14:paraId="02C52EFC" w14:textId="79890F5B" w:rsidR="005E4FC8" w:rsidRDefault="005E4FC8" w:rsidP="005E4FC8">
      <w:pPr>
        <w:ind w:left="284" w:hanging="284"/>
      </w:pPr>
      <w:r>
        <w:t>6.</w:t>
      </w:r>
      <w:r>
        <w:tab/>
        <w:t xml:space="preserve">Non-commercial Accommodation Allowance </w:t>
      </w:r>
    </w:p>
    <w:p w14:paraId="61A826E0" w14:textId="77777777" w:rsidR="005E4FC8" w:rsidRDefault="005E4FC8" w:rsidP="005E4FC8">
      <w:pPr>
        <w:ind w:left="709" w:hanging="425"/>
      </w:pPr>
      <w:r>
        <w:t>6.1.</w:t>
      </w:r>
      <w:r>
        <w:tab/>
        <w:t xml:space="preserve">A Member of Parliament: </w:t>
      </w:r>
    </w:p>
    <w:p w14:paraId="0AE85B76" w14:textId="77777777" w:rsidR="005E4FC8" w:rsidRDefault="005E4FC8" w:rsidP="005E4FC8">
      <w:pPr>
        <w:ind w:left="709"/>
      </w:pPr>
      <w:r>
        <w:t>6.1.1.</w:t>
      </w:r>
      <w:r>
        <w:tab/>
        <w:t xml:space="preserve">whose principal place of residence is greater than 75kms by road from Parliament House (by the most direct route); and </w:t>
      </w:r>
    </w:p>
    <w:p w14:paraId="0F09808F" w14:textId="77777777" w:rsidR="005E4FC8" w:rsidRDefault="005E4FC8" w:rsidP="005E4FC8">
      <w:pPr>
        <w:ind w:left="1120" w:hanging="411"/>
      </w:pPr>
      <w:r>
        <w:t>6.1.2.</w:t>
      </w:r>
      <w:r>
        <w:tab/>
        <w:t xml:space="preserve">who has a requirement to stay in Metropolitan Adelaide overnight for the primary purpose of performing either parliamentary, electoral, community or ministerial duties (but not for the primary purpose of party political duties) </w:t>
      </w:r>
    </w:p>
    <w:p w14:paraId="7A959462" w14:textId="77777777" w:rsidR="005E4FC8" w:rsidRDefault="005E4FC8" w:rsidP="005E4FC8">
      <w:pPr>
        <w:ind w:left="709"/>
      </w:pPr>
      <w:r>
        <w:t xml:space="preserve">is, upon complying with the requirements in Part C, entitled to an allowance of $92 per night. </w:t>
      </w:r>
    </w:p>
    <w:p w14:paraId="576A7AC5" w14:textId="77777777" w:rsidR="005E4FC8" w:rsidRDefault="005E4FC8" w:rsidP="005E4FC8">
      <w:pPr>
        <w:ind w:left="284" w:hanging="284"/>
      </w:pPr>
      <w:r>
        <w:t>7.</w:t>
      </w:r>
      <w:r>
        <w:tab/>
        <w:t xml:space="preserve">Part A Claim Limit </w:t>
      </w:r>
    </w:p>
    <w:p w14:paraId="2AF4CB7B" w14:textId="77777777" w:rsidR="005E4FC8" w:rsidRDefault="005E4FC8" w:rsidP="005E4FC8">
      <w:pPr>
        <w:ind w:left="709" w:hanging="425"/>
      </w:pPr>
      <w:r>
        <w:t>7.1.</w:t>
      </w:r>
      <w:r>
        <w:tab/>
        <w:t>A Member of Parliament may claim up to 135 nights, per financial year, for any Part A claims, or combination of Part A claims, made within a financial year.</w:t>
      </w:r>
    </w:p>
    <w:p w14:paraId="0C2F0774" w14:textId="77777777" w:rsidR="005E4FC8" w:rsidRDefault="005E4FC8" w:rsidP="005E4FC8">
      <w:pPr>
        <w:ind w:left="709" w:hanging="425"/>
      </w:pPr>
      <w:r>
        <w:t>7.2.</w:t>
      </w:r>
      <w:r>
        <w:tab/>
        <w:t>If a Member is not a Member of Parliament for a whole financial year, the maximum number of nights per financial year available under Part A shall be reduced on a pro-rata basis, based on the number of days served as a Member of Parliament in the relevant financial year, as a proportion of the total number of days in that financial year. The pro-rata amount shall be rounded to the nearest whole number.</w:t>
      </w:r>
    </w:p>
    <w:p w14:paraId="033D917C" w14:textId="77777777" w:rsidR="005E4FC8" w:rsidRPr="00237411" w:rsidRDefault="005E4FC8" w:rsidP="005E4FC8">
      <w:pPr>
        <w:rPr>
          <w:b/>
          <w:bCs/>
          <w:smallCaps/>
        </w:rPr>
      </w:pPr>
      <w:r w:rsidRPr="00237411">
        <w:rPr>
          <w:b/>
          <w:bCs/>
          <w:smallCaps/>
        </w:rPr>
        <w:t>Part B</w:t>
      </w:r>
      <w:r>
        <w:rPr>
          <w:b/>
          <w:bCs/>
          <w:smallCaps/>
        </w:rPr>
        <w:t>—</w:t>
      </w:r>
      <w:r w:rsidRPr="00237411">
        <w:rPr>
          <w:b/>
          <w:bCs/>
          <w:smallCaps/>
        </w:rPr>
        <w:t>Less Than 75km From Parliament House</w:t>
      </w:r>
    </w:p>
    <w:p w14:paraId="6C02F931" w14:textId="77777777" w:rsidR="005E4FC8" w:rsidRDefault="005E4FC8" w:rsidP="005E4FC8">
      <w:pPr>
        <w:ind w:left="284" w:hanging="284"/>
      </w:pPr>
      <w:r>
        <w:t>8.</w:t>
      </w:r>
      <w:r>
        <w:tab/>
        <w:t>Commercial Accommodation Reimbursement</w:t>
      </w:r>
    </w:p>
    <w:p w14:paraId="491EC104" w14:textId="77777777" w:rsidR="005E4FC8" w:rsidRDefault="005E4FC8" w:rsidP="005E4FC8">
      <w:pPr>
        <w:ind w:left="709" w:hanging="425"/>
      </w:pPr>
      <w:r>
        <w:t>8.1.</w:t>
      </w:r>
      <w:r>
        <w:tab/>
        <w:t>A Member of Parliament:</w:t>
      </w:r>
    </w:p>
    <w:p w14:paraId="3BDF9CBB" w14:textId="77777777" w:rsidR="005E4FC8" w:rsidRDefault="005E4FC8" w:rsidP="005E4FC8">
      <w:pPr>
        <w:ind w:left="1120" w:hanging="411"/>
      </w:pPr>
      <w:r>
        <w:t>8.1.1.</w:t>
      </w:r>
      <w:r>
        <w:tab/>
        <w:t>whose principal place of residence is less than 75kms by road from Parliament House (by the most direct route), but is outside of Metropolitan Adelaide; and</w:t>
      </w:r>
    </w:p>
    <w:p w14:paraId="0C8C8974" w14:textId="77777777" w:rsidR="005E4FC8" w:rsidRDefault="005E4FC8" w:rsidP="005E4FC8">
      <w:pPr>
        <w:ind w:left="1120" w:hanging="411"/>
      </w:pPr>
      <w:r>
        <w:t>8.1.2.</w:t>
      </w:r>
      <w:r>
        <w:tab/>
        <w:t xml:space="preserve">who has a requirement to stay in Metropolitan Adelaide overnight for the primary purpose of performing either parliamentary, electoral, community or ministerial duties (but not for the primary purpose of party political duties); and </w:t>
      </w:r>
    </w:p>
    <w:p w14:paraId="0681E09D" w14:textId="77777777" w:rsidR="005E4FC8" w:rsidRDefault="005E4FC8" w:rsidP="005E4FC8">
      <w:pPr>
        <w:ind w:left="1120" w:hanging="411"/>
      </w:pPr>
      <w:r>
        <w:t>8.1.3.</w:t>
      </w:r>
      <w:r>
        <w:tab/>
        <w:t>who has incurred actual expenditure for staying overnight in commercial accommodation within Metropolitan Adelaide</w:t>
      </w:r>
    </w:p>
    <w:p w14:paraId="3F92A6B9" w14:textId="77777777" w:rsidR="005E4FC8" w:rsidRDefault="005E4FC8" w:rsidP="005E4FC8">
      <w:pPr>
        <w:ind w:left="709"/>
      </w:pPr>
      <w:r>
        <w:t xml:space="preserve">is, upon complying with the requirements in Part C, entitled to be reimbursed for the actual amount paid for commercial accommodation up to a maximum amount of $252 per night. </w:t>
      </w:r>
    </w:p>
    <w:p w14:paraId="7812F02E" w14:textId="77777777" w:rsidR="005E4FC8" w:rsidRDefault="005E4FC8" w:rsidP="005E4FC8">
      <w:pPr>
        <w:ind w:left="284" w:hanging="284"/>
      </w:pPr>
      <w:r>
        <w:t>9.</w:t>
      </w:r>
      <w:r>
        <w:tab/>
        <w:t>Part B Claim Limit</w:t>
      </w:r>
    </w:p>
    <w:p w14:paraId="099500E9" w14:textId="77777777" w:rsidR="005E4FC8" w:rsidRDefault="005E4FC8" w:rsidP="005E4FC8">
      <w:pPr>
        <w:ind w:left="709" w:hanging="425"/>
      </w:pPr>
      <w:r>
        <w:t>9.1.</w:t>
      </w:r>
      <w:r>
        <w:tab/>
        <w:t>A Member of Parliament may claim up to 15 nights, per financial year, for Part B claims.</w:t>
      </w:r>
    </w:p>
    <w:p w14:paraId="3450A936" w14:textId="77777777" w:rsidR="005E4FC8" w:rsidRDefault="005E4FC8" w:rsidP="005E4FC8">
      <w:pPr>
        <w:ind w:left="709" w:hanging="425"/>
      </w:pPr>
      <w:r>
        <w:t>9.2.</w:t>
      </w:r>
      <w:r>
        <w:tab/>
        <w:t>If a Member is not a Member of Parliament for a whole financial year, the maximum number of nights per financial year available under Part B shall be reduced on a pro-rata basis, based on the number of days served as a Member of Parliament in the relevant financial year, as a proportion of the total number of days in that financial year. The pro-rata amount shall be rounded to the nearest whole number.</w:t>
      </w:r>
    </w:p>
    <w:p w14:paraId="157849CC" w14:textId="77777777" w:rsidR="005E4FC8" w:rsidRPr="00237411" w:rsidRDefault="005E4FC8" w:rsidP="005E4FC8">
      <w:pPr>
        <w:rPr>
          <w:b/>
          <w:bCs/>
          <w:smallCaps/>
        </w:rPr>
      </w:pPr>
      <w:r w:rsidRPr="00237411">
        <w:rPr>
          <w:b/>
          <w:bCs/>
          <w:smallCaps/>
        </w:rPr>
        <w:t>Part C</w:t>
      </w:r>
      <w:r>
        <w:rPr>
          <w:b/>
          <w:bCs/>
          <w:smallCaps/>
        </w:rPr>
        <w:t>—</w:t>
      </w:r>
      <w:r w:rsidRPr="00237411">
        <w:rPr>
          <w:b/>
          <w:bCs/>
          <w:smallCaps/>
        </w:rPr>
        <w:t>Evidence Requirements</w:t>
      </w:r>
    </w:p>
    <w:p w14:paraId="42B3CE08" w14:textId="77777777" w:rsidR="005E4FC8" w:rsidRDefault="005E4FC8" w:rsidP="005E4FC8">
      <w:pPr>
        <w:ind w:left="284" w:hanging="284"/>
      </w:pPr>
      <w:r>
        <w:t>10.</w:t>
      </w:r>
      <w:r>
        <w:tab/>
        <w:t xml:space="preserve">Commercial Accommodation Reimbursement </w:t>
      </w:r>
    </w:p>
    <w:p w14:paraId="06F3E838" w14:textId="77777777" w:rsidR="005E4FC8" w:rsidRDefault="005E4FC8" w:rsidP="005E4FC8">
      <w:pPr>
        <w:ind w:left="709" w:hanging="425"/>
      </w:pPr>
      <w:r>
        <w:t>10.1.</w:t>
      </w:r>
      <w:r>
        <w:tab/>
        <w:t xml:space="preserve">To receive a commercial accommodation reimbursement, under Part A or Part B, a Member of Parliament must provide to the Clerk of the House: </w:t>
      </w:r>
    </w:p>
    <w:p w14:paraId="5620619E" w14:textId="77777777" w:rsidR="005E4FC8" w:rsidRDefault="005E4FC8" w:rsidP="005E4FC8">
      <w:pPr>
        <w:ind w:left="1280" w:hanging="571"/>
      </w:pPr>
      <w:r>
        <w:t>10.1.1.</w:t>
      </w:r>
      <w:r>
        <w:tab/>
        <w:t>a signed statutory declaration stating the suburb, town or nearest town as appropriate of the Member of Parliament’s principal place of residence and confirming it is greater than 75kms from Parliament House (by the most direct route) for Part A or less than 75kms from Parliament House but outside Metropolitan Adelaide (by the most direct route) for Part B; and</w:t>
      </w:r>
    </w:p>
    <w:p w14:paraId="334DC9DC" w14:textId="77777777" w:rsidR="005E4FC8" w:rsidRDefault="005E4FC8" w:rsidP="005E4FC8">
      <w:pPr>
        <w:ind w:left="709"/>
      </w:pPr>
      <w:r>
        <w:t>10.1.2.</w:t>
      </w:r>
      <w:r>
        <w:tab/>
        <w:t>a receipt as evidence of the amount of actual expenditure for each night of commercial accommodation; and</w:t>
      </w:r>
    </w:p>
    <w:p w14:paraId="4A45C022" w14:textId="77777777" w:rsidR="005E4FC8" w:rsidRDefault="005E4FC8" w:rsidP="005E4FC8">
      <w:pPr>
        <w:ind w:left="1280" w:hanging="571"/>
      </w:pPr>
      <w:r>
        <w:t>10.1.3.</w:t>
      </w:r>
      <w:r>
        <w:tab/>
        <w:t>a claim form confirming any relevant particulars that the Clerk of the House deems necessary to ensure compliance with this Determination.</w:t>
      </w:r>
    </w:p>
    <w:p w14:paraId="70E8AF91" w14:textId="77777777" w:rsidR="005E4FC8" w:rsidRDefault="005E4FC8" w:rsidP="005E4FC8">
      <w:pPr>
        <w:ind w:left="284" w:hanging="284"/>
      </w:pPr>
      <w:r>
        <w:t>11.</w:t>
      </w:r>
      <w:r>
        <w:tab/>
        <w:t xml:space="preserve">Second Residence Payment </w:t>
      </w:r>
    </w:p>
    <w:p w14:paraId="29A43800" w14:textId="77777777" w:rsidR="005E4FC8" w:rsidRDefault="005E4FC8" w:rsidP="005E4FC8">
      <w:pPr>
        <w:ind w:left="709" w:hanging="425"/>
      </w:pPr>
      <w:r>
        <w:t>11.1.</w:t>
      </w:r>
      <w:r>
        <w:tab/>
        <w:t>To receive a second residence payment, under Part A, a Member of Parliament must provide the Clerk of the House with a signed statutory declaration confirming:</w:t>
      </w:r>
    </w:p>
    <w:p w14:paraId="1C052840" w14:textId="77777777" w:rsidR="005E4FC8" w:rsidRDefault="005E4FC8" w:rsidP="005E4FC8">
      <w:pPr>
        <w:ind w:left="709"/>
      </w:pPr>
      <w:r>
        <w:t>11.1.1.</w:t>
      </w:r>
      <w:r>
        <w:tab/>
        <w:t>a second residence is maintained by the Member of Parliament in Metropolitan Adelaide; and</w:t>
      </w:r>
    </w:p>
    <w:p w14:paraId="0CE5E756" w14:textId="77777777" w:rsidR="005E4FC8" w:rsidRDefault="005E4FC8" w:rsidP="005E4FC8">
      <w:pPr>
        <w:ind w:left="709"/>
      </w:pPr>
      <w:r>
        <w:t>11.1.2.</w:t>
      </w:r>
      <w:r>
        <w:tab/>
        <w:t>the suburb, town or nearest town as appropriate of the second residence; and</w:t>
      </w:r>
    </w:p>
    <w:p w14:paraId="6AE877AD" w14:textId="77777777" w:rsidR="005E4FC8" w:rsidRDefault="005E4FC8" w:rsidP="005E4FC8">
      <w:pPr>
        <w:ind w:left="1280" w:hanging="571"/>
      </w:pPr>
      <w:r>
        <w:t>11.1.3.</w:t>
      </w:r>
      <w:r>
        <w:tab/>
        <w:t xml:space="preserve">the suburb, town or nearest town as appropriate of the Member of Parliament’s principal place of residence and confirming it is greater than 75kms from Parliament House (by the most direct route); and </w:t>
      </w:r>
    </w:p>
    <w:p w14:paraId="734412D8" w14:textId="77777777" w:rsidR="005E4FC8" w:rsidRDefault="005E4FC8" w:rsidP="005E4FC8">
      <w:pPr>
        <w:ind w:left="1280" w:hanging="571"/>
      </w:pPr>
      <w:r>
        <w:t>11.1.4.</w:t>
      </w:r>
      <w:r>
        <w:tab/>
        <w:t>a certificate of title evidencing the Member of Parliament and/or the Member of Parliament’s spouse as the registered owner and confirming their principal place of residence or second residence is not commercially rented out; or</w:t>
      </w:r>
    </w:p>
    <w:p w14:paraId="1593D0FF" w14:textId="77777777" w:rsidR="005E4FC8" w:rsidRDefault="005E4FC8" w:rsidP="005E4FC8">
      <w:pPr>
        <w:ind w:left="1280" w:hanging="571"/>
      </w:pPr>
      <w:r>
        <w:t>11.1.5.</w:t>
      </w:r>
      <w:r>
        <w:tab/>
        <w:t xml:space="preserve">a rental agreement evidencing the Member of Parliament and/or the Member of Parliament’s spouse as the tenant of the second residence. </w:t>
      </w:r>
    </w:p>
    <w:p w14:paraId="62C58919" w14:textId="77777777" w:rsidR="005E4FC8" w:rsidRDefault="005E4FC8" w:rsidP="005E4FC8">
      <w:pPr>
        <w:ind w:left="709" w:hanging="425"/>
      </w:pPr>
      <w:r>
        <w:t>11.2.</w:t>
      </w:r>
      <w:r>
        <w:tab/>
        <w:t>A Member of Parliament must provide a claim form confirming any relevant particulars that the Clerk of the House deems necessary to ensure compliance with this Determination.</w:t>
      </w:r>
    </w:p>
    <w:p w14:paraId="4F296257" w14:textId="77777777" w:rsidR="005E4FC8" w:rsidRDefault="005E4FC8" w:rsidP="005E4FC8">
      <w:pPr>
        <w:ind w:left="284" w:hanging="284"/>
      </w:pPr>
      <w:r>
        <w:t>12.</w:t>
      </w:r>
      <w:r>
        <w:tab/>
        <w:t xml:space="preserve">Non-commercial Accommodation Allowance </w:t>
      </w:r>
    </w:p>
    <w:p w14:paraId="01AE90C8" w14:textId="77777777" w:rsidR="005E4FC8" w:rsidRDefault="005E4FC8" w:rsidP="005E4FC8">
      <w:pPr>
        <w:ind w:left="709" w:hanging="425"/>
      </w:pPr>
      <w:r>
        <w:t>12.1.</w:t>
      </w:r>
      <w:r>
        <w:tab/>
        <w:t>To receive a non-commercial accommodation allowance, under Part A, a Member of Parliament must provide to the Clerk of the House:</w:t>
      </w:r>
    </w:p>
    <w:p w14:paraId="20F4EEB9" w14:textId="77777777" w:rsidR="005E4FC8" w:rsidRDefault="005E4FC8" w:rsidP="005E4FC8">
      <w:pPr>
        <w:ind w:left="1280" w:hanging="571"/>
      </w:pPr>
      <w:r>
        <w:t>12.1.1.</w:t>
      </w:r>
      <w:r>
        <w:tab/>
        <w:t>a signed statutory declaration stating the suburb, town or nearest town as appropriate of the Member of Parliament’s principal place of residence and confirming it is greater than 75kms from Parliament House (by the most direct route); and</w:t>
      </w:r>
    </w:p>
    <w:p w14:paraId="6F76ED2C" w14:textId="77777777" w:rsidR="005E4FC8" w:rsidRDefault="005E4FC8" w:rsidP="005E4FC8">
      <w:pPr>
        <w:ind w:left="1280" w:hanging="571"/>
      </w:pPr>
      <w:r>
        <w:t>12.1.2.</w:t>
      </w:r>
      <w:r>
        <w:tab/>
        <w:t xml:space="preserve">a claim form confirming any relevant particulars that the Clerk of the House deems necessary to ensure compliance with this Determination. </w:t>
      </w:r>
    </w:p>
    <w:p w14:paraId="01BC6977" w14:textId="77777777" w:rsidR="004F57DE" w:rsidRDefault="004F57DE">
      <w:pPr>
        <w:spacing w:after="0" w:line="240" w:lineRule="auto"/>
        <w:jc w:val="left"/>
      </w:pPr>
      <w:r>
        <w:br w:type="page"/>
      </w:r>
    </w:p>
    <w:p w14:paraId="4075AA25" w14:textId="68DD02AC" w:rsidR="005E4FC8" w:rsidRDefault="005E4FC8" w:rsidP="005E4FC8">
      <w:pPr>
        <w:ind w:left="284" w:hanging="284"/>
      </w:pPr>
      <w:r>
        <w:t>13.</w:t>
      </w:r>
      <w:r>
        <w:tab/>
        <w:t>Change of Circumstances</w:t>
      </w:r>
    </w:p>
    <w:p w14:paraId="7D0D1C56" w14:textId="77777777" w:rsidR="005E4FC8" w:rsidRDefault="005E4FC8" w:rsidP="005E4FC8">
      <w:pPr>
        <w:ind w:left="709" w:hanging="425"/>
      </w:pPr>
      <w:r>
        <w:t>13.1.</w:t>
      </w:r>
      <w:r>
        <w:tab/>
        <w:t xml:space="preserve">If a Member of Parliament has provided a statutory declaration in relation to their principal place of residence or second residence and their circumstances change, then the Member of Parliament is responsible for notifying the Clerk of the House, by way of signed statutory declaration, of a change of circumstances within 30 days of such change occurring. </w:t>
      </w:r>
    </w:p>
    <w:p w14:paraId="7B0519B5" w14:textId="77777777" w:rsidR="005E4FC8" w:rsidRDefault="005E4FC8" w:rsidP="005E4FC8">
      <w:pPr>
        <w:ind w:left="709" w:hanging="425"/>
      </w:pPr>
      <w:r>
        <w:t>13.2.</w:t>
      </w:r>
      <w:r>
        <w:tab/>
        <w:t xml:space="preserve">A change of circumstances includes establishing, changing or ceasing to maintain a second residence. </w:t>
      </w:r>
    </w:p>
    <w:p w14:paraId="0DB8285F" w14:textId="77777777" w:rsidR="005E4FC8" w:rsidRDefault="005E4FC8" w:rsidP="005E4FC8">
      <w:pPr>
        <w:ind w:left="709" w:hanging="425"/>
      </w:pPr>
      <w:r>
        <w:t>13.3.</w:t>
      </w:r>
      <w:r>
        <w:tab/>
        <w:t>For the avoidance of doubt, there is no entitlement to a second residence payment or other claim under this Determination from the date eligibility ceases.</w:t>
      </w:r>
    </w:p>
    <w:p w14:paraId="6CF1827A" w14:textId="77777777" w:rsidR="005E4FC8" w:rsidRPr="00B04EBC" w:rsidRDefault="005E4FC8" w:rsidP="005E4FC8">
      <w:pPr>
        <w:rPr>
          <w:b/>
          <w:bCs/>
          <w:smallCaps/>
        </w:rPr>
      </w:pPr>
      <w:r w:rsidRPr="00B04EBC">
        <w:rPr>
          <w:b/>
          <w:bCs/>
          <w:smallCaps/>
        </w:rPr>
        <w:t>Date of Operation</w:t>
      </w:r>
    </w:p>
    <w:p w14:paraId="0827647B" w14:textId="77777777" w:rsidR="005E4FC8" w:rsidRPr="002306C2" w:rsidRDefault="005E4FC8" w:rsidP="005E4FC8">
      <w:pPr>
        <w:ind w:left="284" w:hanging="284"/>
        <w:rPr>
          <w:spacing w:val="-4"/>
        </w:rPr>
      </w:pPr>
      <w:r w:rsidRPr="00940E93">
        <w:t>14.</w:t>
      </w:r>
      <w:r w:rsidRPr="00940E93">
        <w:tab/>
        <w:t>This Determination operates from 1 January 2025. It supersedes Determination 9 of 2023.</w:t>
      </w:r>
    </w:p>
    <w:p w14:paraId="6A46745C" w14:textId="77777777" w:rsidR="005E4FC8" w:rsidRPr="00B62C58" w:rsidRDefault="005E4FC8" w:rsidP="005E4FC8">
      <w:pPr>
        <w:pStyle w:val="GG-SDated"/>
      </w:pPr>
      <w:r>
        <w:t>Dated: 17 December 2024</w:t>
      </w:r>
    </w:p>
    <w:p w14:paraId="2BEAD7AC" w14:textId="77777777" w:rsidR="005E4FC8" w:rsidRDefault="005E4FC8" w:rsidP="005E4FC8">
      <w:pPr>
        <w:pStyle w:val="GG-SName"/>
      </w:pPr>
      <w:r>
        <w:t>Matthew O’Callaghan</w:t>
      </w:r>
    </w:p>
    <w:p w14:paraId="6B60AAB0" w14:textId="77777777" w:rsidR="005E4FC8" w:rsidRDefault="005E4FC8" w:rsidP="005E4FC8">
      <w:pPr>
        <w:pStyle w:val="GG-Signature"/>
      </w:pPr>
      <w:r>
        <w:t>President</w:t>
      </w:r>
    </w:p>
    <w:p w14:paraId="76810D88" w14:textId="77777777" w:rsidR="005E4FC8" w:rsidRDefault="005E4FC8" w:rsidP="005E4FC8">
      <w:pPr>
        <w:pStyle w:val="GG-SName"/>
      </w:pPr>
      <w:r>
        <w:t>Donny Walford</w:t>
      </w:r>
    </w:p>
    <w:p w14:paraId="4FF11450" w14:textId="77777777" w:rsidR="005E4FC8" w:rsidRDefault="005E4FC8" w:rsidP="005E4FC8">
      <w:pPr>
        <w:pStyle w:val="GG-Signature"/>
      </w:pPr>
      <w:r>
        <w:t>Member</w:t>
      </w:r>
    </w:p>
    <w:p w14:paraId="6EA52F48" w14:textId="77777777" w:rsidR="005E4FC8" w:rsidRDefault="005E4FC8" w:rsidP="005E4FC8">
      <w:pPr>
        <w:pStyle w:val="GG-SName"/>
      </w:pPr>
      <w:r>
        <w:t>Mark Young</w:t>
      </w:r>
    </w:p>
    <w:p w14:paraId="5213BE6A" w14:textId="77777777" w:rsidR="005E4FC8" w:rsidRDefault="005E4FC8" w:rsidP="005E4FC8">
      <w:pPr>
        <w:pStyle w:val="GG-Signature"/>
      </w:pPr>
      <w:r>
        <w:t>Member</w:t>
      </w:r>
    </w:p>
    <w:p w14:paraId="5A7CB9A7" w14:textId="77777777" w:rsidR="005E4FC8" w:rsidRDefault="005E4FC8" w:rsidP="005E4FC8">
      <w:pPr>
        <w:pStyle w:val="GG-Signature"/>
        <w:pBdr>
          <w:top w:val="single" w:sz="4" w:space="1" w:color="auto"/>
        </w:pBdr>
        <w:spacing w:before="100" w:line="14" w:lineRule="exact"/>
        <w:jc w:val="center"/>
      </w:pPr>
    </w:p>
    <w:p w14:paraId="7DEB3101" w14:textId="77777777" w:rsidR="005E4FC8" w:rsidRDefault="005E4FC8" w:rsidP="005E4FC8">
      <w:pPr>
        <w:pStyle w:val="NoSpacing"/>
      </w:pPr>
    </w:p>
    <w:p w14:paraId="7E7EA70C" w14:textId="77777777" w:rsidR="005E4392" w:rsidRDefault="005E4392" w:rsidP="005E4392">
      <w:pPr>
        <w:pStyle w:val="GG-Title1"/>
      </w:pPr>
      <w:r>
        <w:t>The Remuneration Tribunal</w:t>
      </w:r>
    </w:p>
    <w:p w14:paraId="5BDB7610" w14:textId="77777777" w:rsidR="005E4392" w:rsidRDefault="005E4392" w:rsidP="005E4392">
      <w:pPr>
        <w:pStyle w:val="GG-Title2"/>
      </w:pPr>
      <w:r>
        <w:t>Report No. 17 of 2024</w:t>
      </w:r>
    </w:p>
    <w:p w14:paraId="0D4D3A94" w14:textId="77777777" w:rsidR="005E4392" w:rsidRDefault="005E4392" w:rsidP="005E4392">
      <w:pPr>
        <w:pStyle w:val="GG-Title3"/>
      </w:pPr>
      <w:r w:rsidRPr="00C23F9F">
        <w:t>Application for exemption to the financial year cap of fees for Deputy Board Member Mr Greg May for the year 2</w:t>
      </w:r>
      <w:r>
        <w:t>024-25</w:t>
      </w:r>
    </w:p>
    <w:p w14:paraId="66CCEF6B" w14:textId="77777777" w:rsidR="005E4392" w:rsidRPr="009656CA" w:rsidRDefault="005E4392" w:rsidP="005E4392">
      <w:pPr>
        <w:rPr>
          <w:b/>
          <w:bCs/>
          <w:smallCaps/>
        </w:rPr>
      </w:pPr>
      <w:r w:rsidRPr="009656CA">
        <w:rPr>
          <w:b/>
          <w:bCs/>
          <w:smallCaps/>
        </w:rPr>
        <w:t>Introduction</w:t>
      </w:r>
    </w:p>
    <w:p w14:paraId="5F09C9CA" w14:textId="77777777" w:rsidR="005E4392" w:rsidRDefault="005E4392" w:rsidP="005E4392">
      <w:pPr>
        <w:ind w:left="284" w:hanging="284"/>
      </w:pPr>
      <w:r>
        <w:t>1.</w:t>
      </w:r>
      <w:r>
        <w:tab/>
        <w:t>On 14 November 2024, the Remuneration Tribunal (</w:t>
      </w:r>
      <w:r w:rsidRPr="00A267D7">
        <w:rPr>
          <w:b/>
          <w:bCs/>
        </w:rPr>
        <w:t>Tribunal</w:t>
      </w:r>
      <w:r>
        <w:t>) received an application and submission from the Presiding Member of the Parole Board of South Australia, Frances Nelson KC, for an exemption to the financial year cap for fees to Deputy Board Member, Mr Greg May, for the year 2024-2025.</w:t>
      </w:r>
    </w:p>
    <w:p w14:paraId="158F3622" w14:textId="77777777" w:rsidR="005E4392" w:rsidRDefault="005E4392" w:rsidP="005E4392">
      <w:pPr>
        <w:ind w:left="284" w:hanging="284"/>
      </w:pPr>
      <w:r>
        <w:t>2.</w:t>
      </w:r>
      <w:r>
        <w:tab/>
        <w:t xml:space="preserve">Allowances for Members of the Parole Board of South Australia are currently contained in Determination 6 of 2024. Mr May as a Deputy Member of the Parole Board receives a sessional rate of $1,661 per session, with a maximum amount of $49,772 per financial year. </w:t>
      </w:r>
    </w:p>
    <w:p w14:paraId="321C7179" w14:textId="77777777" w:rsidR="005E4392" w:rsidRDefault="005E4392" w:rsidP="005E4392">
      <w:pPr>
        <w:ind w:left="284" w:hanging="284"/>
      </w:pPr>
      <w:r>
        <w:t>3.</w:t>
      </w:r>
      <w:r>
        <w:tab/>
        <w:t>As explained in this report, the Tribunal has decided to exempt Mr May from the application of the cap for the remainder of the 2024-2025 financial year.</w:t>
      </w:r>
    </w:p>
    <w:p w14:paraId="0839EE80" w14:textId="77777777" w:rsidR="005E4392" w:rsidRPr="009656CA" w:rsidRDefault="005E4392" w:rsidP="005E4392">
      <w:pPr>
        <w:rPr>
          <w:b/>
          <w:bCs/>
          <w:smallCaps/>
        </w:rPr>
      </w:pPr>
      <w:r w:rsidRPr="009656CA">
        <w:rPr>
          <w:b/>
          <w:bCs/>
          <w:smallCaps/>
        </w:rPr>
        <w:t>The Review Process</w:t>
      </w:r>
    </w:p>
    <w:p w14:paraId="317F592D" w14:textId="77777777" w:rsidR="005E4392" w:rsidRDefault="005E4392" w:rsidP="005E4392">
      <w:pPr>
        <w:ind w:left="284" w:hanging="284"/>
      </w:pPr>
      <w:r>
        <w:t>4.</w:t>
      </w:r>
      <w:r>
        <w:tab/>
        <w:t xml:space="preserve">Section 10(2) of the </w:t>
      </w:r>
      <w:r w:rsidRPr="00081DBB">
        <w:rPr>
          <w:i/>
          <w:iCs/>
        </w:rPr>
        <w:t>Remuneration Act 1990</w:t>
      </w:r>
      <w:r>
        <w:t xml:space="preserve"> (SA) (</w:t>
      </w:r>
      <w:r w:rsidRPr="009F2EC0">
        <w:rPr>
          <w:b/>
          <w:bCs/>
        </w:rPr>
        <w:t>Act</w:t>
      </w:r>
      <w:r>
        <w:t>) provides that prior to the Tribunal making a Determination affecting the remuneration of a particular person, or persons of a particular class, the Tribunal must allow that person, or the persons of that class, a reasonable opportunity to make submissions orally or in writing to the Tribunal.</w:t>
      </w:r>
    </w:p>
    <w:p w14:paraId="7D8CE16B" w14:textId="77777777" w:rsidR="005E4392" w:rsidRDefault="005E4392" w:rsidP="005E4392">
      <w:pPr>
        <w:ind w:left="284" w:hanging="284"/>
      </w:pPr>
      <w:r>
        <w:t>5.</w:t>
      </w:r>
      <w:r>
        <w:tab/>
        <w:t>Section 10(4) of the Act provides that the Honourable Premier of South Australia, as the Minister responsible for the Act, may intervene, personally or by counsel or other representative, in proceedings before the Tribunal for the purpose of introducing evidence, or making submissions, on any question relevant to the public interest.</w:t>
      </w:r>
    </w:p>
    <w:p w14:paraId="20B0D06A" w14:textId="77777777" w:rsidR="005E4392" w:rsidRDefault="005E4392" w:rsidP="005E4392">
      <w:pPr>
        <w:ind w:left="284" w:hanging="284"/>
      </w:pPr>
      <w:r>
        <w:t>6.</w:t>
      </w:r>
      <w:r>
        <w:tab/>
        <w:t>On 21 November 2024, the Tribunal wrote to the Premier, Minister for Police, Emergency Services and Correctional Services and Deputy Board Member, Mr Greg May, to invite submissions by 5 December 2024 on this application.</w:t>
      </w:r>
    </w:p>
    <w:p w14:paraId="3A3846CE" w14:textId="77777777" w:rsidR="005E4392" w:rsidRDefault="005E4392" w:rsidP="005E4392">
      <w:pPr>
        <w:ind w:left="284" w:hanging="284"/>
      </w:pPr>
      <w:r>
        <w:t>7.</w:t>
      </w:r>
      <w:r>
        <w:tab/>
        <w:t xml:space="preserve">The Tribunal also advertised its intention to consider this application on its website from 21 November 2024. </w:t>
      </w:r>
    </w:p>
    <w:p w14:paraId="1C010D94" w14:textId="77777777" w:rsidR="005E4392" w:rsidRDefault="005E4392" w:rsidP="005E4392">
      <w:pPr>
        <w:ind w:left="284" w:hanging="284"/>
      </w:pPr>
      <w:r>
        <w:t>8.</w:t>
      </w:r>
      <w:r>
        <w:tab/>
        <w:t xml:space="preserve">On 21 November 2024, Deputy Board Member, Mr Greg May, confirmed that he supports the application and wishes to not make any further submissions. </w:t>
      </w:r>
    </w:p>
    <w:p w14:paraId="6F7297D7" w14:textId="77777777" w:rsidR="005E4392" w:rsidRDefault="005E4392" w:rsidP="005E4392">
      <w:pPr>
        <w:ind w:left="284" w:hanging="284"/>
      </w:pPr>
      <w:r>
        <w:t>9.</w:t>
      </w:r>
      <w:r>
        <w:tab/>
        <w:t xml:space="preserve">On 4 December 2024, the Minister for Police, Emergency Services and Correctional Service’s representative confirmed that the Minister did not intend to provide any submissions in respect of this application.  </w:t>
      </w:r>
    </w:p>
    <w:p w14:paraId="1A381256" w14:textId="77777777" w:rsidR="005E4392" w:rsidRDefault="005E4392" w:rsidP="005E4392">
      <w:pPr>
        <w:ind w:left="284" w:hanging="284"/>
      </w:pPr>
      <w:r>
        <w:t>10.</w:t>
      </w:r>
      <w:r>
        <w:tab/>
        <w:t xml:space="preserve">On 5 December 2024, the Premier’s representative confirmed that the Premier did not intend to provide any submissions in respect of this application. </w:t>
      </w:r>
    </w:p>
    <w:p w14:paraId="74243133" w14:textId="77777777" w:rsidR="005E4392" w:rsidRDefault="005E4392" w:rsidP="005E4392">
      <w:pPr>
        <w:ind w:left="284" w:hanging="284"/>
      </w:pPr>
      <w:r>
        <w:t>11.</w:t>
      </w:r>
      <w:r>
        <w:tab/>
        <w:t>No other submissions were received.</w:t>
      </w:r>
    </w:p>
    <w:p w14:paraId="2B806811" w14:textId="77777777" w:rsidR="005E4392" w:rsidRPr="007E4A33" w:rsidRDefault="005E4392" w:rsidP="005E4392">
      <w:pPr>
        <w:rPr>
          <w:b/>
          <w:bCs/>
          <w:smallCaps/>
        </w:rPr>
      </w:pPr>
      <w:r w:rsidRPr="00C23F9F">
        <w:rPr>
          <w:b/>
          <w:bCs/>
          <w:smallCaps/>
        </w:rPr>
        <w:t xml:space="preserve">Consideration </w:t>
      </w:r>
      <w:r>
        <w:rPr>
          <w:b/>
          <w:bCs/>
          <w:smallCaps/>
        </w:rPr>
        <w:t>a</w:t>
      </w:r>
      <w:r w:rsidRPr="00C23F9F">
        <w:rPr>
          <w:b/>
          <w:bCs/>
          <w:smallCaps/>
        </w:rPr>
        <w:t>nd Conclusion</w:t>
      </w:r>
    </w:p>
    <w:p w14:paraId="7825156F" w14:textId="77777777" w:rsidR="005E4392" w:rsidRDefault="005E4392" w:rsidP="005E4392">
      <w:pPr>
        <w:ind w:left="284" w:hanging="284"/>
      </w:pPr>
      <w:r>
        <w:t>12.</w:t>
      </w:r>
      <w:r>
        <w:tab/>
        <w:t xml:space="preserve">The Presiding Member of the Parole Board’s application can be summarised as follows: </w:t>
      </w:r>
    </w:p>
    <w:p w14:paraId="41B44B8B" w14:textId="77777777" w:rsidR="005E4392" w:rsidRDefault="005E4392" w:rsidP="005E4392">
      <w:pPr>
        <w:ind w:left="426" w:hanging="142"/>
      </w:pPr>
      <w:r>
        <w:t>•</w:t>
      </w:r>
      <w:r>
        <w:tab/>
        <w:t>An exemption is requested from the financial year cap of fees with respect to Deputy Board Member Mr Greg May for the year 2024-2025;</w:t>
      </w:r>
    </w:p>
    <w:p w14:paraId="3CC2F607" w14:textId="77777777" w:rsidR="005E4392" w:rsidRDefault="005E4392" w:rsidP="005E4392">
      <w:pPr>
        <w:ind w:left="426" w:hanging="142"/>
      </w:pPr>
      <w:r>
        <w:t>•</w:t>
      </w:r>
      <w:r>
        <w:tab/>
        <w:t>Due to circumstances beyond their control, the Parole Board is currently operating one full Board member down for an entire year. One member, Mr Kyprianou was not reappointed as of 2 June 2024;</w:t>
      </w:r>
    </w:p>
    <w:p w14:paraId="1E653EEA" w14:textId="77777777" w:rsidR="005E4392" w:rsidRDefault="005E4392" w:rsidP="005E4392">
      <w:pPr>
        <w:ind w:left="426" w:hanging="142"/>
      </w:pPr>
      <w:r>
        <w:t>•</w:t>
      </w:r>
      <w:r>
        <w:tab/>
        <w:t>The Board member appointed to replace Mr Kyprianou, Mr Tony Shillabeer, does not commence until 2 July 2025;</w:t>
      </w:r>
    </w:p>
    <w:p w14:paraId="2D2B5EB7" w14:textId="77777777" w:rsidR="005E4392" w:rsidRDefault="005E4392" w:rsidP="005E4392">
      <w:pPr>
        <w:ind w:left="426" w:hanging="142"/>
      </w:pPr>
      <w:r>
        <w:t>•</w:t>
      </w:r>
      <w:r>
        <w:tab/>
        <w:t>As a Deputy Board Member, Mr May is paid at a sessional rate as per Determination 14 of 2022</w:t>
      </w:r>
      <w:r w:rsidRPr="009F2EC0">
        <w:rPr>
          <w:vertAlign w:val="superscript"/>
        </w:rPr>
        <w:t>1</w:t>
      </w:r>
      <w:r>
        <w:t>. The determination, at the time the application was made, caps Mr May’s yearly payable rate at $46,238;</w:t>
      </w:r>
    </w:p>
    <w:p w14:paraId="73DD65CC" w14:textId="77777777" w:rsidR="005E4392" w:rsidRDefault="005E4392" w:rsidP="005E4392">
      <w:pPr>
        <w:ind w:left="426" w:hanging="142"/>
      </w:pPr>
      <w:r>
        <w:t>•</w:t>
      </w:r>
      <w:r>
        <w:tab/>
        <w:t>For the period 1 July 2024, to October 2024, Mr May attended 14 meetings and received $22,456 in total payments;</w:t>
      </w:r>
    </w:p>
    <w:p w14:paraId="0F9742B7" w14:textId="77777777" w:rsidR="005E4392" w:rsidRDefault="005E4392" w:rsidP="005E4392">
      <w:pPr>
        <w:ind w:left="426" w:hanging="142"/>
      </w:pPr>
      <w:r>
        <w:t>•</w:t>
      </w:r>
      <w:r>
        <w:tab/>
        <w:t xml:space="preserve">Mr May is further scheduled between October and the end of December 2024 to another 8 meetings, $12,832 in total payments. </w:t>
      </w:r>
    </w:p>
    <w:p w14:paraId="38E726D8" w14:textId="77777777" w:rsidR="005E4392" w:rsidRDefault="005E4392" w:rsidP="005E4392">
      <w:pPr>
        <w:ind w:left="426" w:hanging="142"/>
      </w:pPr>
      <w:r>
        <w:t>•</w:t>
      </w:r>
      <w:r>
        <w:tab/>
        <w:t>By the end of December 2024 Mr May will have been paid $35,288 for 22 meetings;</w:t>
      </w:r>
    </w:p>
    <w:p w14:paraId="16CA076F" w14:textId="77777777" w:rsidR="005E4392" w:rsidRDefault="005E4392" w:rsidP="005E4392">
      <w:pPr>
        <w:ind w:left="426" w:hanging="142"/>
      </w:pPr>
      <w:r>
        <w:t>•</w:t>
      </w:r>
      <w:r>
        <w:tab/>
        <w:t>If Mr May’s annual board fee cap remains at $46,238, that leaves $10,950—which, at $1,604 per meeting, is just under 7 meetings for 6 months to the end of June 2025;</w:t>
      </w:r>
    </w:p>
    <w:p w14:paraId="5F8BF46E" w14:textId="77777777" w:rsidR="005E4392" w:rsidRPr="004F57DE" w:rsidRDefault="005E4392" w:rsidP="005E4392">
      <w:pPr>
        <w:ind w:left="426" w:hanging="142"/>
        <w:rPr>
          <w:spacing w:val="-2"/>
        </w:rPr>
      </w:pPr>
      <w:r>
        <w:t>•</w:t>
      </w:r>
      <w:r>
        <w:tab/>
      </w:r>
      <w:r w:rsidRPr="004F57DE">
        <w:rPr>
          <w:spacing w:val="-2"/>
        </w:rPr>
        <w:t>Given that one full member position is unoccupied and so not being paid for, the Parole Board anticipates no negative budgetary impact;</w:t>
      </w:r>
    </w:p>
    <w:p w14:paraId="172D0844" w14:textId="77777777" w:rsidR="005E4392" w:rsidRDefault="005E4392" w:rsidP="005E4392">
      <w:pPr>
        <w:ind w:left="426" w:hanging="142"/>
      </w:pPr>
      <w:r>
        <w:t>•</w:t>
      </w:r>
      <w:r>
        <w:tab/>
        <w:t>If an exemption is unable to be provided, the Parole Board will be required to cancel several meetings resulting in delay of interviews and processing of parole applications and potentially leading to extended periods of incarceration, creating pressure on the prison system’s capacity to accommodate prisoners.</w:t>
      </w:r>
    </w:p>
    <w:p w14:paraId="35A2C630" w14:textId="77777777" w:rsidR="005E4392" w:rsidRDefault="005E4392" w:rsidP="005E4392">
      <w:pPr>
        <w:ind w:left="284" w:hanging="284"/>
      </w:pPr>
      <w:r>
        <w:t>13.</w:t>
      </w:r>
      <w:r>
        <w:tab/>
        <w:t>Attached to the submission, the Presiding Member provided a copy of Government Gazette No. 37 and Minutes forming enclosure to Shared Services South Australia (SSA).</w:t>
      </w:r>
    </w:p>
    <w:p w14:paraId="4099DCBB" w14:textId="77777777" w:rsidR="005E4392" w:rsidRDefault="005E4392" w:rsidP="005E4392">
      <w:pPr>
        <w:ind w:left="284" w:hanging="284"/>
      </w:pPr>
      <w:r>
        <w:t>14.</w:t>
      </w:r>
      <w:r>
        <w:tab/>
        <w:t>The cap on fees for Deputy Board Members operates to recognise that these persons are generally utilised as substitutes when Parole Board Members are not available rather than as ongoing Members. The rate for Deputy Board Members has been set to recognise the normal casual nature of their involvement.</w:t>
      </w:r>
    </w:p>
    <w:p w14:paraId="69B5BBBC" w14:textId="77777777" w:rsidR="005E4392" w:rsidRDefault="005E4392" w:rsidP="005E4392">
      <w:pPr>
        <w:ind w:left="284" w:hanging="284"/>
      </w:pPr>
      <w:r>
        <w:t>15.</w:t>
      </w:r>
      <w:r>
        <w:tab/>
        <w:t xml:space="preserve">The Tribunal recognises the necessity for the Parole Board to be able to access sufficient Members to attend its scheduled regular hearings, noting that a shortage of Members mean that the Parole Board will be required to cancel several meetings resulting in delay of interviews and processing of parole applications. </w:t>
      </w:r>
    </w:p>
    <w:p w14:paraId="7BF01846" w14:textId="77777777" w:rsidR="005E4392" w:rsidRDefault="005E4392" w:rsidP="005E4392">
      <w:pPr>
        <w:ind w:left="284" w:hanging="284"/>
      </w:pPr>
      <w:r>
        <w:t>16.</w:t>
      </w:r>
      <w:r>
        <w:tab/>
        <w:t>Given the exceptional circumstances provided for in the application, the Tribunal considers it necessary to exempt Mr May from the financial year cap provided for in clause 5.2 of Determination 6 of 2024 to cover the vacancies in the schedule of meetings for 2025 up until the end of the financial year, noting that a new Parole Board Member will commence on 2 July 2025.</w:t>
      </w:r>
    </w:p>
    <w:p w14:paraId="44E034BC" w14:textId="77777777" w:rsidR="005E4392" w:rsidRPr="007E4A33" w:rsidRDefault="005E4392" w:rsidP="005E4392">
      <w:pPr>
        <w:rPr>
          <w:b/>
          <w:bCs/>
          <w:smallCaps/>
        </w:rPr>
      </w:pPr>
      <w:r>
        <w:rPr>
          <w:b/>
          <w:bCs/>
          <w:smallCaps/>
        </w:rPr>
        <w:t>Operative Day</w:t>
      </w:r>
    </w:p>
    <w:p w14:paraId="6853DB26" w14:textId="77777777" w:rsidR="005E4392" w:rsidRDefault="005E4392" w:rsidP="005E4392">
      <w:pPr>
        <w:ind w:left="284" w:hanging="284"/>
      </w:pPr>
      <w:r w:rsidRPr="001B28F7">
        <w:t>17.</w:t>
      </w:r>
      <w:r w:rsidRPr="001B28F7">
        <w:tab/>
        <w:t>The Determination will operate from 1 January 2025 and will cease to operate 30 June 2025.</w:t>
      </w:r>
    </w:p>
    <w:p w14:paraId="740B2C40" w14:textId="77777777" w:rsidR="005E4392" w:rsidRPr="009F2EC0" w:rsidRDefault="005E4392" w:rsidP="005E4392">
      <w:pPr>
        <w:ind w:left="284"/>
        <w:rPr>
          <w:sz w:val="16"/>
          <w:szCs w:val="16"/>
        </w:rPr>
      </w:pPr>
      <w:r w:rsidRPr="009F2EC0">
        <w:rPr>
          <w:szCs w:val="17"/>
          <w:vertAlign w:val="superscript"/>
        </w:rPr>
        <w:t>1</w:t>
      </w:r>
      <w:r>
        <w:rPr>
          <w:sz w:val="16"/>
          <w:szCs w:val="16"/>
        </w:rPr>
        <w:t xml:space="preserve"> </w:t>
      </w:r>
      <w:r w:rsidRPr="009F2EC0">
        <w:rPr>
          <w:sz w:val="16"/>
          <w:szCs w:val="16"/>
        </w:rPr>
        <w:t>Note the application was made before the Tribunal issued Determination 6 of 2024 on 19 November 2024.</w:t>
      </w:r>
    </w:p>
    <w:p w14:paraId="6BAD7F38" w14:textId="77777777" w:rsidR="005E4392" w:rsidRDefault="005E4392" w:rsidP="005E4392">
      <w:pPr>
        <w:pStyle w:val="GG-SDated"/>
      </w:pPr>
      <w:r>
        <w:t>Dated: 17 December 2024</w:t>
      </w:r>
    </w:p>
    <w:p w14:paraId="79F67DCD" w14:textId="77777777" w:rsidR="005E4392" w:rsidRDefault="005E4392" w:rsidP="005E4392">
      <w:pPr>
        <w:pStyle w:val="GG-SName"/>
      </w:pPr>
      <w:r>
        <w:t>Matthew O’Callaghan</w:t>
      </w:r>
    </w:p>
    <w:p w14:paraId="0045286C" w14:textId="77777777" w:rsidR="005E4392" w:rsidRDefault="005E4392" w:rsidP="005E4392">
      <w:pPr>
        <w:pStyle w:val="GG-Signature"/>
      </w:pPr>
      <w:r>
        <w:t>President</w:t>
      </w:r>
    </w:p>
    <w:p w14:paraId="782C6FF4" w14:textId="77777777" w:rsidR="005E4392" w:rsidRDefault="005E4392" w:rsidP="005E4392">
      <w:pPr>
        <w:pStyle w:val="GG-SName"/>
      </w:pPr>
      <w:r>
        <w:t>Donny Walford</w:t>
      </w:r>
    </w:p>
    <w:p w14:paraId="5BCFD0BC" w14:textId="77777777" w:rsidR="005E4392" w:rsidRDefault="005E4392" w:rsidP="005E4392">
      <w:pPr>
        <w:pStyle w:val="GG-Signature"/>
      </w:pPr>
      <w:r>
        <w:t>Member</w:t>
      </w:r>
    </w:p>
    <w:p w14:paraId="4E87B681" w14:textId="77777777" w:rsidR="005E4392" w:rsidRDefault="005E4392" w:rsidP="005E4392">
      <w:pPr>
        <w:pStyle w:val="GG-SName"/>
      </w:pPr>
      <w:r>
        <w:t>Mark Young</w:t>
      </w:r>
    </w:p>
    <w:p w14:paraId="47715685" w14:textId="77777777" w:rsidR="005E4392" w:rsidRDefault="005E4392" w:rsidP="005E4392">
      <w:pPr>
        <w:pStyle w:val="GG-Signature"/>
      </w:pPr>
      <w:r>
        <w:t>Member</w:t>
      </w:r>
    </w:p>
    <w:p w14:paraId="6210F61E" w14:textId="77777777" w:rsidR="005E4392" w:rsidRDefault="005E4392" w:rsidP="005E4392">
      <w:pPr>
        <w:pStyle w:val="GG-Signature"/>
        <w:pBdr>
          <w:top w:val="single" w:sz="4" w:space="1" w:color="auto"/>
        </w:pBdr>
        <w:spacing w:before="100" w:line="14" w:lineRule="exact"/>
        <w:jc w:val="center"/>
      </w:pPr>
    </w:p>
    <w:p w14:paraId="3FBED9E1" w14:textId="77777777" w:rsidR="005E4392" w:rsidRDefault="005E4392" w:rsidP="005E4392">
      <w:pPr>
        <w:pStyle w:val="NoSpacing"/>
      </w:pPr>
    </w:p>
    <w:p w14:paraId="484132F5" w14:textId="77777777" w:rsidR="005E4392" w:rsidRDefault="005E4392" w:rsidP="005E4392">
      <w:pPr>
        <w:pStyle w:val="GG-Title1"/>
      </w:pPr>
      <w:r>
        <w:t>The Remuneration Tribunal</w:t>
      </w:r>
    </w:p>
    <w:p w14:paraId="084CB274" w14:textId="77777777" w:rsidR="005E4392" w:rsidRDefault="005E4392" w:rsidP="005E4392">
      <w:pPr>
        <w:pStyle w:val="GG-Title2"/>
      </w:pPr>
      <w:r>
        <w:t>Determination No. 17 of 2024</w:t>
      </w:r>
    </w:p>
    <w:p w14:paraId="0166D0A1" w14:textId="77777777" w:rsidR="005E4392" w:rsidRDefault="005E4392" w:rsidP="005E4392">
      <w:pPr>
        <w:pStyle w:val="GG-Title3"/>
      </w:pPr>
      <w:r w:rsidRPr="00421B6F">
        <w:t xml:space="preserve">Exemption to the </w:t>
      </w:r>
      <w:r>
        <w:t>F</w:t>
      </w:r>
      <w:r w:rsidRPr="00421B6F">
        <w:t xml:space="preserve">inancial </w:t>
      </w:r>
      <w:r>
        <w:t>Y</w:t>
      </w:r>
      <w:r w:rsidRPr="00421B6F">
        <w:t xml:space="preserve">ear </w:t>
      </w:r>
      <w:r>
        <w:t>C</w:t>
      </w:r>
      <w:r w:rsidRPr="00421B6F">
        <w:t xml:space="preserve">ap of </w:t>
      </w:r>
      <w:r>
        <w:t>F</w:t>
      </w:r>
      <w:r w:rsidRPr="00421B6F">
        <w:t xml:space="preserve">ees for Deputy Board Member Mr Greg May for the </w:t>
      </w:r>
      <w:r>
        <w:t>Y</w:t>
      </w:r>
      <w:r w:rsidRPr="00421B6F">
        <w:t xml:space="preserve">ear </w:t>
      </w:r>
      <w:r>
        <w:t>20</w:t>
      </w:r>
      <w:r w:rsidRPr="00421B6F">
        <w:t>24</w:t>
      </w:r>
      <w:r>
        <w:t>-</w:t>
      </w:r>
      <w:r w:rsidRPr="00421B6F">
        <w:t>25</w:t>
      </w:r>
    </w:p>
    <w:p w14:paraId="605E64B6" w14:textId="77777777" w:rsidR="005E4392" w:rsidRPr="00B04EBC" w:rsidRDefault="005E4392" w:rsidP="005E4392">
      <w:pPr>
        <w:rPr>
          <w:b/>
          <w:bCs/>
          <w:smallCaps/>
        </w:rPr>
      </w:pPr>
      <w:r w:rsidRPr="00B04EBC">
        <w:rPr>
          <w:b/>
          <w:bCs/>
          <w:smallCaps/>
        </w:rPr>
        <w:t>Scope of Determination</w:t>
      </w:r>
    </w:p>
    <w:p w14:paraId="204A8B1D" w14:textId="77777777" w:rsidR="005E4392" w:rsidRDefault="005E4392" w:rsidP="005E4392">
      <w:pPr>
        <w:ind w:left="284" w:hanging="284"/>
        <w:rPr>
          <w:spacing w:val="-2"/>
        </w:rPr>
      </w:pPr>
      <w:r w:rsidRPr="005B7AEC">
        <w:t>1.</w:t>
      </w:r>
      <w:r w:rsidRPr="005B7AEC">
        <w:tab/>
      </w:r>
      <w:r w:rsidRPr="00421B6F">
        <w:rPr>
          <w:spacing w:val="-2"/>
        </w:rPr>
        <w:t>This Determination applies to Mr Greg May, Deputy Board Member of the Parole Board of South Australia.</w:t>
      </w:r>
    </w:p>
    <w:p w14:paraId="66C7932D" w14:textId="77777777" w:rsidR="005E4392" w:rsidRPr="005B7AEC" w:rsidRDefault="005E4392" w:rsidP="005E4392">
      <w:pPr>
        <w:rPr>
          <w:b/>
          <w:bCs/>
          <w:smallCaps/>
        </w:rPr>
      </w:pPr>
      <w:r>
        <w:rPr>
          <w:b/>
          <w:bCs/>
          <w:smallCaps/>
        </w:rPr>
        <w:t>Exemption</w:t>
      </w:r>
      <w:r w:rsidRPr="005B7AEC">
        <w:rPr>
          <w:b/>
          <w:bCs/>
          <w:smallCaps/>
        </w:rPr>
        <w:t xml:space="preserve"> </w:t>
      </w:r>
    </w:p>
    <w:p w14:paraId="116615AB" w14:textId="77777777" w:rsidR="005E4392" w:rsidRDefault="005E4392" w:rsidP="005E4392">
      <w:pPr>
        <w:ind w:left="284" w:hanging="284"/>
      </w:pPr>
      <w:r>
        <w:t>2.</w:t>
      </w:r>
      <w:r>
        <w:tab/>
      </w:r>
      <w:r w:rsidRPr="008959F4">
        <w:t xml:space="preserve">Mr Greg May, Deputy Parole Board Member of South Australia is exempt from the financial year cap in </w:t>
      </w:r>
      <w:r>
        <w:t>C</w:t>
      </w:r>
      <w:r w:rsidRPr="008959F4">
        <w:t>lause 5.2 of Determination 6 of 2024 from 1 July 2024 to 30 June 2025.</w:t>
      </w:r>
    </w:p>
    <w:p w14:paraId="1459FF51" w14:textId="77777777" w:rsidR="005E4392" w:rsidRPr="00B62C58" w:rsidRDefault="005E4392" w:rsidP="005E4392">
      <w:pPr>
        <w:pStyle w:val="GG-SDated"/>
      </w:pPr>
      <w:r>
        <w:t>Dated: 17 December 2024</w:t>
      </w:r>
    </w:p>
    <w:p w14:paraId="5BA470C2" w14:textId="77777777" w:rsidR="005E4392" w:rsidRDefault="005E4392" w:rsidP="005E4392">
      <w:pPr>
        <w:pStyle w:val="GG-SName"/>
      </w:pPr>
      <w:r>
        <w:t>Matthew O’Callaghan</w:t>
      </w:r>
    </w:p>
    <w:p w14:paraId="4E86B45E" w14:textId="77777777" w:rsidR="005E4392" w:rsidRDefault="005E4392" w:rsidP="005E4392">
      <w:pPr>
        <w:pStyle w:val="GG-Signature"/>
      </w:pPr>
      <w:r>
        <w:t>President</w:t>
      </w:r>
    </w:p>
    <w:p w14:paraId="20C25796" w14:textId="77777777" w:rsidR="005E4392" w:rsidRDefault="005E4392" w:rsidP="005E4392">
      <w:pPr>
        <w:pStyle w:val="GG-SName"/>
      </w:pPr>
      <w:r>
        <w:t>Donny Walford</w:t>
      </w:r>
    </w:p>
    <w:p w14:paraId="5AA6DC60" w14:textId="77777777" w:rsidR="005E4392" w:rsidRDefault="005E4392" w:rsidP="005E4392">
      <w:pPr>
        <w:pStyle w:val="GG-Signature"/>
      </w:pPr>
      <w:r>
        <w:t>Member</w:t>
      </w:r>
    </w:p>
    <w:p w14:paraId="4E612245" w14:textId="77777777" w:rsidR="005E4392" w:rsidRDefault="005E4392" w:rsidP="005E4392">
      <w:pPr>
        <w:pStyle w:val="GG-SName"/>
      </w:pPr>
      <w:r>
        <w:t>Mark Young</w:t>
      </w:r>
    </w:p>
    <w:p w14:paraId="7F6C9145" w14:textId="77777777" w:rsidR="005E4392" w:rsidRDefault="005E4392" w:rsidP="005E4392">
      <w:pPr>
        <w:pStyle w:val="GG-Signature"/>
      </w:pPr>
      <w:r>
        <w:t>Member</w:t>
      </w:r>
    </w:p>
    <w:p w14:paraId="030E0CF7" w14:textId="77777777" w:rsidR="005E4392" w:rsidRDefault="005E4392" w:rsidP="005E4392">
      <w:pPr>
        <w:pStyle w:val="GG-Signature"/>
        <w:pBdr>
          <w:top w:val="single" w:sz="4" w:space="1" w:color="auto"/>
        </w:pBdr>
        <w:spacing w:before="100" w:line="14" w:lineRule="exact"/>
        <w:jc w:val="center"/>
      </w:pPr>
    </w:p>
    <w:p w14:paraId="4D140DD0" w14:textId="77777777" w:rsidR="005E4392" w:rsidRDefault="005E4392" w:rsidP="005E4392">
      <w:pPr>
        <w:pStyle w:val="NoSpacing"/>
      </w:pPr>
    </w:p>
    <w:p w14:paraId="24B69702" w14:textId="77777777" w:rsidR="00462362" w:rsidRDefault="00462362" w:rsidP="00462362">
      <w:pPr>
        <w:pStyle w:val="GG-Title1"/>
      </w:pPr>
      <w:r w:rsidRPr="00D737D6">
        <w:t>THE REMUNERATION TRIBUNAL</w:t>
      </w:r>
    </w:p>
    <w:p w14:paraId="0BCBF38F" w14:textId="77777777" w:rsidR="00462362" w:rsidRPr="00EE73C4" w:rsidRDefault="00462362" w:rsidP="00462362">
      <w:pPr>
        <w:pStyle w:val="GG-Title2"/>
      </w:pPr>
      <w:r w:rsidRPr="00EE73C4">
        <w:t>Report No. 1</w:t>
      </w:r>
      <w:r>
        <w:t>8</w:t>
      </w:r>
      <w:r w:rsidRPr="00EE73C4">
        <w:t xml:space="preserve"> </w:t>
      </w:r>
      <w:r>
        <w:t>o</w:t>
      </w:r>
      <w:r w:rsidRPr="00EE73C4">
        <w:t>f 2024</w:t>
      </w:r>
    </w:p>
    <w:p w14:paraId="2A4B6189" w14:textId="77777777" w:rsidR="00462362" w:rsidRPr="00D737D6" w:rsidRDefault="00462362" w:rsidP="00462362">
      <w:pPr>
        <w:pStyle w:val="GG-Title3"/>
      </w:pPr>
      <w:r w:rsidRPr="00D737D6">
        <w:t xml:space="preserve">2024 Review of Minimum and Maximum Remuneration for </w:t>
      </w:r>
      <w:r>
        <w:br/>
      </w:r>
      <w:r w:rsidRPr="00D737D6">
        <w:t>the City of Holdfast Bay Council Local Government Chief Executive Officer</w:t>
      </w:r>
    </w:p>
    <w:p w14:paraId="28E97B2B" w14:textId="77777777" w:rsidR="00462362" w:rsidRPr="003D3A86" w:rsidRDefault="00462362" w:rsidP="00462362">
      <w:pPr>
        <w:pStyle w:val="GG-body"/>
        <w:rPr>
          <w:b/>
          <w:bCs/>
          <w:smallCaps/>
        </w:rPr>
      </w:pPr>
      <w:r w:rsidRPr="003D3A86">
        <w:rPr>
          <w:b/>
          <w:bCs/>
          <w:smallCaps/>
        </w:rPr>
        <w:t>Introduction</w:t>
      </w:r>
    </w:p>
    <w:p w14:paraId="2026F584" w14:textId="77777777" w:rsidR="00462362" w:rsidRPr="00D737D6" w:rsidRDefault="00462362" w:rsidP="00462362">
      <w:pPr>
        <w:pStyle w:val="GG-body"/>
        <w:ind w:left="426" w:hanging="284"/>
      </w:pPr>
      <w:r w:rsidRPr="00D737D6">
        <w:t>1.</w:t>
      </w:r>
      <w:r w:rsidRPr="00D737D6">
        <w:tab/>
        <w:t>On 11 September 2024, the Remuneration Tribunal (</w:t>
      </w:r>
      <w:r w:rsidRPr="007866F0">
        <w:rPr>
          <w:b/>
          <w:bCs/>
        </w:rPr>
        <w:t>Tribunal</w:t>
      </w:r>
      <w:r w:rsidRPr="00D737D6">
        <w:t xml:space="preserve">) received an application from the City of Holdfast Bay Council requesting the Tribunal move the City of Holdfast Bay from band 4 ($319,280 - $358,550) to band 3 ($357,760 - $388,253). The current bandings are provided for in Determination 4 of 2024, where the Tribunal recently, on 9 September 2024, provided a 2% increase to the maximum of each band set by the Tribunal. </w:t>
      </w:r>
    </w:p>
    <w:p w14:paraId="11A59B14" w14:textId="77777777" w:rsidR="00462362" w:rsidRPr="00D737D6" w:rsidRDefault="00462362" w:rsidP="00462362">
      <w:pPr>
        <w:pStyle w:val="GG-body"/>
        <w:ind w:left="426" w:hanging="284"/>
      </w:pPr>
      <w:r w:rsidRPr="00D737D6">
        <w:t>2.</w:t>
      </w:r>
      <w:r w:rsidRPr="00D737D6">
        <w:tab/>
        <w:t>Council’s application was made on the basis that the Chief Executive Officer (</w:t>
      </w:r>
      <w:r w:rsidRPr="007866F0">
        <w:rPr>
          <w:b/>
          <w:bCs/>
        </w:rPr>
        <w:t>CEO</w:t>
      </w:r>
      <w:r w:rsidRPr="00D737D6">
        <w:t xml:space="preserve">) of the City of Holdfast Bay had recently retired and therefore Council was about to undertake a recruitment process to attract, appoint and remunerate a new CEO. </w:t>
      </w:r>
    </w:p>
    <w:p w14:paraId="193B04BE" w14:textId="77777777" w:rsidR="00462362" w:rsidRPr="00D737D6" w:rsidRDefault="00462362" w:rsidP="00462362">
      <w:pPr>
        <w:pStyle w:val="GG-body"/>
        <w:ind w:left="426" w:hanging="284"/>
      </w:pPr>
      <w:r w:rsidRPr="00D737D6">
        <w:t>3.</w:t>
      </w:r>
      <w:r w:rsidRPr="00D737D6">
        <w:tab/>
        <w:t xml:space="preserve">For the reasons provided within this report, the Tribunal has determined to take into account the information provided by Council as part of its broader review being conducted for all Local Government CEOs. </w:t>
      </w:r>
    </w:p>
    <w:p w14:paraId="0831A287" w14:textId="77777777" w:rsidR="00462362" w:rsidRPr="005965B5" w:rsidRDefault="00462362" w:rsidP="00462362">
      <w:pPr>
        <w:pStyle w:val="GG-body"/>
        <w:rPr>
          <w:b/>
          <w:bCs/>
          <w:smallCaps/>
        </w:rPr>
      </w:pPr>
      <w:r w:rsidRPr="003D3A86">
        <w:rPr>
          <w:b/>
          <w:bCs/>
          <w:smallCaps/>
        </w:rPr>
        <w:t>Legislative</w:t>
      </w:r>
      <w:r w:rsidRPr="00D737D6">
        <w:rPr>
          <w:b/>
          <w:bCs/>
        </w:rPr>
        <w:t xml:space="preserve"> </w:t>
      </w:r>
      <w:r w:rsidRPr="005965B5">
        <w:rPr>
          <w:b/>
          <w:bCs/>
          <w:smallCaps/>
        </w:rPr>
        <w:t>Provisions</w:t>
      </w:r>
    </w:p>
    <w:p w14:paraId="7334BCAD" w14:textId="77777777" w:rsidR="00462362" w:rsidRPr="00D737D6" w:rsidRDefault="00462362" w:rsidP="00462362">
      <w:pPr>
        <w:pStyle w:val="GG-body"/>
        <w:ind w:left="426" w:hanging="284"/>
      </w:pPr>
      <w:r w:rsidRPr="00D737D6">
        <w:t>4.</w:t>
      </w:r>
      <w:r w:rsidRPr="00D737D6">
        <w:tab/>
        <w:t xml:space="preserve">Section 14 of the </w:t>
      </w:r>
      <w:r w:rsidRPr="003D3A86">
        <w:rPr>
          <w:i/>
          <w:iCs/>
        </w:rPr>
        <w:t>Remuneration Act 1990</w:t>
      </w:r>
      <w:r w:rsidRPr="00D737D6">
        <w:t xml:space="preserve"> (SA) (</w:t>
      </w:r>
      <w:r w:rsidRPr="007866F0">
        <w:rPr>
          <w:b/>
          <w:bCs/>
        </w:rPr>
        <w:t>Act</w:t>
      </w:r>
      <w:r w:rsidRPr="00D737D6">
        <w:t>) provides that the Tribunal has jurisdiction to determine the remuneration, or a specified part of the remuneration, payable in respect of certain offices, if such jurisdiction is conferred upon the Tribunal by any other Act or by the Governor by proclamation.</w:t>
      </w:r>
    </w:p>
    <w:p w14:paraId="49373C6C" w14:textId="77777777" w:rsidR="00462362" w:rsidRPr="00D737D6" w:rsidRDefault="00462362" w:rsidP="00462362">
      <w:pPr>
        <w:pStyle w:val="GG-body"/>
        <w:ind w:left="426" w:hanging="284"/>
      </w:pPr>
      <w:r w:rsidRPr="00D737D6">
        <w:t>5.</w:t>
      </w:r>
      <w:r w:rsidRPr="00D737D6">
        <w:tab/>
        <w:t xml:space="preserve">Section 99A of the </w:t>
      </w:r>
      <w:r w:rsidRPr="003D3A86">
        <w:rPr>
          <w:i/>
          <w:iCs/>
        </w:rPr>
        <w:t>Local Government Act 1999</w:t>
      </w:r>
      <w:r w:rsidRPr="00D737D6">
        <w:t xml:space="preserve"> (SA) (</w:t>
      </w:r>
      <w:r w:rsidRPr="007866F0">
        <w:rPr>
          <w:b/>
          <w:bCs/>
        </w:rPr>
        <w:t>LG Act</w:t>
      </w:r>
      <w:r w:rsidRPr="00D737D6">
        <w:t>) confers jurisdiction upon the Tribunal to determine the minimum and maximum remuneration that may be paid or provided to CEOs of Councils constituted under the LG Act.</w:t>
      </w:r>
    </w:p>
    <w:p w14:paraId="6D255213" w14:textId="77777777" w:rsidR="00CA4FFB" w:rsidRDefault="00CA4FFB">
      <w:pPr>
        <w:spacing w:after="0" w:line="240" w:lineRule="auto"/>
        <w:jc w:val="left"/>
        <w:rPr>
          <w:rFonts w:eastAsia="Times New Roman"/>
          <w:b/>
          <w:bCs/>
          <w:smallCaps/>
          <w:szCs w:val="17"/>
        </w:rPr>
      </w:pPr>
      <w:r>
        <w:rPr>
          <w:b/>
          <w:bCs/>
          <w:smallCaps/>
        </w:rPr>
        <w:br w:type="page"/>
      </w:r>
    </w:p>
    <w:p w14:paraId="6715D393" w14:textId="6DB252F4" w:rsidR="00462362" w:rsidRPr="005965B5" w:rsidRDefault="00462362" w:rsidP="00462362">
      <w:pPr>
        <w:pStyle w:val="GG-body"/>
        <w:rPr>
          <w:b/>
          <w:bCs/>
          <w:smallCaps/>
        </w:rPr>
      </w:pPr>
      <w:r w:rsidRPr="005965B5">
        <w:rPr>
          <w:b/>
          <w:bCs/>
          <w:smallCaps/>
        </w:rPr>
        <w:t>The Review Process</w:t>
      </w:r>
    </w:p>
    <w:p w14:paraId="4B628E29" w14:textId="77777777" w:rsidR="00462362" w:rsidRPr="00D737D6" w:rsidRDefault="00462362" w:rsidP="00462362">
      <w:pPr>
        <w:pStyle w:val="GG-body"/>
        <w:ind w:left="426" w:hanging="284"/>
      </w:pPr>
      <w:r w:rsidRPr="00D737D6">
        <w:t>6.</w:t>
      </w:r>
      <w:r w:rsidRPr="00D737D6">
        <w:tab/>
        <w:t xml:space="preserve">The City of Holdfast Bay’s application can be summarised as follows: </w:t>
      </w:r>
    </w:p>
    <w:p w14:paraId="1EF499FB" w14:textId="77777777" w:rsidR="00462362" w:rsidRPr="00D737D6" w:rsidRDefault="00462362" w:rsidP="00462362">
      <w:pPr>
        <w:pStyle w:val="GG-body"/>
        <w:ind w:left="567" w:hanging="141"/>
      </w:pPr>
      <w:r w:rsidRPr="00D737D6">
        <w:t>•</w:t>
      </w:r>
      <w:r w:rsidRPr="00D737D6">
        <w:tab/>
        <w:t xml:space="preserve">The CEO of Council has retired and therefore a recruitment process is required. </w:t>
      </w:r>
    </w:p>
    <w:p w14:paraId="28C3F8EB" w14:textId="77777777" w:rsidR="00462362" w:rsidRPr="00D737D6" w:rsidRDefault="00462362" w:rsidP="00462362">
      <w:pPr>
        <w:pStyle w:val="GG-body"/>
        <w:ind w:left="567" w:hanging="141"/>
      </w:pPr>
      <w:r w:rsidRPr="00D737D6">
        <w:t>•</w:t>
      </w:r>
      <w:r w:rsidRPr="00D737D6">
        <w:tab/>
        <w:t xml:space="preserve">Council considers the current remuneration band may deter some candidates from applying, with the majority of metropolitan Councils at band 4 or above. </w:t>
      </w:r>
    </w:p>
    <w:p w14:paraId="013114D5" w14:textId="77777777" w:rsidR="00462362" w:rsidRPr="00D737D6" w:rsidRDefault="00462362" w:rsidP="00462362">
      <w:pPr>
        <w:pStyle w:val="GG-body"/>
        <w:ind w:left="567" w:hanging="141"/>
      </w:pPr>
      <w:r w:rsidRPr="00D737D6">
        <w:t>•</w:t>
      </w:r>
      <w:r w:rsidRPr="00D737D6">
        <w:tab/>
        <w:t xml:space="preserve">The City of Holdfast Bay has unique factors such as owning an aged care facility, for which the CEO has responsibility. The facility has seen significant growth over the past few years with an approximate 300% increase in budgeted revenue now exceeding $49 million and increases in staffing levels to approximately 500 employees. This has resulted in a consolidated budgeted revenue position of the Council of more than $106 million. </w:t>
      </w:r>
    </w:p>
    <w:p w14:paraId="52F8F177" w14:textId="77777777" w:rsidR="00462362" w:rsidRPr="00D737D6" w:rsidRDefault="00462362" w:rsidP="00462362">
      <w:pPr>
        <w:pStyle w:val="GG-body"/>
        <w:ind w:left="567" w:hanging="141"/>
      </w:pPr>
      <w:r w:rsidRPr="00D737D6">
        <w:t>•</w:t>
      </w:r>
      <w:r w:rsidRPr="00D737D6">
        <w:tab/>
        <w:t xml:space="preserve">An independent expert remuneration specialist was engaged who, based on industry benchmarks, assessed the CEO role as being in the order of $423,000. </w:t>
      </w:r>
    </w:p>
    <w:p w14:paraId="33544404" w14:textId="77777777" w:rsidR="00462362" w:rsidRPr="00D737D6" w:rsidRDefault="00462362" w:rsidP="00462362">
      <w:pPr>
        <w:pStyle w:val="GG-body"/>
        <w:ind w:left="567" w:hanging="141"/>
      </w:pPr>
      <w:r w:rsidRPr="00D737D6">
        <w:t>•</w:t>
      </w:r>
      <w:r w:rsidRPr="00D737D6">
        <w:tab/>
        <w:t xml:space="preserve">Without responsibility for the aged care facility, the expert remuneration specialist advised that the remuneration would be within the current band, being band 4. </w:t>
      </w:r>
    </w:p>
    <w:p w14:paraId="42C20DF7" w14:textId="77777777" w:rsidR="00462362" w:rsidRPr="00D737D6" w:rsidRDefault="00462362" w:rsidP="00462362">
      <w:pPr>
        <w:pStyle w:val="GG-body"/>
        <w:ind w:left="426" w:hanging="284"/>
      </w:pPr>
      <w:r w:rsidRPr="00D737D6">
        <w:t>7.</w:t>
      </w:r>
      <w:r w:rsidRPr="00D737D6">
        <w:tab/>
        <w:t xml:space="preserve">On 18 September 2024, the Tribunal requested further information from the Council. In particular, information relating to the organisational structure of the aged care facility and specific information concerning the responsibilities of the CEO in this regard. The Tribunal also sought information as to the recruitment timelines. </w:t>
      </w:r>
    </w:p>
    <w:p w14:paraId="299EA5A2" w14:textId="77777777" w:rsidR="00462362" w:rsidRPr="00D737D6" w:rsidRDefault="00462362" w:rsidP="00462362">
      <w:pPr>
        <w:pStyle w:val="GG-body"/>
        <w:ind w:left="426" w:hanging="284"/>
      </w:pPr>
      <w:r w:rsidRPr="00D737D6">
        <w:t>8.</w:t>
      </w:r>
      <w:r w:rsidRPr="00D737D6">
        <w:tab/>
        <w:t xml:space="preserve">On 16 October 2024, the Council provided further information.  </w:t>
      </w:r>
    </w:p>
    <w:p w14:paraId="4644F6B7" w14:textId="77777777" w:rsidR="00462362" w:rsidRPr="00D737D6" w:rsidRDefault="00462362" w:rsidP="00462362">
      <w:pPr>
        <w:pStyle w:val="GG-body"/>
        <w:ind w:left="426" w:hanging="284"/>
      </w:pPr>
      <w:r w:rsidRPr="00D737D6">
        <w:t>9.</w:t>
      </w:r>
      <w:r w:rsidRPr="00D737D6">
        <w:tab/>
        <w:t xml:space="preserve">The Tribunal then invited the City of Holdfast Bay to meet. On 12 November 2024, the Tribunal met with Deputy Mayor, Susan Lonie and General Manager, Strategy and Corporate Sharon Wachtel. Council provided an update as to the recruitment process and undertook to provide further information in relation to the aged care facility.   </w:t>
      </w:r>
    </w:p>
    <w:p w14:paraId="5EB9B387" w14:textId="77777777" w:rsidR="00462362" w:rsidRPr="00D737D6" w:rsidRDefault="00462362" w:rsidP="00462362">
      <w:pPr>
        <w:pStyle w:val="GG-body"/>
        <w:ind w:left="426" w:hanging="284"/>
      </w:pPr>
      <w:r w:rsidRPr="00D737D6">
        <w:t>10.</w:t>
      </w:r>
      <w:r w:rsidRPr="00D737D6">
        <w:tab/>
        <w:t xml:space="preserve">That information was provided on 19 November 2024. </w:t>
      </w:r>
    </w:p>
    <w:p w14:paraId="15293536" w14:textId="77777777" w:rsidR="00462362" w:rsidRPr="00D737D6" w:rsidRDefault="00462362" w:rsidP="00462362">
      <w:pPr>
        <w:pStyle w:val="GG-body"/>
        <w:ind w:left="426" w:hanging="284"/>
      </w:pPr>
      <w:r w:rsidRPr="00D737D6">
        <w:t>11.</w:t>
      </w:r>
      <w:r w:rsidRPr="00D737D6">
        <w:tab/>
        <w:t>Section 10(2) of the Act provides that prior to the Tribunal making a Determination affecting the remuneration of a particular person, or persons of a particular class, the Tribunal must allow that person, or the persons of that class, a reasonable opportunity to make submissions orally or in writing to the Tribunal.</w:t>
      </w:r>
    </w:p>
    <w:p w14:paraId="68EB130F" w14:textId="77777777" w:rsidR="00462362" w:rsidRPr="00D737D6" w:rsidRDefault="00462362" w:rsidP="00462362">
      <w:pPr>
        <w:pStyle w:val="GG-body"/>
        <w:ind w:left="426" w:hanging="284"/>
      </w:pPr>
      <w:r w:rsidRPr="00D737D6">
        <w:t>12.</w:t>
      </w:r>
      <w:r w:rsidRPr="00D737D6">
        <w:tab/>
        <w:t>Section 10(4) of the Act provides that the Honourable Premier of South Australia, as the Minister responsible for the Act, may intervene, personally or by counsel or other representative, in proceedings before the Tribunal for the purpose of introducing evidence, or making submissions, on any question relevant to the public interest.</w:t>
      </w:r>
    </w:p>
    <w:p w14:paraId="1D471A5E" w14:textId="77777777" w:rsidR="00462362" w:rsidRPr="00D737D6" w:rsidRDefault="00462362" w:rsidP="00462362">
      <w:pPr>
        <w:pStyle w:val="GG-body"/>
        <w:ind w:left="426" w:hanging="284"/>
      </w:pPr>
      <w:r w:rsidRPr="00D737D6">
        <w:t>13.</w:t>
      </w:r>
      <w:r w:rsidRPr="00D737D6">
        <w:tab/>
        <w:t xml:space="preserve">On 2 December 2024, the Tribunal wrote to the Premier, the Minister for Local Government as Minister responsible for the LG Act and the CEO of the Local Government Association, to invite submissions by 9 December 2024 on this application. </w:t>
      </w:r>
    </w:p>
    <w:p w14:paraId="4BCB3B8D" w14:textId="77777777" w:rsidR="00462362" w:rsidRPr="00D737D6" w:rsidRDefault="00462362" w:rsidP="00462362">
      <w:pPr>
        <w:pStyle w:val="GG-body"/>
        <w:ind w:left="426" w:hanging="284"/>
      </w:pPr>
      <w:r w:rsidRPr="00D737D6">
        <w:t>14.</w:t>
      </w:r>
      <w:r w:rsidRPr="00D737D6">
        <w:tab/>
        <w:t xml:space="preserve">The Tribunal also advertised its intention to consider this application on its website from 2 December 2024. </w:t>
      </w:r>
    </w:p>
    <w:p w14:paraId="4EB85AED" w14:textId="77777777" w:rsidR="00462362" w:rsidRPr="00D737D6" w:rsidRDefault="00462362" w:rsidP="00462362">
      <w:pPr>
        <w:pStyle w:val="GG-body"/>
        <w:ind w:left="426" w:hanging="284"/>
      </w:pPr>
      <w:r w:rsidRPr="00D737D6">
        <w:t>15.</w:t>
      </w:r>
      <w:r w:rsidRPr="00D737D6">
        <w:tab/>
        <w:t xml:space="preserve">On 10 December 2024, the Premier’s representative confirmed that a submission would not be made. </w:t>
      </w:r>
    </w:p>
    <w:p w14:paraId="1185139C" w14:textId="77777777" w:rsidR="00462362" w:rsidRPr="00D737D6" w:rsidRDefault="00462362" w:rsidP="00462362">
      <w:pPr>
        <w:pStyle w:val="GG-body"/>
        <w:ind w:left="426" w:hanging="284"/>
      </w:pPr>
      <w:r w:rsidRPr="00D737D6">
        <w:t>16.</w:t>
      </w:r>
      <w:r w:rsidRPr="00D737D6">
        <w:tab/>
        <w:t xml:space="preserve">The Tribunal notes the media advice that a CEO has been appointed. </w:t>
      </w:r>
    </w:p>
    <w:p w14:paraId="394E1586" w14:textId="77777777" w:rsidR="00462362" w:rsidRPr="00D737D6" w:rsidRDefault="00462362" w:rsidP="00462362">
      <w:pPr>
        <w:pStyle w:val="GG-body"/>
        <w:ind w:left="426" w:hanging="284"/>
      </w:pPr>
      <w:r w:rsidRPr="00D737D6">
        <w:t>17.</w:t>
      </w:r>
      <w:r w:rsidRPr="00D737D6">
        <w:tab/>
        <w:t xml:space="preserve">No other submissions were received. </w:t>
      </w:r>
    </w:p>
    <w:p w14:paraId="039C84F5" w14:textId="77777777" w:rsidR="00462362" w:rsidRPr="00D4717A" w:rsidRDefault="00462362" w:rsidP="00462362">
      <w:pPr>
        <w:pStyle w:val="GG-body"/>
        <w:rPr>
          <w:b/>
          <w:bCs/>
          <w:smallCaps/>
        </w:rPr>
      </w:pPr>
      <w:r w:rsidRPr="00D4717A">
        <w:rPr>
          <w:b/>
          <w:bCs/>
          <w:smallCaps/>
        </w:rPr>
        <w:t xml:space="preserve">Consideration </w:t>
      </w:r>
      <w:r>
        <w:rPr>
          <w:b/>
          <w:bCs/>
          <w:smallCaps/>
        </w:rPr>
        <w:t>a</w:t>
      </w:r>
      <w:r w:rsidRPr="00D4717A">
        <w:rPr>
          <w:b/>
          <w:bCs/>
          <w:smallCaps/>
        </w:rPr>
        <w:t>nd Conclusion</w:t>
      </w:r>
    </w:p>
    <w:p w14:paraId="26A5653A" w14:textId="77777777" w:rsidR="00462362" w:rsidRPr="00D737D6" w:rsidRDefault="00462362" w:rsidP="00462362">
      <w:pPr>
        <w:pStyle w:val="GG-body"/>
        <w:ind w:left="426" w:hanging="284"/>
      </w:pPr>
      <w:r w:rsidRPr="00D737D6">
        <w:t>18.</w:t>
      </w:r>
      <w:r w:rsidRPr="00D737D6">
        <w:tab/>
        <w:t>The Tribunal is in the process of completing an extensive review of the Local Government CEO minimum and maximum remuneration amounts and anticipates issuing a Report in this respect soon.</w:t>
      </w:r>
    </w:p>
    <w:p w14:paraId="32291AB8" w14:textId="77777777" w:rsidR="00462362" w:rsidRDefault="00462362" w:rsidP="00462362">
      <w:pPr>
        <w:pStyle w:val="GG-body"/>
        <w:ind w:left="426" w:hanging="284"/>
      </w:pPr>
      <w:r w:rsidRPr="00D737D6">
        <w:t>19.</w:t>
      </w:r>
      <w:r w:rsidRPr="00D737D6">
        <w:tab/>
        <w:t xml:space="preserve">The Tribunal will consider the information provided by the City of Holdfast Bay as part of the extensive review and has therefore determined that no increase should be provided ahead of the general review. </w:t>
      </w:r>
    </w:p>
    <w:p w14:paraId="6DF2C49B" w14:textId="77777777" w:rsidR="00462362" w:rsidRPr="00D737D6" w:rsidRDefault="00462362" w:rsidP="00462362">
      <w:pPr>
        <w:pStyle w:val="GG-SDated"/>
      </w:pPr>
      <w:r w:rsidRPr="00D737D6">
        <w:t>Dated: 17 December 2024</w:t>
      </w:r>
    </w:p>
    <w:p w14:paraId="156D5E41" w14:textId="77777777" w:rsidR="00462362" w:rsidRPr="00D737D6" w:rsidRDefault="00462362" w:rsidP="00462362">
      <w:pPr>
        <w:pStyle w:val="GG-SName"/>
      </w:pPr>
      <w:r w:rsidRPr="00D737D6">
        <w:t>Matthew O’</w:t>
      </w:r>
      <w:r>
        <w:t>C</w:t>
      </w:r>
      <w:r w:rsidRPr="00D737D6">
        <w:t>allaghan</w:t>
      </w:r>
    </w:p>
    <w:p w14:paraId="1FC5A57A" w14:textId="77777777" w:rsidR="00462362" w:rsidRDefault="00462362" w:rsidP="00462362">
      <w:pPr>
        <w:pStyle w:val="GG-Signature"/>
      </w:pPr>
      <w:r w:rsidRPr="00D737D6">
        <w:t>President</w:t>
      </w:r>
    </w:p>
    <w:p w14:paraId="7C6A0632" w14:textId="77777777" w:rsidR="00462362" w:rsidRPr="00D737D6" w:rsidRDefault="00462362" w:rsidP="00462362">
      <w:pPr>
        <w:pStyle w:val="GG-SName"/>
      </w:pPr>
      <w:r w:rsidRPr="00D737D6">
        <w:t>Donny Walford</w:t>
      </w:r>
    </w:p>
    <w:p w14:paraId="0A7C93F1" w14:textId="77777777" w:rsidR="00462362" w:rsidRDefault="00462362" w:rsidP="00462362">
      <w:pPr>
        <w:pStyle w:val="GG-Signature"/>
      </w:pPr>
      <w:r w:rsidRPr="00D737D6">
        <w:t>Member</w:t>
      </w:r>
    </w:p>
    <w:p w14:paraId="68444E0E" w14:textId="77777777" w:rsidR="00462362" w:rsidRPr="003D3A86" w:rsidRDefault="00462362" w:rsidP="00462362">
      <w:pPr>
        <w:pStyle w:val="GG-SName"/>
      </w:pPr>
      <w:r w:rsidRPr="003D3A86">
        <w:t>Mark Young</w:t>
      </w:r>
    </w:p>
    <w:p w14:paraId="76B0E759" w14:textId="6D1BB832" w:rsidR="00462362" w:rsidRDefault="00462362" w:rsidP="003A2562">
      <w:pPr>
        <w:pStyle w:val="GG-Signature"/>
      </w:pPr>
      <w:r w:rsidRPr="003D3A86">
        <w:t>Member</w:t>
      </w:r>
    </w:p>
    <w:p w14:paraId="6349E395" w14:textId="77777777" w:rsidR="003A2562" w:rsidRDefault="003A2562" w:rsidP="003A2562">
      <w:pPr>
        <w:pStyle w:val="GG-Signature"/>
        <w:pBdr>
          <w:bottom w:val="single" w:sz="4" w:space="1" w:color="auto"/>
        </w:pBdr>
        <w:spacing w:line="52" w:lineRule="exact"/>
        <w:jc w:val="center"/>
      </w:pPr>
    </w:p>
    <w:p w14:paraId="13B970C9" w14:textId="77777777" w:rsidR="003A2562" w:rsidRDefault="003A2562" w:rsidP="003A2562">
      <w:pPr>
        <w:pStyle w:val="GG-Signature"/>
        <w:pBdr>
          <w:top w:val="single" w:sz="4" w:space="1" w:color="auto"/>
        </w:pBdr>
        <w:spacing w:before="34" w:line="14" w:lineRule="exact"/>
        <w:jc w:val="center"/>
      </w:pPr>
    </w:p>
    <w:p w14:paraId="4D02C731" w14:textId="77777777" w:rsidR="003A2562" w:rsidRPr="005E4FC8" w:rsidRDefault="003A2562" w:rsidP="003A2562">
      <w:pPr>
        <w:pStyle w:val="NoSpacing"/>
      </w:pPr>
    </w:p>
    <w:p w14:paraId="76596359" w14:textId="77777777" w:rsidR="00A93159" w:rsidRPr="003E2E01" w:rsidRDefault="00A93159" w:rsidP="00F72808">
      <w:pPr>
        <w:pStyle w:val="Heading2"/>
      </w:pPr>
      <w:bookmarkStart w:id="31" w:name="_Toc185512659"/>
      <w:r w:rsidRPr="003E2E01">
        <w:t>Retail and Commercial Leases Act 1995</w:t>
      </w:r>
      <w:bookmarkEnd w:id="31"/>
    </w:p>
    <w:p w14:paraId="5E453182" w14:textId="77777777" w:rsidR="00A93159" w:rsidRDefault="00A93159" w:rsidP="00A37236">
      <w:pPr>
        <w:pStyle w:val="GG-Title3"/>
      </w:pPr>
      <w:r>
        <w:t>Exemption</w:t>
      </w:r>
    </w:p>
    <w:p w14:paraId="1F8942E3" w14:textId="77777777" w:rsidR="00A93159" w:rsidRPr="00D75332" w:rsidRDefault="00A93159" w:rsidP="00A93159">
      <w:pPr>
        <w:pStyle w:val="GG-body"/>
      </w:pPr>
      <w:r w:rsidRPr="00D75332">
        <w:t xml:space="preserve">Pursuant to Section 77(2) of the </w:t>
      </w:r>
      <w:r w:rsidRPr="00D75332">
        <w:rPr>
          <w:i/>
          <w:iCs/>
        </w:rPr>
        <w:t>Retail and Commercial Leases Act 1995</w:t>
      </w:r>
      <w:r w:rsidRPr="00D75332">
        <w:t xml:space="preserve"> (SA) I, Nerissa Kilvert, Small Business Commissioner for the State of South Australia, exempt the lease agreement between The Trust Company (Australia) Ltd (ACN 000 000 993) as custodian for CH Cork Pty Ltd (ACN 633 898 478) as trustee for CQE Childcare Trust No. 1 and Edge Early Learning South Australia Pty Ltd </w:t>
      </w:r>
      <w:r>
        <w:br/>
      </w:r>
      <w:r w:rsidRPr="00D75332">
        <w:t xml:space="preserve">(ACN 647 929 048), in </w:t>
      </w:r>
      <w:r>
        <w:t xml:space="preserve">relation to the whole of the land in </w:t>
      </w:r>
      <w:r w:rsidRPr="00D75332">
        <w:t>Certificate of Title Volume 5954 Folio 914, Allotment 5 in Filed Plan 21331 in the Area Named Angle Vale, Hundred of Munno Para, located at 143-145 Angle Vale Road, Angle Vale, South Australia.</w:t>
      </w:r>
    </w:p>
    <w:p w14:paraId="6FD7BF33" w14:textId="77777777" w:rsidR="00A93159" w:rsidRDefault="00A93159" w:rsidP="00A93159">
      <w:pPr>
        <w:pStyle w:val="GG-SDated"/>
      </w:pPr>
      <w:r>
        <w:t>Dated: 13 December 2024</w:t>
      </w:r>
    </w:p>
    <w:p w14:paraId="42CF0555" w14:textId="77777777" w:rsidR="00A93159" w:rsidRDefault="00A93159" w:rsidP="00A93159">
      <w:pPr>
        <w:pStyle w:val="GG-SName"/>
      </w:pPr>
      <w:r>
        <w:t>Nerissa Kilvert</w:t>
      </w:r>
    </w:p>
    <w:p w14:paraId="1B0C66D2" w14:textId="77777777" w:rsidR="00A93159" w:rsidRDefault="00A93159" w:rsidP="00A93159">
      <w:pPr>
        <w:pStyle w:val="GG-Signature"/>
      </w:pPr>
      <w:r>
        <w:t>Small Business Commissioner</w:t>
      </w:r>
    </w:p>
    <w:p w14:paraId="45D15111" w14:textId="77777777" w:rsidR="00A93159" w:rsidRDefault="00A93159" w:rsidP="00A93159">
      <w:pPr>
        <w:pStyle w:val="GG-Signature"/>
        <w:pBdr>
          <w:bottom w:val="single" w:sz="4" w:space="1" w:color="auto"/>
        </w:pBdr>
        <w:spacing w:line="52" w:lineRule="exact"/>
        <w:jc w:val="center"/>
      </w:pPr>
    </w:p>
    <w:p w14:paraId="0A1FDDA9" w14:textId="77777777" w:rsidR="00A93159" w:rsidRDefault="00A93159" w:rsidP="00A93159">
      <w:pPr>
        <w:pStyle w:val="GG-Signature"/>
        <w:pBdr>
          <w:top w:val="single" w:sz="4" w:space="1" w:color="auto"/>
        </w:pBdr>
        <w:spacing w:before="34" w:line="14" w:lineRule="exact"/>
        <w:jc w:val="center"/>
      </w:pPr>
    </w:p>
    <w:p w14:paraId="03873FC4" w14:textId="3559247A" w:rsidR="00260609" w:rsidRDefault="00260609">
      <w:pPr>
        <w:spacing w:after="0" w:line="240" w:lineRule="auto"/>
        <w:jc w:val="left"/>
      </w:pPr>
      <w:r>
        <w:br w:type="page"/>
      </w:r>
    </w:p>
    <w:p w14:paraId="7E63048E" w14:textId="77777777" w:rsidR="00A93159" w:rsidRPr="00DC746D" w:rsidRDefault="00A93159" w:rsidP="00F72808">
      <w:pPr>
        <w:pStyle w:val="Heading2"/>
      </w:pPr>
      <w:bookmarkStart w:id="32" w:name="_Toc185512660"/>
      <w:r w:rsidRPr="00DC746D">
        <w:t>Road Traffic Act 1961</w:t>
      </w:r>
      <w:bookmarkEnd w:id="32"/>
    </w:p>
    <w:p w14:paraId="37B2C11C" w14:textId="77777777" w:rsidR="00A93159" w:rsidRPr="00DC746D" w:rsidRDefault="00A93159" w:rsidP="00A93159">
      <w:pPr>
        <w:spacing w:before="240" w:after="240" w:line="240" w:lineRule="auto"/>
        <w:ind w:left="567" w:hanging="567"/>
        <w:rPr>
          <w:sz w:val="28"/>
          <w:szCs w:val="28"/>
        </w:rPr>
      </w:pPr>
      <w:r w:rsidRPr="00DC746D">
        <w:rPr>
          <w:sz w:val="28"/>
          <w:szCs w:val="28"/>
        </w:rPr>
        <w:t>South Australia</w:t>
      </w:r>
    </w:p>
    <w:p w14:paraId="5FA71D05" w14:textId="77777777" w:rsidR="00A93159" w:rsidRPr="00DC746D" w:rsidRDefault="00A93159" w:rsidP="00A93159">
      <w:pPr>
        <w:spacing w:before="240" w:after="240" w:line="240" w:lineRule="auto"/>
        <w:rPr>
          <w:b/>
          <w:sz w:val="32"/>
          <w:szCs w:val="32"/>
        </w:rPr>
      </w:pPr>
      <w:bookmarkStart w:id="33" w:name="_Hlk160535057"/>
      <w:r w:rsidRPr="001209DE">
        <w:rPr>
          <w:b/>
          <w:spacing w:val="-2"/>
          <w:sz w:val="32"/>
          <w:szCs w:val="32"/>
        </w:rPr>
        <w:t>Road Traffic (Exemption for Left-Hand Drive Vehicles for Inspection)</w:t>
      </w:r>
      <w:r w:rsidRPr="00DC746D">
        <w:rPr>
          <w:b/>
          <w:sz w:val="32"/>
          <w:szCs w:val="32"/>
        </w:rPr>
        <w:t xml:space="preserve"> Light Vehicle Notice</w:t>
      </w:r>
      <w:bookmarkEnd w:id="33"/>
      <w:r w:rsidRPr="00DC746D">
        <w:rPr>
          <w:b/>
          <w:sz w:val="32"/>
          <w:szCs w:val="32"/>
        </w:rPr>
        <w:t xml:space="preserve"> 2024</w:t>
      </w:r>
    </w:p>
    <w:p w14:paraId="29113E75" w14:textId="77777777" w:rsidR="00A93159" w:rsidRPr="00DC746D" w:rsidRDefault="00A93159" w:rsidP="00A93159">
      <w:pPr>
        <w:spacing w:before="240" w:after="240" w:line="240" w:lineRule="auto"/>
        <w:jc w:val="left"/>
        <w:rPr>
          <w:sz w:val="22"/>
        </w:rPr>
      </w:pPr>
      <w:r w:rsidRPr="00DC746D">
        <w:rPr>
          <w:sz w:val="22"/>
        </w:rPr>
        <w:t xml:space="preserve">under </w:t>
      </w:r>
      <w:r>
        <w:rPr>
          <w:sz w:val="22"/>
        </w:rPr>
        <w:t>S</w:t>
      </w:r>
      <w:r w:rsidRPr="00DC746D">
        <w:rPr>
          <w:sz w:val="22"/>
        </w:rPr>
        <w:t xml:space="preserve">ection 163AA of the </w:t>
      </w:r>
      <w:r w:rsidRPr="00DC746D">
        <w:rPr>
          <w:i/>
          <w:iCs/>
          <w:sz w:val="22"/>
        </w:rPr>
        <w:t>Road Traffic Act 1961</w:t>
      </w:r>
    </w:p>
    <w:p w14:paraId="1595C8BA" w14:textId="77777777" w:rsidR="00A93159" w:rsidRPr="00DC746D" w:rsidRDefault="00A93159" w:rsidP="00A93159">
      <w:pPr>
        <w:spacing w:before="240" w:after="240" w:line="240" w:lineRule="auto"/>
        <w:ind w:left="426" w:hanging="426"/>
        <w:rPr>
          <w:b/>
          <w:sz w:val="22"/>
        </w:rPr>
      </w:pPr>
      <w:r w:rsidRPr="00DC746D">
        <w:rPr>
          <w:b/>
          <w:sz w:val="22"/>
        </w:rPr>
        <w:t>1</w:t>
      </w:r>
      <w:r>
        <w:rPr>
          <w:b/>
          <w:sz w:val="22"/>
        </w:rPr>
        <w:t>.</w:t>
      </w:r>
      <w:r w:rsidRPr="00DC746D">
        <w:rPr>
          <w:b/>
          <w:sz w:val="22"/>
        </w:rPr>
        <w:tab/>
        <w:t>Operation</w:t>
      </w:r>
    </w:p>
    <w:p w14:paraId="2E424038" w14:textId="77777777" w:rsidR="00A93159" w:rsidRPr="00DC746D" w:rsidRDefault="00A93159" w:rsidP="00A93159">
      <w:pPr>
        <w:spacing w:before="240" w:after="240" w:line="240" w:lineRule="auto"/>
        <w:ind w:left="426"/>
        <w:rPr>
          <w:sz w:val="22"/>
        </w:rPr>
      </w:pPr>
      <w:r w:rsidRPr="00DC746D">
        <w:rPr>
          <w:sz w:val="22"/>
        </w:rPr>
        <w:t xml:space="preserve">This Notice comes into operation on the day on which it is published in the </w:t>
      </w:r>
      <w:r w:rsidRPr="00DC746D">
        <w:rPr>
          <w:i/>
          <w:iCs/>
          <w:sz w:val="22"/>
        </w:rPr>
        <w:t>South Australian Government Gazette</w:t>
      </w:r>
      <w:r w:rsidRPr="00DC746D">
        <w:rPr>
          <w:sz w:val="22"/>
        </w:rPr>
        <w:t>.</w:t>
      </w:r>
    </w:p>
    <w:p w14:paraId="3EA6641C" w14:textId="77777777" w:rsidR="00A93159" w:rsidRPr="00DC746D" w:rsidRDefault="00A93159" w:rsidP="00A93159">
      <w:pPr>
        <w:spacing w:before="240" w:after="240" w:line="240" w:lineRule="auto"/>
        <w:ind w:left="426" w:hanging="426"/>
        <w:rPr>
          <w:b/>
          <w:sz w:val="22"/>
        </w:rPr>
      </w:pPr>
      <w:r w:rsidRPr="00DC746D">
        <w:rPr>
          <w:b/>
          <w:sz w:val="22"/>
        </w:rPr>
        <w:t>2</w:t>
      </w:r>
      <w:r>
        <w:rPr>
          <w:b/>
          <w:sz w:val="22"/>
        </w:rPr>
        <w:t>.</w:t>
      </w:r>
      <w:r w:rsidRPr="00DC746D">
        <w:rPr>
          <w:b/>
          <w:sz w:val="22"/>
        </w:rPr>
        <w:tab/>
        <w:t>Interpretation</w:t>
      </w:r>
    </w:p>
    <w:p w14:paraId="105B4FC1" w14:textId="77777777" w:rsidR="00A93159" w:rsidRPr="00DC746D" w:rsidRDefault="00A93159" w:rsidP="00A93159">
      <w:pPr>
        <w:spacing w:before="240" w:after="240" w:line="240" w:lineRule="auto"/>
        <w:ind w:left="426"/>
        <w:rPr>
          <w:sz w:val="22"/>
        </w:rPr>
      </w:pPr>
      <w:r w:rsidRPr="00DC746D">
        <w:rPr>
          <w:sz w:val="22"/>
        </w:rPr>
        <w:t>In this Notice—</w:t>
      </w:r>
    </w:p>
    <w:p w14:paraId="1A0F60D4" w14:textId="77777777" w:rsidR="00A93159" w:rsidRPr="00DC746D" w:rsidRDefault="00A93159" w:rsidP="00A93159">
      <w:pPr>
        <w:tabs>
          <w:tab w:val="left" w:pos="7292"/>
        </w:tabs>
        <w:spacing w:before="240" w:after="240" w:line="240" w:lineRule="auto"/>
        <w:ind w:left="426" w:firstLine="284"/>
        <w:rPr>
          <w:bCs/>
          <w:iCs/>
          <w:sz w:val="22"/>
        </w:rPr>
      </w:pPr>
      <w:r w:rsidRPr="00DC746D">
        <w:rPr>
          <w:b/>
          <w:i/>
          <w:sz w:val="22"/>
        </w:rPr>
        <w:t>Act</w:t>
      </w:r>
      <w:r w:rsidRPr="00DC746D">
        <w:rPr>
          <w:bCs/>
          <w:iCs/>
          <w:sz w:val="22"/>
        </w:rPr>
        <w:t xml:space="preserve"> means the </w:t>
      </w:r>
      <w:r w:rsidRPr="00DC746D">
        <w:rPr>
          <w:bCs/>
          <w:i/>
          <w:sz w:val="22"/>
        </w:rPr>
        <w:t>Road Traffic Act 1961</w:t>
      </w:r>
      <w:r w:rsidRPr="00DC746D">
        <w:rPr>
          <w:bCs/>
          <w:iCs/>
          <w:sz w:val="22"/>
        </w:rPr>
        <w:t>;</w:t>
      </w:r>
    </w:p>
    <w:p w14:paraId="5B0263F4" w14:textId="77777777" w:rsidR="00A93159" w:rsidRPr="00DC746D" w:rsidRDefault="00A93159" w:rsidP="00A93159">
      <w:pPr>
        <w:spacing w:before="240" w:after="240" w:line="240" w:lineRule="auto"/>
        <w:ind w:left="709"/>
        <w:rPr>
          <w:bCs/>
          <w:sz w:val="22"/>
        </w:rPr>
      </w:pPr>
      <w:r w:rsidRPr="00DC746D">
        <w:rPr>
          <w:b/>
          <w:bCs/>
          <w:i/>
          <w:sz w:val="22"/>
        </w:rPr>
        <w:t xml:space="preserve">left hand drive vehicle </w:t>
      </w:r>
      <w:r w:rsidRPr="00DC746D">
        <w:rPr>
          <w:bCs/>
          <w:sz w:val="22"/>
        </w:rPr>
        <w:t>means a light vehicle that has its steering wheel on the left of the longitudinal axis of the vehicle;</w:t>
      </w:r>
    </w:p>
    <w:p w14:paraId="05C177AA" w14:textId="77777777" w:rsidR="00A93159" w:rsidRPr="00DC746D" w:rsidRDefault="00A93159" w:rsidP="00A93159">
      <w:pPr>
        <w:spacing w:before="240" w:after="240" w:line="240" w:lineRule="auto"/>
        <w:ind w:left="709"/>
        <w:rPr>
          <w:bCs/>
          <w:iCs/>
          <w:sz w:val="22"/>
        </w:rPr>
      </w:pPr>
      <w:r w:rsidRPr="00DC746D">
        <w:rPr>
          <w:b/>
          <w:bCs/>
          <w:i/>
          <w:sz w:val="22"/>
        </w:rPr>
        <w:t xml:space="preserve">light vehicle </w:t>
      </w:r>
      <w:r w:rsidRPr="00DC746D">
        <w:rPr>
          <w:sz w:val="22"/>
        </w:rPr>
        <w:t xml:space="preserve">means a motor vehicle with a gross vehicle mass of 4.5 tonnes or less; </w:t>
      </w:r>
    </w:p>
    <w:p w14:paraId="6A185713" w14:textId="77777777" w:rsidR="00A93159" w:rsidRPr="00DC746D" w:rsidRDefault="00A93159" w:rsidP="00A93159">
      <w:pPr>
        <w:spacing w:before="240" w:after="240" w:line="240" w:lineRule="auto"/>
        <w:ind w:left="709"/>
        <w:rPr>
          <w:sz w:val="22"/>
        </w:rPr>
      </w:pPr>
      <w:r w:rsidRPr="00DC746D">
        <w:rPr>
          <w:b/>
          <w:i/>
          <w:sz w:val="22"/>
        </w:rPr>
        <w:t>Minister</w:t>
      </w:r>
      <w:r w:rsidRPr="00DC746D">
        <w:rPr>
          <w:sz w:val="22"/>
        </w:rPr>
        <w:t xml:space="preserve"> means the Minister to whom the administration of the Act is committed;</w:t>
      </w:r>
    </w:p>
    <w:p w14:paraId="42D15516" w14:textId="77777777" w:rsidR="00A93159" w:rsidRPr="00DC746D" w:rsidRDefault="00A93159" w:rsidP="00A93159">
      <w:pPr>
        <w:spacing w:before="240" w:after="240" w:line="240" w:lineRule="auto"/>
        <w:ind w:left="709"/>
        <w:rPr>
          <w:bCs/>
          <w:iCs/>
          <w:sz w:val="22"/>
        </w:rPr>
      </w:pPr>
      <w:r w:rsidRPr="00DC746D">
        <w:rPr>
          <w:b/>
          <w:i/>
          <w:sz w:val="22"/>
        </w:rPr>
        <w:t xml:space="preserve">MV Act </w:t>
      </w:r>
      <w:r w:rsidRPr="00DC746D">
        <w:rPr>
          <w:bCs/>
          <w:iCs/>
          <w:sz w:val="22"/>
        </w:rPr>
        <w:t xml:space="preserve">means the </w:t>
      </w:r>
      <w:r w:rsidRPr="00DC746D">
        <w:rPr>
          <w:bCs/>
          <w:i/>
          <w:sz w:val="22"/>
        </w:rPr>
        <w:t>Motor Vehicles Act 1959</w:t>
      </w:r>
      <w:r w:rsidRPr="00DC746D">
        <w:rPr>
          <w:bCs/>
          <w:iCs/>
          <w:sz w:val="22"/>
        </w:rPr>
        <w:t>;</w:t>
      </w:r>
    </w:p>
    <w:p w14:paraId="73B9F705" w14:textId="77777777" w:rsidR="00A93159" w:rsidRPr="00DC746D" w:rsidRDefault="00A93159" w:rsidP="00A93159">
      <w:pPr>
        <w:spacing w:before="240" w:after="240" w:line="240" w:lineRule="auto"/>
        <w:ind w:left="709"/>
        <w:rPr>
          <w:sz w:val="22"/>
        </w:rPr>
      </w:pPr>
      <w:r w:rsidRPr="00DC746D">
        <w:rPr>
          <w:b/>
          <w:bCs/>
          <w:i/>
          <w:iCs/>
          <w:sz w:val="22"/>
        </w:rPr>
        <w:t>road</w:t>
      </w:r>
      <w:r w:rsidRPr="00DC746D">
        <w:rPr>
          <w:sz w:val="22"/>
        </w:rPr>
        <w:t xml:space="preserve"> means an area that is open to or used by the public and is developed for, or has as one of its main uses, the driving of motor vehicles</w:t>
      </w:r>
      <w:r w:rsidRPr="00DC746D">
        <w:rPr>
          <w:rFonts w:ascii="Calibri" w:hAnsi="Calibri"/>
          <w:sz w:val="22"/>
        </w:rPr>
        <w:t>;</w:t>
      </w:r>
    </w:p>
    <w:p w14:paraId="40466657" w14:textId="77777777" w:rsidR="00A93159" w:rsidRPr="00DC746D" w:rsidRDefault="00A93159" w:rsidP="00A93159">
      <w:pPr>
        <w:spacing w:before="240" w:after="240" w:line="240" w:lineRule="auto"/>
        <w:ind w:left="709"/>
        <w:rPr>
          <w:iCs/>
          <w:sz w:val="22"/>
        </w:rPr>
      </w:pPr>
      <w:r w:rsidRPr="00DC746D">
        <w:rPr>
          <w:b/>
          <w:i/>
          <w:sz w:val="22"/>
        </w:rPr>
        <w:t>Rules</w:t>
      </w:r>
      <w:r w:rsidRPr="00DC746D">
        <w:rPr>
          <w:sz w:val="22"/>
        </w:rPr>
        <w:t xml:space="preserve"> means the </w:t>
      </w:r>
      <w:r w:rsidRPr="00173105">
        <w:rPr>
          <w:i/>
          <w:iCs/>
          <w:sz w:val="22"/>
        </w:rPr>
        <w:t>Road Traffic (Light Vehicle Standards) Rules 2018</w:t>
      </w:r>
      <w:r w:rsidRPr="00DC746D">
        <w:rPr>
          <w:iCs/>
          <w:sz w:val="22"/>
        </w:rPr>
        <w:t>;</w:t>
      </w:r>
    </w:p>
    <w:p w14:paraId="67D0E441" w14:textId="77777777" w:rsidR="00A93159" w:rsidRPr="00DC746D" w:rsidRDefault="00A93159" w:rsidP="00A93159">
      <w:pPr>
        <w:spacing w:before="240" w:after="240" w:line="240" w:lineRule="auto"/>
        <w:ind w:left="709"/>
        <w:rPr>
          <w:bCs/>
          <w:iCs/>
          <w:sz w:val="22"/>
        </w:rPr>
      </w:pPr>
      <w:r w:rsidRPr="00DC746D">
        <w:rPr>
          <w:b/>
          <w:i/>
          <w:sz w:val="22"/>
        </w:rPr>
        <w:t>special purpose vehicle</w:t>
      </w:r>
      <w:r w:rsidRPr="00DC746D">
        <w:rPr>
          <w:bCs/>
          <w:iCs/>
          <w:sz w:val="22"/>
        </w:rPr>
        <w:t xml:space="preserve"> has the same meaning as in the </w:t>
      </w:r>
      <w:r w:rsidRPr="00173105">
        <w:rPr>
          <w:bCs/>
          <w:i/>
          <w:sz w:val="22"/>
        </w:rPr>
        <w:t>Motor Vehicles (National Heavy Vehicles Registration Fees) Regulations 2008</w:t>
      </w:r>
      <w:r w:rsidRPr="00DC746D">
        <w:rPr>
          <w:bCs/>
          <w:iCs/>
          <w:sz w:val="22"/>
        </w:rPr>
        <w:t>;</w:t>
      </w:r>
    </w:p>
    <w:p w14:paraId="53D18AD9" w14:textId="77777777" w:rsidR="00A93159" w:rsidRPr="00DC746D" w:rsidRDefault="00A93159" w:rsidP="00A93159">
      <w:pPr>
        <w:spacing w:before="240" w:after="240" w:line="240" w:lineRule="auto"/>
        <w:ind w:left="709"/>
        <w:rPr>
          <w:bCs/>
          <w:iCs/>
          <w:sz w:val="22"/>
        </w:rPr>
      </w:pPr>
      <w:r w:rsidRPr="00DC746D">
        <w:rPr>
          <w:b/>
          <w:i/>
          <w:sz w:val="22"/>
        </w:rPr>
        <w:t>Transport Department inspection station</w:t>
      </w:r>
      <w:r w:rsidRPr="00DC746D">
        <w:rPr>
          <w:bCs/>
          <w:iCs/>
          <w:sz w:val="22"/>
        </w:rPr>
        <w:t xml:space="preserve"> means an inspection station managed by the Department for Infrastructure and Transport or a South Australia Police station.</w:t>
      </w:r>
    </w:p>
    <w:p w14:paraId="28C87CA0" w14:textId="77777777" w:rsidR="00A93159" w:rsidRPr="00DC746D" w:rsidRDefault="00A93159" w:rsidP="00A93159">
      <w:pPr>
        <w:spacing w:before="240" w:after="240" w:line="240" w:lineRule="auto"/>
        <w:ind w:left="426" w:hanging="426"/>
        <w:rPr>
          <w:b/>
          <w:sz w:val="22"/>
        </w:rPr>
      </w:pPr>
      <w:r w:rsidRPr="00DC746D">
        <w:rPr>
          <w:b/>
          <w:sz w:val="22"/>
        </w:rPr>
        <w:t>3</w:t>
      </w:r>
      <w:r>
        <w:rPr>
          <w:b/>
          <w:sz w:val="22"/>
        </w:rPr>
        <w:t>.</w:t>
      </w:r>
      <w:r w:rsidRPr="00DC746D">
        <w:rPr>
          <w:b/>
          <w:sz w:val="22"/>
        </w:rPr>
        <w:tab/>
        <w:t>Exemption</w:t>
      </w:r>
    </w:p>
    <w:p w14:paraId="2E61DF24" w14:textId="77777777" w:rsidR="00A93159" w:rsidRPr="00DC746D" w:rsidRDefault="00A93159" w:rsidP="00A93159">
      <w:pPr>
        <w:spacing w:before="240" w:after="240" w:line="240" w:lineRule="auto"/>
        <w:ind w:left="426"/>
        <w:rPr>
          <w:sz w:val="22"/>
        </w:rPr>
      </w:pPr>
      <w:r w:rsidRPr="00DC746D">
        <w:rPr>
          <w:sz w:val="22"/>
        </w:rPr>
        <w:t xml:space="preserve">In accordance with the powers under </w:t>
      </w:r>
      <w:r>
        <w:rPr>
          <w:sz w:val="22"/>
        </w:rPr>
        <w:t>S</w:t>
      </w:r>
      <w:r w:rsidRPr="00DC746D">
        <w:rPr>
          <w:sz w:val="22"/>
        </w:rPr>
        <w:t>ection 163AA of the Act, I hereby EXEMPT the following class of vehicles, being left hand drive vehicles, from Rule 26 (Steering) of the Rules subject to the conditions specified in 4 below.</w:t>
      </w:r>
    </w:p>
    <w:p w14:paraId="1F96C2DB" w14:textId="77777777" w:rsidR="00822CAA" w:rsidRDefault="00822CAA">
      <w:pPr>
        <w:spacing w:after="0" w:line="240" w:lineRule="auto"/>
        <w:jc w:val="left"/>
        <w:rPr>
          <w:b/>
          <w:sz w:val="22"/>
        </w:rPr>
      </w:pPr>
      <w:r>
        <w:rPr>
          <w:b/>
          <w:sz w:val="22"/>
        </w:rPr>
        <w:br w:type="page"/>
      </w:r>
    </w:p>
    <w:p w14:paraId="7BBA39D2" w14:textId="25148749" w:rsidR="00A93159" w:rsidRPr="00DC746D" w:rsidRDefault="00A93159" w:rsidP="00A93159">
      <w:pPr>
        <w:spacing w:before="240" w:after="240" w:line="240" w:lineRule="auto"/>
        <w:ind w:left="426" w:hanging="426"/>
        <w:rPr>
          <w:b/>
          <w:sz w:val="22"/>
        </w:rPr>
      </w:pPr>
      <w:r w:rsidRPr="00DC746D">
        <w:rPr>
          <w:b/>
          <w:sz w:val="22"/>
        </w:rPr>
        <w:t>4</w:t>
      </w:r>
      <w:r>
        <w:rPr>
          <w:b/>
          <w:sz w:val="22"/>
        </w:rPr>
        <w:t>.</w:t>
      </w:r>
      <w:r w:rsidRPr="00DC746D">
        <w:rPr>
          <w:b/>
          <w:sz w:val="22"/>
        </w:rPr>
        <w:tab/>
        <w:t>Conditions</w:t>
      </w:r>
    </w:p>
    <w:p w14:paraId="32493403" w14:textId="77777777" w:rsidR="00A93159" w:rsidRPr="00DC746D" w:rsidRDefault="00A93159" w:rsidP="00A93159">
      <w:pPr>
        <w:keepNext/>
        <w:spacing w:before="240" w:after="240" w:line="240" w:lineRule="auto"/>
        <w:ind w:left="993" w:hanging="567"/>
        <w:rPr>
          <w:sz w:val="22"/>
        </w:rPr>
      </w:pPr>
      <w:r w:rsidRPr="00DC746D">
        <w:rPr>
          <w:sz w:val="22"/>
        </w:rPr>
        <w:t>4.1</w:t>
      </w:r>
      <w:r w:rsidRPr="00DC746D">
        <w:rPr>
          <w:sz w:val="22"/>
        </w:rPr>
        <w:tab/>
        <w:t>This exemption only operates if:</w:t>
      </w:r>
    </w:p>
    <w:p w14:paraId="3D5D2158" w14:textId="77777777" w:rsidR="00A93159" w:rsidRPr="00DC746D" w:rsidRDefault="00A93159" w:rsidP="00A93159">
      <w:pPr>
        <w:spacing w:before="240" w:after="240" w:line="240" w:lineRule="auto"/>
        <w:ind w:left="1560" w:hanging="567"/>
        <w:rPr>
          <w:sz w:val="22"/>
        </w:rPr>
      </w:pPr>
      <w:r w:rsidRPr="00DC746D">
        <w:rPr>
          <w:sz w:val="22"/>
        </w:rPr>
        <w:t>(a)</w:t>
      </w:r>
      <w:r w:rsidRPr="00DC746D">
        <w:rPr>
          <w:sz w:val="22"/>
        </w:rPr>
        <w:tab/>
        <w:t>the vehicle is not a special purpose vehicle; and</w:t>
      </w:r>
    </w:p>
    <w:p w14:paraId="38D50709" w14:textId="77777777" w:rsidR="00A93159" w:rsidRPr="00DC746D" w:rsidRDefault="00A93159" w:rsidP="00A93159">
      <w:pPr>
        <w:spacing w:before="240" w:after="240" w:line="240" w:lineRule="auto"/>
        <w:ind w:left="1560" w:hanging="567"/>
        <w:rPr>
          <w:sz w:val="22"/>
        </w:rPr>
      </w:pPr>
      <w:r w:rsidRPr="00DC746D">
        <w:rPr>
          <w:sz w:val="22"/>
        </w:rPr>
        <w:t>(b)</w:t>
      </w:r>
      <w:r w:rsidRPr="00DC746D">
        <w:rPr>
          <w:sz w:val="22"/>
        </w:rPr>
        <w:tab/>
        <w:t>the vehicle is subject to an unregistered vehicle permit under the MV Act</w:t>
      </w:r>
      <w:r w:rsidRPr="00DC746D">
        <w:rPr>
          <w:i/>
          <w:iCs/>
          <w:sz w:val="22"/>
        </w:rPr>
        <w:t xml:space="preserve"> </w:t>
      </w:r>
      <w:r w:rsidRPr="00DC746D">
        <w:rPr>
          <w:sz w:val="22"/>
        </w:rPr>
        <w:t xml:space="preserve">for the day of travel; or </w:t>
      </w:r>
    </w:p>
    <w:p w14:paraId="5F7BA47B" w14:textId="77777777" w:rsidR="00A93159" w:rsidRPr="00DC746D" w:rsidRDefault="00A93159" w:rsidP="00A93159">
      <w:pPr>
        <w:spacing w:before="240" w:after="240" w:line="240" w:lineRule="auto"/>
        <w:ind w:left="1560" w:hanging="567"/>
        <w:rPr>
          <w:sz w:val="22"/>
        </w:rPr>
      </w:pPr>
      <w:r w:rsidRPr="00DC746D">
        <w:rPr>
          <w:sz w:val="22"/>
        </w:rPr>
        <w:t>(c)</w:t>
      </w:r>
      <w:r w:rsidRPr="00DC746D">
        <w:rPr>
          <w:sz w:val="22"/>
        </w:rPr>
        <w:tab/>
        <w:t>the vehicle is registered under the MV Act; or</w:t>
      </w:r>
    </w:p>
    <w:p w14:paraId="2561F613" w14:textId="77777777" w:rsidR="00A93159" w:rsidRPr="00DC746D" w:rsidRDefault="00A93159" w:rsidP="00A93159">
      <w:pPr>
        <w:spacing w:before="240" w:after="240" w:line="240" w:lineRule="auto"/>
        <w:ind w:left="1560" w:hanging="567"/>
        <w:rPr>
          <w:sz w:val="22"/>
        </w:rPr>
      </w:pPr>
      <w:r w:rsidRPr="00DC746D">
        <w:rPr>
          <w:sz w:val="22"/>
        </w:rPr>
        <w:t>(d)</w:t>
      </w:r>
      <w:r w:rsidRPr="00DC746D">
        <w:rPr>
          <w:sz w:val="22"/>
        </w:rPr>
        <w:tab/>
        <w:t>the vehicle is bearing and is authorised to bear trade plates under the MV Act.</w:t>
      </w:r>
    </w:p>
    <w:p w14:paraId="3A2A0641" w14:textId="77777777" w:rsidR="00A93159" w:rsidRPr="00DC746D" w:rsidRDefault="00A93159" w:rsidP="00A93159">
      <w:pPr>
        <w:keepNext/>
        <w:spacing w:before="240" w:after="240" w:line="240" w:lineRule="auto"/>
        <w:ind w:left="993" w:hanging="567"/>
        <w:rPr>
          <w:sz w:val="22"/>
        </w:rPr>
      </w:pPr>
      <w:r w:rsidRPr="00DC746D">
        <w:rPr>
          <w:sz w:val="22"/>
        </w:rPr>
        <w:t>4.2</w:t>
      </w:r>
      <w:r w:rsidRPr="00DC746D">
        <w:rPr>
          <w:sz w:val="22"/>
        </w:rPr>
        <w:tab/>
        <w:t xml:space="preserve">This exemption operates only on the day, and only during the time, that the vehicle is being driven to or from a Transport Department inspection station for the purposes of an inspection of the vehicle under the Act (including </w:t>
      </w:r>
      <w:r>
        <w:rPr>
          <w:sz w:val="22"/>
        </w:rPr>
        <w:t>R</w:t>
      </w:r>
      <w:r w:rsidRPr="00DC746D">
        <w:rPr>
          <w:sz w:val="22"/>
        </w:rPr>
        <w:t xml:space="preserve">egulations made under the Act) and/or the MV Act (including </w:t>
      </w:r>
      <w:r>
        <w:rPr>
          <w:sz w:val="22"/>
        </w:rPr>
        <w:t>R</w:t>
      </w:r>
      <w:r w:rsidRPr="00DC746D">
        <w:rPr>
          <w:sz w:val="22"/>
        </w:rPr>
        <w:t>egulations made under that Act).</w:t>
      </w:r>
    </w:p>
    <w:p w14:paraId="793EACCC" w14:textId="77777777" w:rsidR="00A93159" w:rsidRPr="00DC746D" w:rsidRDefault="00A93159" w:rsidP="00A93159">
      <w:pPr>
        <w:keepNext/>
        <w:spacing w:before="240" w:after="240" w:line="240" w:lineRule="auto"/>
        <w:ind w:left="993" w:hanging="567"/>
        <w:rPr>
          <w:color w:val="000000"/>
          <w:sz w:val="22"/>
        </w:rPr>
      </w:pPr>
      <w:r w:rsidRPr="00DC746D">
        <w:rPr>
          <w:sz w:val="22"/>
        </w:rPr>
        <w:t>4.3</w:t>
      </w:r>
      <w:r w:rsidRPr="00DC746D">
        <w:rPr>
          <w:sz w:val="22"/>
        </w:rPr>
        <w:tab/>
      </w:r>
      <w:r w:rsidRPr="00C93652">
        <w:rPr>
          <w:color w:val="000000"/>
          <w:spacing w:val="-2"/>
          <w:sz w:val="22"/>
        </w:rPr>
        <w:t>The travel on roads for the purposes of condition 4.2 may only take place during official daylight hours and the travel to and from the place of inspection must be via the shortest practicable route.</w:t>
      </w:r>
    </w:p>
    <w:p w14:paraId="74780F5C" w14:textId="77777777" w:rsidR="00A93159" w:rsidRPr="00DC746D" w:rsidRDefault="00A93159" w:rsidP="00A93159">
      <w:pPr>
        <w:keepNext/>
        <w:spacing w:before="240" w:after="240" w:line="240" w:lineRule="auto"/>
        <w:ind w:left="993" w:hanging="567"/>
        <w:rPr>
          <w:color w:val="000000"/>
          <w:sz w:val="22"/>
        </w:rPr>
      </w:pPr>
      <w:r w:rsidRPr="00DC746D">
        <w:rPr>
          <w:sz w:val="22"/>
        </w:rPr>
        <w:t>4.4</w:t>
      </w:r>
      <w:r w:rsidRPr="00DC746D">
        <w:rPr>
          <w:sz w:val="22"/>
        </w:rPr>
        <w:tab/>
      </w:r>
      <w:r w:rsidRPr="00C93652">
        <w:rPr>
          <w:color w:val="000000"/>
          <w:spacing w:val="-2"/>
          <w:sz w:val="22"/>
        </w:rPr>
        <w:t>Left hand and right hand exterior mirrors must be fitted to the vehicle and, by themselves or in conjunction with an interior mirror, must provide the driver with an unobstructed view to the rear.</w:t>
      </w:r>
    </w:p>
    <w:p w14:paraId="3CF22300" w14:textId="77777777" w:rsidR="00A93159" w:rsidRPr="00DC746D" w:rsidRDefault="00A93159" w:rsidP="00A93159">
      <w:pPr>
        <w:keepNext/>
        <w:spacing w:before="240" w:after="240" w:line="240" w:lineRule="auto"/>
        <w:ind w:left="993" w:hanging="567"/>
        <w:rPr>
          <w:color w:val="000000"/>
          <w:sz w:val="22"/>
        </w:rPr>
      </w:pPr>
      <w:r w:rsidRPr="00DC746D">
        <w:rPr>
          <w:sz w:val="22"/>
        </w:rPr>
        <w:t>4.5</w:t>
      </w:r>
      <w:r w:rsidRPr="00DC746D">
        <w:rPr>
          <w:sz w:val="22"/>
        </w:rPr>
        <w:tab/>
      </w:r>
      <w:r w:rsidRPr="00DC746D">
        <w:rPr>
          <w:color w:val="000000"/>
          <w:sz w:val="22"/>
        </w:rPr>
        <w:t>The vehicle’s headlights must be fitted with a dipping device to deflect the light projected from the headlight downwards, or downwards and to the left.</w:t>
      </w:r>
    </w:p>
    <w:p w14:paraId="3035841A" w14:textId="77777777" w:rsidR="00A93159" w:rsidRPr="00DC746D" w:rsidRDefault="00A93159" w:rsidP="00A93159">
      <w:pPr>
        <w:keepNext/>
        <w:spacing w:before="240" w:after="240" w:line="240" w:lineRule="auto"/>
        <w:ind w:left="993" w:hanging="567"/>
        <w:rPr>
          <w:sz w:val="22"/>
        </w:rPr>
      </w:pPr>
      <w:r w:rsidRPr="00DC746D">
        <w:rPr>
          <w:sz w:val="22"/>
        </w:rPr>
        <w:t>4.6</w:t>
      </w:r>
      <w:r w:rsidRPr="00DC746D">
        <w:rPr>
          <w:sz w:val="22"/>
        </w:rPr>
        <w:tab/>
        <w:t>This exemption does not derogate from any other duty or requirement imposed by or under the Act or the MV Act</w:t>
      </w:r>
      <w:r w:rsidRPr="00DC746D">
        <w:rPr>
          <w:i/>
          <w:iCs/>
          <w:sz w:val="22"/>
        </w:rPr>
        <w:t xml:space="preserve"> </w:t>
      </w:r>
      <w:r w:rsidRPr="00DC746D">
        <w:rPr>
          <w:sz w:val="22"/>
        </w:rPr>
        <w:t>concerning the vehicle.</w:t>
      </w:r>
    </w:p>
    <w:p w14:paraId="1019AFC4" w14:textId="77777777" w:rsidR="00A93159" w:rsidRPr="00DC746D" w:rsidRDefault="00A93159" w:rsidP="00A93159">
      <w:pPr>
        <w:spacing w:before="240" w:after="240" w:line="240" w:lineRule="auto"/>
        <w:ind w:left="426" w:hanging="426"/>
        <w:rPr>
          <w:b/>
          <w:sz w:val="22"/>
        </w:rPr>
      </w:pPr>
      <w:r w:rsidRPr="00DC746D">
        <w:rPr>
          <w:b/>
          <w:sz w:val="22"/>
        </w:rPr>
        <w:t>5</w:t>
      </w:r>
      <w:r>
        <w:rPr>
          <w:b/>
          <w:sz w:val="22"/>
        </w:rPr>
        <w:t>.</w:t>
      </w:r>
      <w:r w:rsidRPr="00DC746D">
        <w:rPr>
          <w:b/>
          <w:sz w:val="22"/>
        </w:rPr>
        <w:tab/>
        <w:t>Revocation</w:t>
      </w:r>
    </w:p>
    <w:p w14:paraId="4478AF45" w14:textId="77777777" w:rsidR="00A93159" w:rsidRPr="00DC746D" w:rsidRDefault="00A93159" w:rsidP="00A93159">
      <w:pPr>
        <w:keepNext/>
        <w:spacing w:before="240" w:after="240" w:line="240" w:lineRule="auto"/>
        <w:ind w:left="993" w:hanging="567"/>
        <w:rPr>
          <w:sz w:val="22"/>
        </w:rPr>
      </w:pPr>
      <w:r w:rsidRPr="00DC746D">
        <w:rPr>
          <w:sz w:val="22"/>
        </w:rPr>
        <w:t>This Notice may be revoked by the Minister or their delegate by written notice at any time.</w:t>
      </w:r>
    </w:p>
    <w:p w14:paraId="64E8C554" w14:textId="77777777" w:rsidR="00A93159" w:rsidRPr="00DC746D" w:rsidRDefault="00A93159" w:rsidP="00A93159">
      <w:pPr>
        <w:spacing w:before="240" w:after="240" w:line="240" w:lineRule="auto"/>
        <w:ind w:left="426" w:hanging="426"/>
        <w:rPr>
          <w:b/>
          <w:sz w:val="22"/>
        </w:rPr>
      </w:pPr>
      <w:r w:rsidRPr="00DC746D">
        <w:rPr>
          <w:b/>
          <w:sz w:val="22"/>
        </w:rPr>
        <w:t>6</w:t>
      </w:r>
      <w:r>
        <w:rPr>
          <w:b/>
          <w:sz w:val="22"/>
        </w:rPr>
        <w:t>.</w:t>
      </w:r>
      <w:r w:rsidRPr="00DC746D">
        <w:rPr>
          <w:b/>
          <w:sz w:val="22"/>
        </w:rPr>
        <w:tab/>
        <w:t>Execution</w:t>
      </w:r>
    </w:p>
    <w:p w14:paraId="50E70A7F" w14:textId="77777777" w:rsidR="00A93159" w:rsidRPr="00DC746D" w:rsidRDefault="00A93159" w:rsidP="00A93159">
      <w:pPr>
        <w:pStyle w:val="GG-SDated"/>
      </w:pPr>
      <w:r w:rsidRPr="00DC746D">
        <w:t>Dated:</w:t>
      </w:r>
      <w:r>
        <w:t xml:space="preserve"> 18 December 2024</w:t>
      </w:r>
    </w:p>
    <w:p w14:paraId="4A8A81F4" w14:textId="77777777" w:rsidR="00A93159" w:rsidRPr="00DC746D" w:rsidRDefault="00A93159" w:rsidP="00A93159">
      <w:pPr>
        <w:pStyle w:val="GG-SName"/>
      </w:pPr>
      <w:r w:rsidRPr="00DC746D">
        <w:t>Hon Tom Koutsantonis MP</w:t>
      </w:r>
    </w:p>
    <w:p w14:paraId="3EA842FC" w14:textId="77777777" w:rsidR="00A93159" w:rsidRDefault="00A93159" w:rsidP="00A93159">
      <w:pPr>
        <w:pStyle w:val="GG-Signature"/>
        <w:rPr>
          <w:u w:val="words"/>
        </w:rPr>
      </w:pPr>
      <w:r w:rsidRPr="0040106D">
        <w:t>Minister for Infrastructure and Transport</w:t>
      </w:r>
    </w:p>
    <w:p w14:paraId="581E931D" w14:textId="77777777" w:rsidR="00A93159" w:rsidRDefault="00A93159" w:rsidP="00A93159">
      <w:pPr>
        <w:pStyle w:val="GG-Signature"/>
        <w:pBdr>
          <w:bottom w:val="single" w:sz="4" w:space="1" w:color="auto"/>
        </w:pBdr>
        <w:spacing w:line="52" w:lineRule="exact"/>
        <w:jc w:val="center"/>
        <w:rPr>
          <w:sz w:val="22"/>
        </w:rPr>
      </w:pPr>
    </w:p>
    <w:p w14:paraId="27FEAA03" w14:textId="77777777" w:rsidR="00A93159" w:rsidRDefault="00A93159" w:rsidP="00A93159">
      <w:pPr>
        <w:pStyle w:val="GG-Signature"/>
        <w:pBdr>
          <w:top w:val="single" w:sz="4" w:space="1" w:color="auto"/>
        </w:pBdr>
        <w:spacing w:before="34" w:line="14" w:lineRule="exact"/>
        <w:jc w:val="center"/>
        <w:rPr>
          <w:sz w:val="22"/>
        </w:rPr>
      </w:pPr>
    </w:p>
    <w:p w14:paraId="6FCCECD5" w14:textId="77777777" w:rsidR="00A93159" w:rsidRPr="00DC746D" w:rsidRDefault="00A93159" w:rsidP="00A93159">
      <w:pPr>
        <w:pStyle w:val="NoSpacing"/>
      </w:pPr>
    </w:p>
    <w:p w14:paraId="23BDD6C8" w14:textId="735790C2" w:rsidR="00A93159" w:rsidRPr="00486952" w:rsidRDefault="00486952" w:rsidP="00486952">
      <w:pPr>
        <w:pStyle w:val="Heading2"/>
      </w:pPr>
      <w:bookmarkStart w:id="34" w:name="_Toc185512661"/>
      <w:r w:rsidRPr="00486952">
        <w:t>South Australian Skills Act 2008</w:t>
      </w:r>
      <w:bookmarkEnd w:id="34"/>
    </w:p>
    <w:p w14:paraId="44E58BA0" w14:textId="77777777" w:rsidR="00A93159" w:rsidRPr="000335E6" w:rsidRDefault="00A93159" w:rsidP="00A93159">
      <w:pPr>
        <w:pStyle w:val="GG-Title3"/>
      </w:pPr>
      <w:r w:rsidRPr="000335E6">
        <w:t>Part 4—Apprenticeships, Traineeships and Training Contracts</w:t>
      </w:r>
    </w:p>
    <w:p w14:paraId="352A5237" w14:textId="77777777" w:rsidR="00A93159" w:rsidRPr="000335E6" w:rsidRDefault="00A93159" w:rsidP="00A93159">
      <w:pPr>
        <w:pStyle w:val="GG-body"/>
        <w:rPr>
          <w:spacing w:val="-4"/>
        </w:rPr>
      </w:pPr>
      <w:r w:rsidRPr="0031466C">
        <w:rPr>
          <w:spacing w:val="-4"/>
        </w:rPr>
        <w:t xml:space="preserve">Pursuant to the provision of the </w:t>
      </w:r>
      <w:r w:rsidRPr="0031466C">
        <w:rPr>
          <w:i/>
          <w:iCs/>
          <w:spacing w:val="-4"/>
        </w:rPr>
        <w:t>South Australian Skills Act 2008,</w:t>
      </w:r>
      <w:r w:rsidRPr="0031466C">
        <w:rPr>
          <w:spacing w:val="-4"/>
        </w:rPr>
        <w:t xml:space="preserve"> the South Australian Skills Commission (SASC) gives notice that determines the following Declared Vocations published in the Government Gazette No.</w:t>
      </w:r>
      <w:r>
        <w:rPr>
          <w:spacing w:val="-4"/>
        </w:rPr>
        <w:t xml:space="preserve"> </w:t>
      </w:r>
      <w:r w:rsidRPr="0031466C">
        <w:rPr>
          <w:spacing w:val="-4"/>
        </w:rPr>
        <w:t>87 on 22 December 2022, have been revoked.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128"/>
        <w:gridCol w:w="2555"/>
        <w:gridCol w:w="1275"/>
        <w:gridCol w:w="1275"/>
        <w:gridCol w:w="1275"/>
      </w:tblGrid>
      <w:tr w:rsidR="00A93159" w:rsidRPr="00AD3409" w14:paraId="61E67382" w14:textId="77777777" w:rsidTr="001F5AA7">
        <w:trPr>
          <w:trHeight w:val="20"/>
          <w:tblHeader/>
        </w:trPr>
        <w:tc>
          <w:tcPr>
            <w:tcW w:w="983" w:type="pct"/>
            <w:shd w:val="clear" w:color="auto" w:fill="auto"/>
            <w:vAlign w:val="center"/>
            <w:hideMark/>
          </w:tcPr>
          <w:p w14:paraId="33A0E0B2" w14:textId="77777777" w:rsidR="00A93159" w:rsidRPr="00AD3409" w:rsidRDefault="00A93159" w:rsidP="001F5AA7">
            <w:pPr>
              <w:spacing w:before="40" w:after="40"/>
              <w:jc w:val="center"/>
              <w:rPr>
                <w:b/>
                <w:bCs/>
                <w:szCs w:val="17"/>
                <w:lang w:eastAsia="en-AU"/>
              </w:rPr>
            </w:pPr>
            <w:r w:rsidRPr="00AD3409">
              <w:rPr>
                <w:b/>
                <w:bCs/>
                <w:szCs w:val="17"/>
                <w:lang w:eastAsia="en-AU"/>
              </w:rPr>
              <w:t>*Trade/ #Declared Vocation/ Other Occupation</w:t>
            </w:r>
          </w:p>
        </w:tc>
        <w:tc>
          <w:tcPr>
            <w:tcW w:w="604" w:type="pct"/>
            <w:vAlign w:val="center"/>
          </w:tcPr>
          <w:p w14:paraId="3DD8E8E7" w14:textId="77777777" w:rsidR="00A93159" w:rsidRPr="00AD3409" w:rsidRDefault="00A93159" w:rsidP="001F5AA7">
            <w:pPr>
              <w:spacing w:before="40" w:after="40"/>
              <w:jc w:val="center"/>
              <w:rPr>
                <w:b/>
                <w:bCs/>
                <w:szCs w:val="17"/>
                <w:lang w:eastAsia="en-AU"/>
              </w:rPr>
            </w:pPr>
            <w:r w:rsidRPr="0046715A">
              <w:rPr>
                <w:b/>
                <w:bCs/>
                <w:spacing w:val="-4"/>
                <w:szCs w:val="17"/>
                <w:lang w:eastAsia="en-AU"/>
              </w:rPr>
              <w:t>Qualification</w:t>
            </w:r>
            <w:r>
              <w:rPr>
                <w:b/>
                <w:bCs/>
                <w:szCs w:val="17"/>
                <w:lang w:eastAsia="en-AU"/>
              </w:rPr>
              <w:t xml:space="preserve"> Code</w:t>
            </w:r>
          </w:p>
        </w:tc>
        <w:tc>
          <w:tcPr>
            <w:tcW w:w="1367" w:type="pct"/>
            <w:shd w:val="clear" w:color="auto" w:fill="auto"/>
            <w:vAlign w:val="center"/>
            <w:hideMark/>
          </w:tcPr>
          <w:p w14:paraId="456BB066" w14:textId="77777777" w:rsidR="00A93159" w:rsidRPr="00AD3409" w:rsidRDefault="00A93159" w:rsidP="001F5AA7">
            <w:pPr>
              <w:spacing w:before="40" w:after="40"/>
              <w:jc w:val="center"/>
              <w:rPr>
                <w:b/>
                <w:bCs/>
                <w:szCs w:val="17"/>
                <w:lang w:eastAsia="en-AU"/>
              </w:rPr>
            </w:pPr>
            <w:r w:rsidRPr="00AD3409">
              <w:rPr>
                <w:b/>
                <w:bCs/>
                <w:szCs w:val="17"/>
                <w:lang w:eastAsia="en-AU"/>
              </w:rPr>
              <w:t>Qualification Title</w:t>
            </w:r>
          </w:p>
        </w:tc>
        <w:tc>
          <w:tcPr>
            <w:tcW w:w="682" w:type="pct"/>
            <w:shd w:val="clear" w:color="auto" w:fill="auto"/>
            <w:vAlign w:val="center"/>
            <w:hideMark/>
          </w:tcPr>
          <w:p w14:paraId="4F5B01A9" w14:textId="77777777" w:rsidR="00A93159" w:rsidRPr="007D4C25" w:rsidRDefault="00A93159" w:rsidP="001F5AA7">
            <w:pPr>
              <w:spacing w:before="40" w:after="40"/>
              <w:jc w:val="center"/>
              <w:rPr>
                <w:b/>
                <w:bCs/>
                <w:spacing w:val="-2"/>
                <w:szCs w:val="17"/>
                <w:lang w:eastAsia="en-AU"/>
              </w:rPr>
            </w:pPr>
            <w:r w:rsidRPr="007D4C25">
              <w:rPr>
                <w:b/>
                <w:bCs/>
                <w:spacing w:val="-2"/>
                <w:szCs w:val="17"/>
                <w:lang w:eastAsia="en-AU"/>
              </w:rPr>
              <w:t>Nominal Term of Training Contract</w:t>
            </w:r>
          </w:p>
        </w:tc>
        <w:tc>
          <w:tcPr>
            <w:tcW w:w="682" w:type="pct"/>
            <w:shd w:val="clear" w:color="auto" w:fill="auto"/>
            <w:vAlign w:val="center"/>
            <w:hideMark/>
          </w:tcPr>
          <w:p w14:paraId="715B8A9B" w14:textId="77777777" w:rsidR="00A93159" w:rsidRPr="00AD3409" w:rsidRDefault="00A93159" w:rsidP="001F5AA7">
            <w:pPr>
              <w:spacing w:before="40" w:after="40"/>
              <w:jc w:val="center"/>
              <w:rPr>
                <w:b/>
                <w:bCs/>
                <w:szCs w:val="17"/>
                <w:lang w:eastAsia="en-AU"/>
              </w:rPr>
            </w:pPr>
            <w:r w:rsidRPr="00AD3409">
              <w:rPr>
                <w:b/>
                <w:bCs/>
                <w:szCs w:val="17"/>
                <w:lang w:eastAsia="en-AU"/>
              </w:rPr>
              <w:t>Probationary Period</w:t>
            </w:r>
          </w:p>
        </w:tc>
        <w:tc>
          <w:tcPr>
            <w:tcW w:w="682" w:type="pct"/>
            <w:shd w:val="clear" w:color="auto" w:fill="auto"/>
            <w:vAlign w:val="center"/>
            <w:hideMark/>
          </w:tcPr>
          <w:p w14:paraId="5FE150D2" w14:textId="77777777" w:rsidR="00A93159" w:rsidRPr="00AD3409" w:rsidRDefault="00A93159" w:rsidP="001F5AA7">
            <w:pPr>
              <w:spacing w:before="40" w:after="40"/>
              <w:jc w:val="center"/>
              <w:rPr>
                <w:b/>
                <w:bCs/>
                <w:szCs w:val="17"/>
                <w:lang w:eastAsia="en-AU"/>
              </w:rPr>
            </w:pPr>
            <w:r w:rsidRPr="00AD3409">
              <w:rPr>
                <w:b/>
                <w:bCs/>
                <w:szCs w:val="17"/>
                <w:lang w:eastAsia="en-AU"/>
              </w:rPr>
              <w:t>Supervision Level Rating</w:t>
            </w:r>
          </w:p>
        </w:tc>
      </w:tr>
      <w:tr w:rsidR="00A93159" w:rsidRPr="00731E7D" w14:paraId="59D31F46" w14:textId="77777777" w:rsidTr="001F5AA7">
        <w:trPr>
          <w:trHeight w:val="283"/>
        </w:trPr>
        <w:tc>
          <w:tcPr>
            <w:tcW w:w="983" w:type="pct"/>
            <w:shd w:val="clear" w:color="auto" w:fill="auto"/>
            <w:vAlign w:val="center"/>
          </w:tcPr>
          <w:p w14:paraId="60EA3FA8" w14:textId="77777777" w:rsidR="00A93159" w:rsidRPr="00731E7D" w:rsidRDefault="00A93159" w:rsidP="001F5AA7">
            <w:pPr>
              <w:spacing w:before="40" w:after="40"/>
              <w:jc w:val="left"/>
              <w:rPr>
                <w:sz w:val="16"/>
                <w:szCs w:val="16"/>
              </w:rPr>
            </w:pPr>
            <w:r w:rsidRPr="00C51294">
              <w:t>Aged Care Worker #</w:t>
            </w:r>
          </w:p>
        </w:tc>
        <w:tc>
          <w:tcPr>
            <w:tcW w:w="604" w:type="pct"/>
            <w:vAlign w:val="center"/>
          </w:tcPr>
          <w:p w14:paraId="1598EC6C" w14:textId="77777777" w:rsidR="00A93159" w:rsidRPr="000569B9" w:rsidRDefault="00A93159" w:rsidP="001F5AA7">
            <w:pPr>
              <w:spacing w:before="40" w:after="40"/>
              <w:jc w:val="center"/>
              <w:rPr>
                <w:sz w:val="16"/>
                <w:szCs w:val="16"/>
              </w:rPr>
            </w:pPr>
            <w:r w:rsidRPr="00C51294">
              <w:t>CHC43021</w:t>
            </w:r>
          </w:p>
        </w:tc>
        <w:tc>
          <w:tcPr>
            <w:tcW w:w="1367" w:type="pct"/>
            <w:shd w:val="clear" w:color="auto" w:fill="auto"/>
            <w:vAlign w:val="center"/>
          </w:tcPr>
          <w:p w14:paraId="26B29D4A" w14:textId="77777777" w:rsidR="00A93159" w:rsidRPr="000569B9" w:rsidRDefault="00A93159" w:rsidP="001F5AA7">
            <w:pPr>
              <w:spacing w:before="40" w:after="40"/>
              <w:jc w:val="center"/>
              <w:rPr>
                <w:sz w:val="16"/>
                <w:szCs w:val="16"/>
              </w:rPr>
            </w:pPr>
            <w:r w:rsidRPr="00C51294">
              <w:t>Certificate IV in Ageing Support</w:t>
            </w:r>
          </w:p>
        </w:tc>
        <w:tc>
          <w:tcPr>
            <w:tcW w:w="682" w:type="pct"/>
            <w:shd w:val="clear" w:color="auto" w:fill="auto"/>
            <w:vAlign w:val="center"/>
          </w:tcPr>
          <w:p w14:paraId="2D48E03F" w14:textId="77777777" w:rsidR="00A93159" w:rsidRPr="00731E7D" w:rsidRDefault="00A93159" w:rsidP="001F5AA7">
            <w:pPr>
              <w:spacing w:before="40" w:after="40"/>
              <w:jc w:val="center"/>
              <w:rPr>
                <w:sz w:val="16"/>
                <w:szCs w:val="16"/>
              </w:rPr>
            </w:pPr>
            <w:r w:rsidRPr="00C51294">
              <w:t>24</w:t>
            </w:r>
          </w:p>
        </w:tc>
        <w:tc>
          <w:tcPr>
            <w:tcW w:w="682" w:type="pct"/>
            <w:shd w:val="clear" w:color="auto" w:fill="auto"/>
            <w:vAlign w:val="center"/>
          </w:tcPr>
          <w:p w14:paraId="5FCFABD9" w14:textId="77777777" w:rsidR="00A93159" w:rsidRPr="00731E7D" w:rsidRDefault="00A93159" w:rsidP="001F5AA7">
            <w:pPr>
              <w:spacing w:before="40" w:after="40"/>
              <w:jc w:val="center"/>
              <w:rPr>
                <w:sz w:val="16"/>
                <w:szCs w:val="16"/>
              </w:rPr>
            </w:pPr>
            <w:r w:rsidRPr="00C51294">
              <w:t>60</w:t>
            </w:r>
          </w:p>
        </w:tc>
        <w:tc>
          <w:tcPr>
            <w:tcW w:w="682" w:type="pct"/>
            <w:shd w:val="clear" w:color="auto" w:fill="auto"/>
            <w:vAlign w:val="center"/>
          </w:tcPr>
          <w:p w14:paraId="3D00914E" w14:textId="77777777" w:rsidR="00A93159" w:rsidRPr="00731E7D" w:rsidRDefault="00A93159" w:rsidP="001F5AA7">
            <w:pPr>
              <w:spacing w:before="40" w:after="40"/>
              <w:jc w:val="center"/>
              <w:rPr>
                <w:sz w:val="16"/>
                <w:szCs w:val="16"/>
              </w:rPr>
            </w:pPr>
            <w:r w:rsidRPr="00C51294">
              <w:t>High</w:t>
            </w:r>
          </w:p>
        </w:tc>
      </w:tr>
      <w:tr w:rsidR="00A93159" w:rsidRPr="00731E7D" w14:paraId="2C8E6CD5" w14:textId="77777777" w:rsidTr="001F5AA7">
        <w:trPr>
          <w:trHeight w:val="283"/>
        </w:trPr>
        <w:tc>
          <w:tcPr>
            <w:tcW w:w="983" w:type="pct"/>
            <w:shd w:val="clear" w:color="auto" w:fill="auto"/>
            <w:vAlign w:val="center"/>
          </w:tcPr>
          <w:p w14:paraId="13639447" w14:textId="77777777" w:rsidR="00A93159" w:rsidRPr="009E4C3C" w:rsidRDefault="00A93159" w:rsidP="001F5AA7">
            <w:pPr>
              <w:spacing w:before="40" w:after="40"/>
              <w:jc w:val="left"/>
              <w:rPr>
                <w:sz w:val="16"/>
                <w:szCs w:val="16"/>
              </w:rPr>
            </w:pPr>
            <w:r w:rsidRPr="00C51294">
              <w:t>Community Worker #</w:t>
            </w:r>
          </w:p>
        </w:tc>
        <w:tc>
          <w:tcPr>
            <w:tcW w:w="604" w:type="pct"/>
            <w:vAlign w:val="center"/>
          </w:tcPr>
          <w:p w14:paraId="6E3C2515" w14:textId="77777777" w:rsidR="00A93159" w:rsidRDefault="00A93159" w:rsidP="001F5AA7">
            <w:pPr>
              <w:spacing w:before="40" w:after="40"/>
              <w:jc w:val="center"/>
              <w:rPr>
                <w:sz w:val="16"/>
                <w:szCs w:val="16"/>
              </w:rPr>
            </w:pPr>
            <w:r w:rsidRPr="00C51294">
              <w:t>CHC43021</w:t>
            </w:r>
          </w:p>
        </w:tc>
        <w:tc>
          <w:tcPr>
            <w:tcW w:w="1367" w:type="pct"/>
            <w:shd w:val="clear" w:color="auto" w:fill="auto"/>
            <w:vAlign w:val="center"/>
          </w:tcPr>
          <w:p w14:paraId="146786CD" w14:textId="77777777" w:rsidR="00A93159" w:rsidRPr="009E4C3C" w:rsidRDefault="00A93159" w:rsidP="001F5AA7">
            <w:pPr>
              <w:spacing w:before="40" w:after="40"/>
              <w:jc w:val="center"/>
              <w:rPr>
                <w:sz w:val="16"/>
                <w:szCs w:val="16"/>
              </w:rPr>
            </w:pPr>
            <w:r w:rsidRPr="00C51294">
              <w:t>Certificate IV in Ageing Support</w:t>
            </w:r>
          </w:p>
        </w:tc>
        <w:tc>
          <w:tcPr>
            <w:tcW w:w="682" w:type="pct"/>
            <w:shd w:val="clear" w:color="auto" w:fill="auto"/>
            <w:vAlign w:val="center"/>
          </w:tcPr>
          <w:p w14:paraId="62AB16CD" w14:textId="77777777" w:rsidR="00A93159" w:rsidRDefault="00A93159" w:rsidP="001F5AA7">
            <w:pPr>
              <w:spacing w:before="40" w:after="40"/>
              <w:jc w:val="center"/>
              <w:rPr>
                <w:sz w:val="16"/>
                <w:szCs w:val="16"/>
              </w:rPr>
            </w:pPr>
            <w:r w:rsidRPr="00C51294">
              <w:t>24</w:t>
            </w:r>
          </w:p>
        </w:tc>
        <w:tc>
          <w:tcPr>
            <w:tcW w:w="682" w:type="pct"/>
            <w:shd w:val="clear" w:color="auto" w:fill="auto"/>
            <w:vAlign w:val="center"/>
          </w:tcPr>
          <w:p w14:paraId="58969661" w14:textId="77777777" w:rsidR="00A93159" w:rsidRDefault="00A93159" w:rsidP="001F5AA7">
            <w:pPr>
              <w:spacing w:before="40" w:after="40"/>
              <w:jc w:val="center"/>
              <w:rPr>
                <w:sz w:val="16"/>
                <w:szCs w:val="16"/>
              </w:rPr>
            </w:pPr>
            <w:r w:rsidRPr="00C51294">
              <w:t>60</w:t>
            </w:r>
          </w:p>
        </w:tc>
        <w:tc>
          <w:tcPr>
            <w:tcW w:w="682" w:type="pct"/>
            <w:shd w:val="clear" w:color="auto" w:fill="auto"/>
            <w:vAlign w:val="center"/>
          </w:tcPr>
          <w:p w14:paraId="2413F443" w14:textId="77777777" w:rsidR="00A93159" w:rsidRDefault="00A93159" w:rsidP="001F5AA7">
            <w:pPr>
              <w:spacing w:before="40" w:after="40"/>
              <w:jc w:val="center"/>
              <w:rPr>
                <w:sz w:val="16"/>
                <w:szCs w:val="16"/>
              </w:rPr>
            </w:pPr>
            <w:r w:rsidRPr="00C51294">
              <w:t>High</w:t>
            </w:r>
          </w:p>
        </w:tc>
      </w:tr>
      <w:tr w:rsidR="00A93159" w:rsidRPr="00731E7D" w14:paraId="6D4DFE3E" w14:textId="77777777" w:rsidTr="001F5AA7">
        <w:trPr>
          <w:trHeight w:val="283"/>
        </w:trPr>
        <w:tc>
          <w:tcPr>
            <w:tcW w:w="983" w:type="pct"/>
            <w:shd w:val="clear" w:color="auto" w:fill="auto"/>
            <w:vAlign w:val="center"/>
          </w:tcPr>
          <w:p w14:paraId="6EF1ED96" w14:textId="77777777" w:rsidR="00A93159" w:rsidRPr="009E4C3C" w:rsidRDefault="00A93159" w:rsidP="001F5AA7">
            <w:pPr>
              <w:spacing w:before="40" w:after="40"/>
              <w:jc w:val="left"/>
              <w:rPr>
                <w:sz w:val="16"/>
                <w:szCs w:val="16"/>
              </w:rPr>
            </w:pPr>
            <w:r w:rsidRPr="00C51294">
              <w:t>Disability Worker #</w:t>
            </w:r>
          </w:p>
        </w:tc>
        <w:tc>
          <w:tcPr>
            <w:tcW w:w="604" w:type="pct"/>
            <w:vAlign w:val="center"/>
          </w:tcPr>
          <w:p w14:paraId="523474E6" w14:textId="77777777" w:rsidR="00A93159" w:rsidRDefault="00A93159" w:rsidP="001F5AA7">
            <w:pPr>
              <w:spacing w:before="40" w:after="40"/>
              <w:jc w:val="center"/>
              <w:rPr>
                <w:sz w:val="16"/>
                <w:szCs w:val="16"/>
              </w:rPr>
            </w:pPr>
            <w:r w:rsidRPr="00C51294">
              <w:t>CHC43021</w:t>
            </w:r>
          </w:p>
        </w:tc>
        <w:tc>
          <w:tcPr>
            <w:tcW w:w="1367" w:type="pct"/>
            <w:shd w:val="clear" w:color="auto" w:fill="auto"/>
            <w:vAlign w:val="center"/>
          </w:tcPr>
          <w:p w14:paraId="41757A7D" w14:textId="77777777" w:rsidR="00A93159" w:rsidRPr="009E4C3C" w:rsidRDefault="00A93159" w:rsidP="001F5AA7">
            <w:pPr>
              <w:spacing w:before="40" w:after="40"/>
              <w:jc w:val="center"/>
              <w:rPr>
                <w:sz w:val="16"/>
                <w:szCs w:val="16"/>
              </w:rPr>
            </w:pPr>
            <w:r w:rsidRPr="00C51294">
              <w:t>Certificate IV in Ageing Support</w:t>
            </w:r>
          </w:p>
        </w:tc>
        <w:tc>
          <w:tcPr>
            <w:tcW w:w="682" w:type="pct"/>
            <w:shd w:val="clear" w:color="auto" w:fill="auto"/>
            <w:vAlign w:val="center"/>
          </w:tcPr>
          <w:p w14:paraId="52E8EC91" w14:textId="77777777" w:rsidR="00A93159" w:rsidRDefault="00A93159" w:rsidP="001F5AA7">
            <w:pPr>
              <w:spacing w:before="40" w:after="40"/>
              <w:jc w:val="center"/>
              <w:rPr>
                <w:sz w:val="16"/>
                <w:szCs w:val="16"/>
              </w:rPr>
            </w:pPr>
            <w:r w:rsidRPr="00C51294">
              <w:t>24</w:t>
            </w:r>
          </w:p>
        </w:tc>
        <w:tc>
          <w:tcPr>
            <w:tcW w:w="682" w:type="pct"/>
            <w:shd w:val="clear" w:color="auto" w:fill="auto"/>
            <w:vAlign w:val="center"/>
          </w:tcPr>
          <w:p w14:paraId="4CC86ABD" w14:textId="77777777" w:rsidR="00A93159" w:rsidRDefault="00A93159" w:rsidP="001F5AA7">
            <w:pPr>
              <w:spacing w:before="40" w:after="40"/>
              <w:jc w:val="center"/>
              <w:rPr>
                <w:sz w:val="16"/>
                <w:szCs w:val="16"/>
              </w:rPr>
            </w:pPr>
            <w:r w:rsidRPr="00C51294">
              <w:t>60</w:t>
            </w:r>
          </w:p>
        </w:tc>
        <w:tc>
          <w:tcPr>
            <w:tcW w:w="682" w:type="pct"/>
            <w:shd w:val="clear" w:color="auto" w:fill="auto"/>
            <w:vAlign w:val="center"/>
          </w:tcPr>
          <w:p w14:paraId="3FB3BC5C" w14:textId="77777777" w:rsidR="00A93159" w:rsidRDefault="00A93159" w:rsidP="001F5AA7">
            <w:pPr>
              <w:spacing w:before="40" w:after="40"/>
              <w:jc w:val="center"/>
              <w:rPr>
                <w:sz w:val="16"/>
                <w:szCs w:val="16"/>
              </w:rPr>
            </w:pPr>
            <w:r w:rsidRPr="00C51294">
              <w:t>Medium</w:t>
            </w:r>
          </w:p>
        </w:tc>
      </w:tr>
    </w:tbl>
    <w:p w14:paraId="641F9525" w14:textId="77777777" w:rsidR="00A93159" w:rsidRDefault="00A93159" w:rsidP="00A93159">
      <w:pPr>
        <w:spacing w:before="80" w:after="0" w:line="240" w:lineRule="auto"/>
        <w:jc w:val="left"/>
      </w:pPr>
      <w:r>
        <w:t>Dated: 19 December 2024</w:t>
      </w:r>
    </w:p>
    <w:p w14:paraId="2AA999C3" w14:textId="77777777" w:rsidR="00A93159" w:rsidRDefault="00A93159" w:rsidP="00A93159">
      <w:pPr>
        <w:pStyle w:val="GG-SName"/>
      </w:pPr>
      <w:r>
        <w:t>John Evangelista</w:t>
      </w:r>
    </w:p>
    <w:p w14:paraId="477CA834" w14:textId="77777777" w:rsidR="00A93159" w:rsidRDefault="00A93159" w:rsidP="00A93159">
      <w:pPr>
        <w:pStyle w:val="GG-Signature"/>
      </w:pPr>
      <w:r>
        <w:t>Director, Traineeship and Apprenticeship Services</w:t>
      </w:r>
    </w:p>
    <w:p w14:paraId="144DAEFB" w14:textId="77777777" w:rsidR="00A93159" w:rsidRDefault="00A93159" w:rsidP="00A93159">
      <w:pPr>
        <w:pStyle w:val="GG-Signature"/>
        <w:rPr>
          <w:lang w:eastAsia="en-AU"/>
        </w:rPr>
      </w:pPr>
      <w:r>
        <w:rPr>
          <w:lang w:eastAsia="en-AU"/>
        </w:rPr>
        <w:t>South Australian Skills Commission</w:t>
      </w:r>
    </w:p>
    <w:p w14:paraId="033E8FBB" w14:textId="77777777" w:rsidR="00A93159" w:rsidRDefault="00A93159" w:rsidP="00A93159">
      <w:pPr>
        <w:pStyle w:val="GG-body"/>
        <w:pBdr>
          <w:top w:val="single" w:sz="4" w:space="1" w:color="auto"/>
        </w:pBdr>
        <w:spacing w:before="100" w:after="0" w:line="14" w:lineRule="exact"/>
        <w:jc w:val="center"/>
      </w:pPr>
    </w:p>
    <w:p w14:paraId="121CA36C" w14:textId="77777777" w:rsidR="00A93159" w:rsidRPr="00C4294A" w:rsidRDefault="00A93159" w:rsidP="00A93159">
      <w:pPr>
        <w:pStyle w:val="NoSpacing"/>
      </w:pPr>
    </w:p>
    <w:p w14:paraId="3888C440" w14:textId="77777777" w:rsidR="00CA4FFB" w:rsidRDefault="00CA4FFB">
      <w:pPr>
        <w:spacing w:after="0" w:line="240" w:lineRule="auto"/>
        <w:jc w:val="left"/>
        <w:rPr>
          <w:caps/>
          <w:szCs w:val="17"/>
        </w:rPr>
      </w:pPr>
      <w:r>
        <w:br w:type="page"/>
      </w:r>
    </w:p>
    <w:p w14:paraId="5D618D8C" w14:textId="35AC92CE" w:rsidR="00A93159" w:rsidRPr="00C33C5E" w:rsidRDefault="00A93159" w:rsidP="00A93159">
      <w:pPr>
        <w:pStyle w:val="GG-Title1"/>
      </w:pPr>
      <w:r w:rsidRPr="00C33C5E">
        <w:t>SOUTH AUSTRALIAN SKILLS ACT 2008</w:t>
      </w:r>
    </w:p>
    <w:p w14:paraId="02800D7A" w14:textId="77777777" w:rsidR="00A93159" w:rsidRPr="00C33C5E" w:rsidRDefault="00A93159" w:rsidP="00A93159">
      <w:pPr>
        <w:pStyle w:val="GG-Title3"/>
      </w:pPr>
      <w:r w:rsidRPr="00C33C5E">
        <w:t>Part 4—Apprenticeships, Traineeships and Training Contracts</w:t>
      </w:r>
    </w:p>
    <w:p w14:paraId="0591BE17" w14:textId="77777777" w:rsidR="00A93159" w:rsidRDefault="00A93159" w:rsidP="00A93159">
      <w:pPr>
        <w:pStyle w:val="GG-body"/>
      </w:pPr>
      <w:r w:rsidRPr="00C33C5E">
        <w:t xml:space="preserve">Pursuant to the provision of the </w:t>
      </w:r>
      <w:r w:rsidRPr="006A0F2C">
        <w:rPr>
          <w:i/>
          <w:iCs/>
        </w:rPr>
        <w:t>South</w:t>
      </w:r>
      <w:r w:rsidRPr="00C33C5E">
        <w:t xml:space="preserve"> </w:t>
      </w:r>
      <w:r w:rsidRPr="00C33C5E">
        <w:rPr>
          <w:i/>
          <w:iCs/>
        </w:rPr>
        <w:t>Australian Skills Act 2008</w:t>
      </w:r>
      <w:r w:rsidRPr="00C33C5E">
        <w:t xml:space="preserve">, the South Australian Skills Commission (SASC) gives notice that determines the following qualification and training contract conditions for Trades or Declared Vocations, in addition to those published in past </w:t>
      </w:r>
      <w:r>
        <w:t>G</w:t>
      </w:r>
      <w:r w:rsidRPr="00C33C5E">
        <w:t>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73"/>
        <w:gridCol w:w="2833"/>
        <w:gridCol w:w="1136"/>
        <w:gridCol w:w="1276"/>
        <w:gridCol w:w="1267"/>
      </w:tblGrid>
      <w:tr w:rsidR="008C0A82" w:rsidRPr="00AD3409" w14:paraId="16ECAF8A" w14:textId="77777777" w:rsidTr="008C0A82">
        <w:trPr>
          <w:trHeight w:val="20"/>
          <w:tblHeader/>
        </w:trPr>
        <w:tc>
          <w:tcPr>
            <w:tcW w:w="834" w:type="pct"/>
            <w:shd w:val="clear" w:color="auto" w:fill="auto"/>
            <w:vAlign w:val="center"/>
            <w:hideMark/>
          </w:tcPr>
          <w:p w14:paraId="433637BF" w14:textId="5091C9CE" w:rsidR="00A93159" w:rsidRPr="00AD3409" w:rsidRDefault="00A93159" w:rsidP="001F5AA7">
            <w:pPr>
              <w:spacing w:before="40" w:after="40"/>
              <w:jc w:val="center"/>
              <w:rPr>
                <w:b/>
                <w:bCs/>
                <w:szCs w:val="17"/>
                <w:lang w:eastAsia="en-AU"/>
              </w:rPr>
            </w:pPr>
            <w:r w:rsidRPr="00AD3409">
              <w:rPr>
                <w:b/>
                <w:bCs/>
                <w:szCs w:val="17"/>
                <w:lang w:eastAsia="en-AU"/>
              </w:rPr>
              <w:t>*Trade/#Declared Vocation/Other Occupation</w:t>
            </w:r>
          </w:p>
        </w:tc>
        <w:tc>
          <w:tcPr>
            <w:tcW w:w="681" w:type="pct"/>
            <w:vAlign w:val="center"/>
          </w:tcPr>
          <w:p w14:paraId="12057E7C" w14:textId="77777777" w:rsidR="00A93159" w:rsidRPr="00AD3409" w:rsidRDefault="00A93159" w:rsidP="001F5AA7">
            <w:pPr>
              <w:spacing w:before="40" w:after="40"/>
              <w:jc w:val="center"/>
              <w:rPr>
                <w:b/>
                <w:bCs/>
                <w:szCs w:val="17"/>
                <w:lang w:eastAsia="en-AU"/>
              </w:rPr>
            </w:pPr>
            <w:r>
              <w:rPr>
                <w:b/>
                <w:bCs/>
                <w:szCs w:val="17"/>
                <w:lang w:eastAsia="en-AU"/>
              </w:rPr>
              <w:t>Qualification Code</w:t>
            </w:r>
          </w:p>
        </w:tc>
        <w:tc>
          <w:tcPr>
            <w:tcW w:w="1516" w:type="pct"/>
            <w:shd w:val="clear" w:color="auto" w:fill="auto"/>
            <w:vAlign w:val="center"/>
            <w:hideMark/>
          </w:tcPr>
          <w:p w14:paraId="77D21902" w14:textId="77777777" w:rsidR="00A93159" w:rsidRPr="00AD3409" w:rsidRDefault="00A93159" w:rsidP="001F5AA7">
            <w:pPr>
              <w:spacing w:before="40" w:after="40"/>
              <w:jc w:val="center"/>
              <w:rPr>
                <w:b/>
                <w:bCs/>
                <w:szCs w:val="17"/>
                <w:lang w:eastAsia="en-AU"/>
              </w:rPr>
            </w:pPr>
            <w:r w:rsidRPr="00AD3409">
              <w:rPr>
                <w:b/>
                <w:bCs/>
                <w:szCs w:val="17"/>
                <w:lang w:eastAsia="en-AU"/>
              </w:rPr>
              <w:t>Qualification Title</w:t>
            </w:r>
          </w:p>
        </w:tc>
        <w:tc>
          <w:tcPr>
            <w:tcW w:w="608" w:type="pct"/>
            <w:shd w:val="clear" w:color="auto" w:fill="auto"/>
            <w:vAlign w:val="center"/>
            <w:hideMark/>
          </w:tcPr>
          <w:p w14:paraId="52166A3F" w14:textId="77777777" w:rsidR="00A93159" w:rsidRPr="00AD3409" w:rsidRDefault="00A93159" w:rsidP="001F5AA7">
            <w:pPr>
              <w:spacing w:before="40" w:after="40"/>
              <w:jc w:val="center"/>
              <w:rPr>
                <w:b/>
                <w:bCs/>
                <w:szCs w:val="17"/>
                <w:lang w:eastAsia="en-AU"/>
              </w:rPr>
            </w:pPr>
            <w:r w:rsidRPr="00AD3409">
              <w:rPr>
                <w:b/>
                <w:bCs/>
                <w:szCs w:val="17"/>
                <w:lang w:eastAsia="en-AU"/>
              </w:rPr>
              <w:t>Nominal Term of Training Contract</w:t>
            </w:r>
          </w:p>
        </w:tc>
        <w:tc>
          <w:tcPr>
            <w:tcW w:w="683" w:type="pct"/>
            <w:shd w:val="clear" w:color="auto" w:fill="auto"/>
            <w:vAlign w:val="center"/>
            <w:hideMark/>
          </w:tcPr>
          <w:p w14:paraId="40F6CAED" w14:textId="77777777" w:rsidR="00A93159" w:rsidRPr="00AD3409" w:rsidRDefault="00A93159" w:rsidP="001F5AA7">
            <w:pPr>
              <w:spacing w:before="40" w:after="40"/>
              <w:jc w:val="center"/>
              <w:rPr>
                <w:b/>
                <w:bCs/>
                <w:szCs w:val="17"/>
                <w:lang w:eastAsia="en-AU"/>
              </w:rPr>
            </w:pPr>
            <w:r w:rsidRPr="00AD3409">
              <w:rPr>
                <w:b/>
                <w:bCs/>
                <w:szCs w:val="17"/>
                <w:lang w:eastAsia="en-AU"/>
              </w:rPr>
              <w:t>Probationary Period</w:t>
            </w:r>
          </w:p>
        </w:tc>
        <w:tc>
          <w:tcPr>
            <w:tcW w:w="678" w:type="pct"/>
            <w:shd w:val="clear" w:color="auto" w:fill="auto"/>
            <w:vAlign w:val="center"/>
            <w:hideMark/>
          </w:tcPr>
          <w:p w14:paraId="56D3D058" w14:textId="77777777" w:rsidR="00A93159" w:rsidRPr="00AD3409" w:rsidRDefault="00A93159" w:rsidP="001F5AA7">
            <w:pPr>
              <w:spacing w:before="40" w:after="40"/>
              <w:jc w:val="center"/>
              <w:rPr>
                <w:b/>
                <w:bCs/>
                <w:szCs w:val="17"/>
                <w:lang w:eastAsia="en-AU"/>
              </w:rPr>
            </w:pPr>
            <w:r w:rsidRPr="00AD3409">
              <w:rPr>
                <w:b/>
                <w:bCs/>
                <w:szCs w:val="17"/>
                <w:lang w:eastAsia="en-AU"/>
              </w:rPr>
              <w:t>Supervision Level Rating</w:t>
            </w:r>
          </w:p>
        </w:tc>
      </w:tr>
      <w:tr w:rsidR="008C0A82" w:rsidRPr="00731E7D" w14:paraId="1DD458ED" w14:textId="77777777" w:rsidTr="008C0A82">
        <w:trPr>
          <w:trHeight w:val="426"/>
        </w:trPr>
        <w:tc>
          <w:tcPr>
            <w:tcW w:w="834" w:type="pct"/>
            <w:shd w:val="clear" w:color="auto" w:fill="auto"/>
          </w:tcPr>
          <w:p w14:paraId="1117065F" w14:textId="77777777" w:rsidR="00A93159" w:rsidRPr="00731E7D" w:rsidRDefault="00A93159" w:rsidP="002E36AA">
            <w:pPr>
              <w:spacing w:before="40" w:after="40"/>
              <w:jc w:val="left"/>
              <w:rPr>
                <w:sz w:val="16"/>
                <w:szCs w:val="16"/>
              </w:rPr>
            </w:pPr>
            <w:r w:rsidRPr="007D5ADA">
              <w:rPr>
                <w:szCs w:val="17"/>
              </w:rPr>
              <w:t>Marine Engine Driver Grade 2 #</w:t>
            </w:r>
          </w:p>
        </w:tc>
        <w:tc>
          <w:tcPr>
            <w:tcW w:w="681" w:type="pct"/>
          </w:tcPr>
          <w:p w14:paraId="3B5C17B2" w14:textId="77777777" w:rsidR="00A93159" w:rsidRPr="000569B9" w:rsidRDefault="00A93159" w:rsidP="002E36AA">
            <w:pPr>
              <w:spacing w:before="40" w:after="40"/>
              <w:jc w:val="center"/>
              <w:rPr>
                <w:sz w:val="16"/>
                <w:szCs w:val="16"/>
              </w:rPr>
            </w:pPr>
            <w:r w:rsidRPr="007D5ADA">
              <w:rPr>
                <w:szCs w:val="17"/>
              </w:rPr>
              <w:t>MAR30824</w:t>
            </w:r>
          </w:p>
        </w:tc>
        <w:tc>
          <w:tcPr>
            <w:tcW w:w="1516" w:type="pct"/>
            <w:shd w:val="clear" w:color="auto" w:fill="auto"/>
          </w:tcPr>
          <w:p w14:paraId="5705CF72" w14:textId="77777777" w:rsidR="00A93159" w:rsidRPr="008C0A82" w:rsidRDefault="00A93159" w:rsidP="002E36AA">
            <w:pPr>
              <w:spacing w:before="40" w:after="40"/>
              <w:jc w:val="left"/>
              <w:rPr>
                <w:szCs w:val="17"/>
              </w:rPr>
            </w:pPr>
            <w:r w:rsidRPr="008C0A82">
              <w:rPr>
                <w:szCs w:val="17"/>
              </w:rPr>
              <w:t xml:space="preserve">Certificate III in Maritime Operations </w:t>
            </w:r>
          </w:p>
          <w:p w14:paraId="14F422B5" w14:textId="6BC90005" w:rsidR="00A93159" w:rsidRPr="002E36AA" w:rsidRDefault="00A93159" w:rsidP="00E54358">
            <w:pPr>
              <w:spacing w:before="40" w:after="40"/>
              <w:ind w:left="25"/>
              <w:jc w:val="left"/>
              <w:rPr>
                <w:sz w:val="16"/>
                <w:szCs w:val="16"/>
              </w:rPr>
            </w:pPr>
            <w:r w:rsidRPr="002E36AA">
              <w:rPr>
                <w:szCs w:val="17"/>
              </w:rPr>
              <w:t xml:space="preserve">(Marine Engine Driver Grade 2 </w:t>
            </w:r>
            <w:r w:rsidR="002E36AA">
              <w:rPr>
                <w:szCs w:val="17"/>
              </w:rPr>
              <w:br/>
            </w:r>
            <w:r w:rsidRPr="002E36AA">
              <w:rPr>
                <w:szCs w:val="17"/>
              </w:rPr>
              <w:t>Near Coastal)</w:t>
            </w:r>
          </w:p>
        </w:tc>
        <w:tc>
          <w:tcPr>
            <w:tcW w:w="608" w:type="pct"/>
            <w:shd w:val="clear" w:color="auto" w:fill="auto"/>
          </w:tcPr>
          <w:p w14:paraId="74E42882" w14:textId="77777777" w:rsidR="00A93159" w:rsidRPr="00731E7D" w:rsidRDefault="00A93159" w:rsidP="002E36AA">
            <w:pPr>
              <w:spacing w:before="40" w:after="40"/>
              <w:jc w:val="center"/>
              <w:rPr>
                <w:sz w:val="16"/>
                <w:szCs w:val="16"/>
              </w:rPr>
            </w:pPr>
            <w:r w:rsidRPr="007D5ADA">
              <w:rPr>
                <w:szCs w:val="17"/>
              </w:rPr>
              <w:t>24</w:t>
            </w:r>
          </w:p>
        </w:tc>
        <w:tc>
          <w:tcPr>
            <w:tcW w:w="683" w:type="pct"/>
            <w:shd w:val="clear" w:color="auto" w:fill="auto"/>
          </w:tcPr>
          <w:p w14:paraId="6FF2EA40" w14:textId="77777777" w:rsidR="00A93159" w:rsidRPr="00731E7D" w:rsidRDefault="00A93159" w:rsidP="002E36AA">
            <w:pPr>
              <w:spacing w:before="40" w:after="40"/>
              <w:jc w:val="center"/>
              <w:rPr>
                <w:sz w:val="16"/>
                <w:szCs w:val="16"/>
              </w:rPr>
            </w:pPr>
            <w:r w:rsidRPr="007D5ADA">
              <w:rPr>
                <w:szCs w:val="17"/>
              </w:rPr>
              <w:t>60</w:t>
            </w:r>
          </w:p>
        </w:tc>
        <w:tc>
          <w:tcPr>
            <w:tcW w:w="678" w:type="pct"/>
            <w:shd w:val="clear" w:color="auto" w:fill="auto"/>
          </w:tcPr>
          <w:p w14:paraId="55119029" w14:textId="77777777" w:rsidR="00A93159" w:rsidRPr="00731E7D" w:rsidRDefault="00A93159" w:rsidP="002E36AA">
            <w:pPr>
              <w:spacing w:before="40" w:after="40"/>
              <w:jc w:val="center"/>
              <w:rPr>
                <w:sz w:val="16"/>
                <w:szCs w:val="16"/>
              </w:rPr>
            </w:pPr>
            <w:r w:rsidRPr="007D5ADA">
              <w:rPr>
                <w:szCs w:val="17"/>
              </w:rPr>
              <w:t>High</w:t>
            </w:r>
          </w:p>
        </w:tc>
      </w:tr>
      <w:tr w:rsidR="008C0A82" w14:paraId="34E7ABF1" w14:textId="77777777" w:rsidTr="008C0A82">
        <w:trPr>
          <w:trHeight w:val="426"/>
        </w:trPr>
        <w:tc>
          <w:tcPr>
            <w:tcW w:w="834" w:type="pct"/>
            <w:shd w:val="clear" w:color="auto" w:fill="auto"/>
          </w:tcPr>
          <w:p w14:paraId="76644261" w14:textId="77777777" w:rsidR="00A93159" w:rsidRPr="009E4C3C" w:rsidRDefault="00A93159" w:rsidP="002E36AA">
            <w:pPr>
              <w:spacing w:before="40" w:after="40"/>
              <w:jc w:val="left"/>
              <w:rPr>
                <w:sz w:val="16"/>
                <w:szCs w:val="16"/>
              </w:rPr>
            </w:pPr>
            <w:r w:rsidRPr="007D5ADA">
              <w:rPr>
                <w:szCs w:val="17"/>
              </w:rPr>
              <w:t>Master 5 Skipper Grade 3 #</w:t>
            </w:r>
          </w:p>
        </w:tc>
        <w:tc>
          <w:tcPr>
            <w:tcW w:w="681" w:type="pct"/>
          </w:tcPr>
          <w:p w14:paraId="7F536B9C" w14:textId="77777777" w:rsidR="00A93159" w:rsidRDefault="00A93159" w:rsidP="002E36AA">
            <w:pPr>
              <w:spacing w:before="40" w:after="40"/>
              <w:jc w:val="center"/>
              <w:rPr>
                <w:sz w:val="16"/>
                <w:szCs w:val="16"/>
              </w:rPr>
            </w:pPr>
            <w:r w:rsidRPr="007D5ADA">
              <w:rPr>
                <w:szCs w:val="17"/>
              </w:rPr>
              <w:t>MAR30924</w:t>
            </w:r>
          </w:p>
        </w:tc>
        <w:tc>
          <w:tcPr>
            <w:tcW w:w="1516" w:type="pct"/>
            <w:shd w:val="clear" w:color="auto" w:fill="auto"/>
          </w:tcPr>
          <w:p w14:paraId="3E5440EC" w14:textId="77777777" w:rsidR="00A93159" w:rsidRPr="009E4C3C" w:rsidRDefault="00A93159" w:rsidP="002E36AA">
            <w:pPr>
              <w:spacing w:before="40" w:after="40"/>
              <w:jc w:val="left"/>
              <w:rPr>
                <w:sz w:val="16"/>
                <w:szCs w:val="16"/>
              </w:rPr>
            </w:pPr>
            <w:r w:rsidRPr="007D5ADA">
              <w:rPr>
                <w:szCs w:val="17"/>
              </w:rPr>
              <w:t>Certificate III in Maritime Operations</w:t>
            </w:r>
          </w:p>
        </w:tc>
        <w:tc>
          <w:tcPr>
            <w:tcW w:w="608" w:type="pct"/>
            <w:shd w:val="clear" w:color="auto" w:fill="auto"/>
          </w:tcPr>
          <w:p w14:paraId="414B8450" w14:textId="77777777" w:rsidR="00A93159" w:rsidRDefault="00A93159" w:rsidP="002E36AA">
            <w:pPr>
              <w:spacing w:before="40" w:after="40"/>
              <w:jc w:val="center"/>
              <w:rPr>
                <w:sz w:val="16"/>
                <w:szCs w:val="16"/>
              </w:rPr>
            </w:pPr>
            <w:r w:rsidRPr="007D5ADA">
              <w:rPr>
                <w:szCs w:val="17"/>
              </w:rPr>
              <w:t>24</w:t>
            </w:r>
          </w:p>
        </w:tc>
        <w:tc>
          <w:tcPr>
            <w:tcW w:w="683" w:type="pct"/>
            <w:shd w:val="clear" w:color="auto" w:fill="auto"/>
          </w:tcPr>
          <w:p w14:paraId="091FBE18" w14:textId="77777777" w:rsidR="00A93159" w:rsidRDefault="00A93159" w:rsidP="002E36AA">
            <w:pPr>
              <w:spacing w:before="40" w:after="40"/>
              <w:jc w:val="center"/>
              <w:rPr>
                <w:sz w:val="16"/>
                <w:szCs w:val="16"/>
              </w:rPr>
            </w:pPr>
            <w:r w:rsidRPr="007D5ADA">
              <w:rPr>
                <w:szCs w:val="17"/>
              </w:rPr>
              <w:t>60</w:t>
            </w:r>
          </w:p>
        </w:tc>
        <w:tc>
          <w:tcPr>
            <w:tcW w:w="678" w:type="pct"/>
            <w:shd w:val="clear" w:color="auto" w:fill="auto"/>
          </w:tcPr>
          <w:p w14:paraId="21CC47B5" w14:textId="77777777" w:rsidR="00A93159" w:rsidRDefault="00A93159" w:rsidP="002E36AA">
            <w:pPr>
              <w:spacing w:before="40" w:after="40"/>
              <w:jc w:val="center"/>
              <w:rPr>
                <w:sz w:val="16"/>
                <w:szCs w:val="16"/>
              </w:rPr>
            </w:pPr>
            <w:r w:rsidRPr="007D5ADA">
              <w:rPr>
                <w:szCs w:val="17"/>
              </w:rPr>
              <w:t>High</w:t>
            </w:r>
          </w:p>
        </w:tc>
      </w:tr>
    </w:tbl>
    <w:p w14:paraId="36BC1771" w14:textId="77777777" w:rsidR="00A93159" w:rsidRDefault="00A93159" w:rsidP="00A93159">
      <w:pPr>
        <w:pStyle w:val="GG-SDated"/>
        <w:spacing w:before="80"/>
      </w:pPr>
      <w:r>
        <w:t>Dated: 19 December 2024</w:t>
      </w:r>
    </w:p>
    <w:p w14:paraId="68DC0A30" w14:textId="77777777" w:rsidR="00A93159" w:rsidRDefault="00A93159" w:rsidP="00A93159">
      <w:pPr>
        <w:pStyle w:val="GG-SName"/>
      </w:pPr>
      <w:r>
        <w:t>John Evangelista</w:t>
      </w:r>
    </w:p>
    <w:p w14:paraId="5C7FBFDB" w14:textId="77777777" w:rsidR="00A93159" w:rsidRPr="00524AB5" w:rsidRDefault="00A93159" w:rsidP="00A93159">
      <w:pPr>
        <w:pStyle w:val="GG-Signature"/>
      </w:pPr>
      <w:r w:rsidRPr="00524AB5">
        <w:t xml:space="preserve">Director, Traineeship </w:t>
      </w:r>
      <w:r>
        <w:t>a</w:t>
      </w:r>
      <w:r w:rsidRPr="00524AB5">
        <w:t>nd Apprenticeship Services</w:t>
      </w:r>
    </w:p>
    <w:p w14:paraId="3B7DC846" w14:textId="2CB8DEDC" w:rsidR="00A93159" w:rsidRDefault="00A93159" w:rsidP="00A93159">
      <w:pPr>
        <w:pStyle w:val="GG-Signature"/>
      </w:pPr>
      <w:r w:rsidRPr="00524AB5">
        <w:t>South Australian Skills Commission</w:t>
      </w:r>
    </w:p>
    <w:p w14:paraId="7E12FCDC" w14:textId="77777777" w:rsidR="00A93159" w:rsidRDefault="00A93159" w:rsidP="00A93159">
      <w:pPr>
        <w:pStyle w:val="GG-Signature"/>
        <w:pBdr>
          <w:bottom w:val="single" w:sz="4" w:space="1" w:color="auto"/>
        </w:pBdr>
        <w:spacing w:line="52" w:lineRule="exact"/>
        <w:jc w:val="center"/>
      </w:pPr>
    </w:p>
    <w:p w14:paraId="5254D3B3" w14:textId="77777777" w:rsidR="00A93159" w:rsidRDefault="00A93159" w:rsidP="00A93159">
      <w:pPr>
        <w:pStyle w:val="GG-Signature"/>
        <w:pBdr>
          <w:top w:val="single" w:sz="4" w:space="1" w:color="auto"/>
        </w:pBdr>
        <w:spacing w:before="34" w:line="14" w:lineRule="exact"/>
        <w:jc w:val="center"/>
      </w:pPr>
    </w:p>
    <w:p w14:paraId="0E189678" w14:textId="77777777" w:rsidR="00A93159" w:rsidRPr="00C33C5E" w:rsidRDefault="00A93159" w:rsidP="00A93159">
      <w:pPr>
        <w:pStyle w:val="NoSpacing"/>
      </w:pPr>
    </w:p>
    <w:p w14:paraId="330AD89A" w14:textId="6F01C0D6" w:rsidR="00EB6D20" w:rsidRPr="00486952" w:rsidRDefault="00486952" w:rsidP="00486952">
      <w:pPr>
        <w:pStyle w:val="Heading2"/>
      </w:pPr>
      <w:bookmarkStart w:id="35" w:name="_Toc185512662"/>
      <w:r w:rsidRPr="00486952">
        <w:t>Summary Offences Act 1953</w:t>
      </w:r>
      <w:bookmarkEnd w:id="35"/>
    </w:p>
    <w:p w14:paraId="42244A5C" w14:textId="77777777" w:rsidR="00EB6D20" w:rsidRPr="0028449F" w:rsidRDefault="00EB6D20" w:rsidP="00EB6D20">
      <w:pPr>
        <w:pStyle w:val="GG-Title2"/>
      </w:pPr>
      <w:r w:rsidRPr="0028449F">
        <w:t>Declared Public Precincts</w:t>
      </w:r>
    </w:p>
    <w:p w14:paraId="05459107" w14:textId="77777777" w:rsidR="00EB6D20" w:rsidRPr="0028449F" w:rsidRDefault="00EB6D20" w:rsidP="00EB6D20">
      <w:pPr>
        <w:pStyle w:val="GG-Title3"/>
      </w:pPr>
      <w:r w:rsidRPr="0028449F">
        <w:t>Ministerial Determination</w:t>
      </w:r>
    </w:p>
    <w:p w14:paraId="58D978B5" w14:textId="77777777" w:rsidR="00EB6D20" w:rsidRPr="0028449F" w:rsidRDefault="00EB6D20" w:rsidP="00EB6D20">
      <w:pPr>
        <w:pStyle w:val="GG-body"/>
      </w:pPr>
      <w:r w:rsidRPr="0028449F">
        <w:t>I, Kyam Maher, Attorney-General in the State of South Australia, being the Minister responsible for the administration of Part 14B</w:t>
      </w:r>
      <w:r>
        <w:t>—</w:t>
      </w:r>
      <w:r w:rsidRPr="0028449F">
        <w:t xml:space="preserve">Declared Public Precincts of the </w:t>
      </w:r>
      <w:r w:rsidRPr="0028449F">
        <w:rPr>
          <w:i/>
          <w:iCs/>
        </w:rPr>
        <w:t>Summary Offences Act 1953</w:t>
      </w:r>
      <w:r w:rsidRPr="0028449F">
        <w:t xml:space="preserve">, </w:t>
      </w:r>
      <w:r w:rsidRPr="0028449F">
        <w:rPr>
          <w:b/>
          <w:bCs/>
        </w:rPr>
        <w:t>DO HEREBY DETERMINE</w:t>
      </w:r>
      <w:r w:rsidRPr="0028449F">
        <w:t xml:space="preserve"> pursuant to the provisions of </w:t>
      </w:r>
      <w:r>
        <w:t>S</w:t>
      </w:r>
      <w:r w:rsidRPr="0028449F">
        <w:t>ection 66 of the said Act that the area contained within the following boundaries:</w:t>
      </w:r>
    </w:p>
    <w:p w14:paraId="29F89651" w14:textId="77777777" w:rsidR="00EB6D20" w:rsidRPr="0028449F" w:rsidRDefault="00EB6D20" w:rsidP="00EB6D20">
      <w:pPr>
        <w:pStyle w:val="GG-body"/>
        <w:ind w:left="284" w:hanging="142"/>
      </w:pPr>
      <w:r>
        <w:t>•</w:t>
      </w:r>
      <w:r w:rsidRPr="0028449F">
        <w:rPr>
          <w:rFonts w:ascii="Symbol" w:hAnsi="Symbol"/>
        </w:rPr>
        <w:tab/>
      </w:r>
      <w:r w:rsidRPr="0028449F">
        <w:t>Southern boundary of Pier Street taking a straight line west to the low tide shoreline of the Gulf St. Vincent</w:t>
      </w:r>
      <w:r>
        <w:t>;</w:t>
      </w:r>
    </w:p>
    <w:p w14:paraId="40AB5DBE" w14:textId="77777777" w:rsidR="00EB6D20" w:rsidRPr="0028449F" w:rsidRDefault="00EB6D20" w:rsidP="00EB6D20">
      <w:pPr>
        <w:pStyle w:val="GG-body"/>
        <w:ind w:left="284" w:hanging="142"/>
      </w:pPr>
      <w:r>
        <w:t>•</w:t>
      </w:r>
      <w:r w:rsidRPr="0028449F">
        <w:rPr>
          <w:rFonts w:ascii="Symbol" w:hAnsi="Symbol"/>
        </w:rPr>
        <w:tab/>
      </w:r>
      <w:r w:rsidRPr="0028449F">
        <w:t>Low tide shoreline of the Gulf St. Vincent to the most northern point at low tide of the breakwater</w:t>
      </w:r>
      <w:r>
        <w:t>;</w:t>
      </w:r>
    </w:p>
    <w:p w14:paraId="09382455" w14:textId="77777777" w:rsidR="00EB6D20" w:rsidRPr="0028449F" w:rsidRDefault="00EB6D20" w:rsidP="00EB6D20">
      <w:pPr>
        <w:pStyle w:val="GG-body"/>
        <w:ind w:left="284" w:hanging="142"/>
      </w:pPr>
      <w:r>
        <w:t>•</w:t>
      </w:r>
      <w:r w:rsidRPr="0028449F">
        <w:rPr>
          <w:rFonts w:ascii="Symbol" w:hAnsi="Symbol"/>
        </w:rPr>
        <w:tab/>
      </w:r>
      <w:r w:rsidRPr="0028449F">
        <w:t>The most northern point at low tide of the breakwater, to the southwest corner of the Holdfast Shores Marina (inclusive of Holdfast Promenade Plaza), the boundary of the southern end of the marina extending east to Anzac Highway (northern boundary) then extending east on Anzac Highway (northern boundary) to eastern boundary of Brighton Road</w:t>
      </w:r>
      <w:r>
        <w:t>;</w:t>
      </w:r>
    </w:p>
    <w:p w14:paraId="49D69058" w14:textId="77777777" w:rsidR="00EB6D20" w:rsidRPr="0028449F" w:rsidRDefault="00EB6D20" w:rsidP="00EB6D20">
      <w:pPr>
        <w:pStyle w:val="GG-body"/>
        <w:ind w:left="284" w:hanging="142"/>
      </w:pPr>
      <w:r>
        <w:t>•</w:t>
      </w:r>
      <w:r w:rsidRPr="0028449F">
        <w:rPr>
          <w:rFonts w:ascii="Symbol" w:hAnsi="Symbol"/>
        </w:rPr>
        <w:tab/>
      </w:r>
      <w:r w:rsidRPr="0028449F">
        <w:t>Eastern boundary of Brighton Road to southern boundary of Pier Street</w:t>
      </w:r>
      <w:r>
        <w:t>;</w:t>
      </w:r>
    </w:p>
    <w:p w14:paraId="476C540A" w14:textId="77777777" w:rsidR="00EB6D20" w:rsidRPr="0028449F" w:rsidRDefault="00EB6D20" w:rsidP="00EB6D20">
      <w:pPr>
        <w:pStyle w:val="GG-body"/>
        <w:ind w:left="284" w:hanging="142"/>
      </w:pPr>
      <w:r>
        <w:t>•</w:t>
      </w:r>
      <w:r w:rsidRPr="0028449F">
        <w:rPr>
          <w:rFonts w:ascii="Symbol" w:hAnsi="Symbol"/>
        </w:rPr>
        <w:tab/>
      </w:r>
      <w:r w:rsidRPr="0028449F">
        <w:t>Tram Stop 15, including the northern boundary of Dunbar Terrace to Service Road, south across the tram tracks 40 metres east of Brighton Road, to the southern side of Maxwell Terrace up to the intersection with Fortrose Street</w:t>
      </w:r>
      <w:r>
        <w:t>;</w:t>
      </w:r>
    </w:p>
    <w:p w14:paraId="21E0D5D5" w14:textId="77777777" w:rsidR="00EB6D20" w:rsidRPr="0028449F" w:rsidRDefault="00EB6D20" w:rsidP="00EB6D20">
      <w:pPr>
        <w:pStyle w:val="GG-body"/>
      </w:pPr>
      <w:r w:rsidRPr="0028449F">
        <w:t>will be declared a public precinct for a period of 12 hours from 6.00pm on 31 December 2024 to 6.00am on 1 January 2025</w:t>
      </w:r>
      <w:r>
        <w:t>.</w:t>
      </w:r>
    </w:p>
    <w:p w14:paraId="497809D2" w14:textId="77777777" w:rsidR="00EB6D20" w:rsidRPr="0028449F" w:rsidRDefault="00EB6D20" w:rsidP="00EB6D20">
      <w:pPr>
        <w:pStyle w:val="GG-body"/>
      </w:pPr>
      <w:r w:rsidRPr="0028449F">
        <w:t>References to boundaries identified by streets, roads, or terraces for the purpose of this declaration will be taken to mean and include the area up to the applicable building or fence lines, or the imagined projection thereof, on the relevant boundary</w:t>
      </w:r>
      <w:r>
        <w:t>.</w:t>
      </w:r>
    </w:p>
    <w:p w14:paraId="1D1D9508" w14:textId="77777777" w:rsidR="00EB6D20" w:rsidRPr="0028449F" w:rsidRDefault="00EB6D20" w:rsidP="00EB6D20">
      <w:pPr>
        <w:pStyle w:val="GG-body"/>
      </w:pPr>
      <w:r w:rsidRPr="0028449F">
        <w:t>I am satisfied that there is, during the period specified in this declaration, a reasonable likelihood of conduct posing a risk to public order and safety in the area specified</w:t>
      </w:r>
      <w:r>
        <w:t>.</w:t>
      </w:r>
    </w:p>
    <w:p w14:paraId="12EB2249" w14:textId="77777777" w:rsidR="00EB6D20" w:rsidRDefault="00EB6D20" w:rsidP="00EB6D20">
      <w:pPr>
        <w:pStyle w:val="GG-body"/>
      </w:pPr>
      <w:r w:rsidRPr="0028449F">
        <w:t>I am satisfied that the inclusion of each public place in the area is reasonable having regard to that identified risk</w:t>
      </w:r>
      <w:r>
        <w:t>.</w:t>
      </w:r>
    </w:p>
    <w:p w14:paraId="618EFDD8" w14:textId="77777777" w:rsidR="00EB6D20" w:rsidRPr="00057521" w:rsidRDefault="00EB6D20" w:rsidP="00EB6D20">
      <w:pPr>
        <w:pStyle w:val="GG-body"/>
      </w:pPr>
      <w:r>
        <w:t>Dated: 19 December 2024</w:t>
      </w:r>
    </w:p>
    <w:p w14:paraId="45AD3191" w14:textId="77777777" w:rsidR="00EB6D20" w:rsidRPr="00C20534" w:rsidRDefault="00EB6D20" w:rsidP="00EB6D20">
      <w:pPr>
        <w:pStyle w:val="GG-SName"/>
      </w:pPr>
      <w:r w:rsidRPr="00C20534">
        <w:t>Kyam Maher</w:t>
      </w:r>
    </w:p>
    <w:p w14:paraId="2053694F" w14:textId="77777777" w:rsidR="00EB6D20" w:rsidRDefault="00EB6D20" w:rsidP="00EB6D20">
      <w:pPr>
        <w:pStyle w:val="GG-Signature"/>
      </w:pPr>
      <w:r w:rsidRPr="00483AF2">
        <w:t>Attorney-General</w:t>
      </w:r>
    </w:p>
    <w:p w14:paraId="3AFBC92D" w14:textId="77777777" w:rsidR="00EB6D20" w:rsidRDefault="00EB6D20" w:rsidP="00EB6D20">
      <w:pPr>
        <w:pStyle w:val="GG-Signature"/>
        <w:pBdr>
          <w:top w:val="single" w:sz="4" w:space="1" w:color="auto"/>
        </w:pBdr>
        <w:spacing w:before="100" w:after="80" w:line="14" w:lineRule="exact"/>
        <w:ind w:left="1080" w:right="1080"/>
        <w:jc w:val="center"/>
      </w:pPr>
    </w:p>
    <w:p w14:paraId="68619624" w14:textId="77777777" w:rsidR="00EB6D20" w:rsidRPr="00D241C6" w:rsidRDefault="00EB6D20" w:rsidP="00EB6D20">
      <w:pPr>
        <w:pStyle w:val="GG-Title2"/>
      </w:pPr>
      <w:r w:rsidRPr="00D241C6">
        <w:t>Glenelg Declared Public Precinct</w:t>
      </w:r>
    </w:p>
    <w:p w14:paraId="02C9D845" w14:textId="77777777" w:rsidR="00EB6D20" w:rsidRDefault="00EB6D20" w:rsidP="00EB6D20">
      <w:pPr>
        <w:pStyle w:val="GG-body"/>
      </w:pPr>
      <w:r>
        <w:t>Declared Public Precinct GLENELG, as per the below defined map is bordered by:</w:t>
      </w:r>
    </w:p>
    <w:p w14:paraId="147A85D8" w14:textId="77777777" w:rsidR="00EB6D20" w:rsidRDefault="00EB6D20" w:rsidP="00EB6D20">
      <w:pPr>
        <w:pStyle w:val="GG-body"/>
        <w:ind w:left="284" w:hanging="142"/>
      </w:pPr>
      <w:r>
        <w:t>•</w:t>
      </w:r>
      <w:r w:rsidRPr="0028449F">
        <w:rPr>
          <w:rFonts w:ascii="Symbol" w:hAnsi="Symbol"/>
        </w:rPr>
        <w:tab/>
      </w:r>
      <w:r>
        <w:t>Southern boundary of Pier Street taking a straight line west to the low tide shoreline of the Gulf St. Vincent.</w:t>
      </w:r>
    </w:p>
    <w:p w14:paraId="3B6D5A7B" w14:textId="77777777" w:rsidR="00EB6D20" w:rsidRDefault="00EB6D20" w:rsidP="00EB6D20">
      <w:pPr>
        <w:pStyle w:val="GG-body"/>
        <w:ind w:left="284" w:hanging="142"/>
      </w:pPr>
      <w:r>
        <w:t>•</w:t>
      </w:r>
      <w:r w:rsidRPr="0028449F">
        <w:rPr>
          <w:rFonts w:ascii="Symbol" w:hAnsi="Symbol"/>
        </w:rPr>
        <w:tab/>
      </w:r>
      <w:r>
        <w:t>Low tide shoreline of the Gulf St. Vincent to the most northern point at low tide of the breakwater.</w:t>
      </w:r>
    </w:p>
    <w:p w14:paraId="6D34F533" w14:textId="77777777" w:rsidR="00EB6D20" w:rsidRDefault="00EB6D20" w:rsidP="00EB6D20">
      <w:pPr>
        <w:pStyle w:val="GG-body"/>
        <w:ind w:left="284" w:hanging="142"/>
      </w:pPr>
      <w:r>
        <w:t>•</w:t>
      </w:r>
      <w:r w:rsidRPr="0028449F">
        <w:rPr>
          <w:rFonts w:ascii="Symbol" w:hAnsi="Symbol"/>
        </w:rPr>
        <w:tab/>
      </w:r>
      <w:r>
        <w:t>The most northern point at low tide of the breakwater, to the southwest corner of the Holdfast Shores Marina (inclusive of Holdfast Promenade Plaza), the boundary of the southern end of the marina extending east to Anzac Highway (northern boundary) then extending east on Anzac Highway (northern boundary) to eastern boundary of Brighton Road.</w:t>
      </w:r>
    </w:p>
    <w:p w14:paraId="23AFA189" w14:textId="77777777" w:rsidR="00EB6D20" w:rsidRDefault="00EB6D20" w:rsidP="00EB6D20">
      <w:pPr>
        <w:pStyle w:val="GG-body"/>
        <w:ind w:left="284" w:hanging="142"/>
      </w:pPr>
      <w:r>
        <w:t>•</w:t>
      </w:r>
      <w:r w:rsidRPr="0028449F">
        <w:rPr>
          <w:rFonts w:ascii="Symbol" w:hAnsi="Symbol"/>
        </w:rPr>
        <w:tab/>
      </w:r>
      <w:r>
        <w:t>Eastern boundary of Brighton Road to southern boundary of Pier Street.</w:t>
      </w:r>
    </w:p>
    <w:p w14:paraId="23D4CFED" w14:textId="77777777" w:rsidR="00EB6D20" w:rsidRDefault="00EB6D20" w:rsidP="00EB6D20">
      <w:pPr>
        <w:pStyle w:val="GG-body"/>
        <w:ind w:left="284" w:hanging="142"/>
      </w:pPr>
      <w:r>
        <w:t>•</w:t>
      </w:r>
      <w:r w:rsidRPr="0028449F">
        <w:rPr>
          <w:rFonts w:ascii="Symbol" w:hAnsi="Symbol"/>
        </w:rPr>
        <w:tab/>
      </w:r>
      <w:r>
        <w:t>Tram Stop 15, including the northern boundary of Dunbar Terrace to Service Road, south across the tram tracks 40 metres east of Brighton Road, to the southern side of Maxwell Terrace up to the intersection with Fortrose Street.</w:t>
      </w:r>
    </w:p>
    <w:p w14:paraId="363971B1" w14:textId="77777777" w:rsidR="00EB6D20" w:rsidRDefault="00EB6D20" w:rsidP="00EB6D20">
      <w:pPr>
        <w:spacing w:after="0" w:line="240" w:lineRule="auto"/>
        <w:jc w:val="left"/>
        <w:rPr>
          <w:rFonts w:eastAsia="Times New Roman"/>
          <w:szCs w:val="17"/>
        </w:rPr>
      </w:pPr>
      <w:r>
        <w:br w:type="page"/>
      </w:r>
    </w:p>
    <w:p w14:paraId="54CB6ECA" w14:textId="5D6AF315" w:rsidR="00EB6D20" w:rsidRPr="00EB6D20" w:rsidRDefault="003703D8" w:rsidP="00EB6D20">
      <w:pPr>
        <w:pStyle w:val="GG-body"/>
        <w:spacing w:after="0" w:line="80" w:lineRule="exact"/>
      </w:pPr>
      <w:r>
        <w:rPr>
          <w:noProof/>
        </w:rPr>
        <w:drawing>
          <wp:anchor distT="0" distB="0" distL="114300" distR="114300" simplePos="0" relativeHeight="251698176" behindDoc="0" locked="0" layoutInCell="1" allowOverlap="1" wp14:anchorId="58A561C3" wp14:editId="781CCE61">
            <wp:simplePos x="0" y="0"/>
            <wp:positionH relativeFrom="margin">
              <wp:align>center</wp:align>
            </wp:positionH>
            <wp:positionV relativeFrom="margin">
              <wp:align>top</wp:align>
            </wp:positionV>
            <wp:extent cx="5248910" cy="4914265"/>
            <wp:effectExtent l="0" t="0" r="8890" b="635"/>
            <wp:wrapTopAndBottom/>
            <wp:docPr id="1945743455"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43455" name="Picture 2" descr="A map of a city&#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48910" cy="4914265"/>
                    </a:xfrm>
                    <a:prstGeom prst="rect">
                      <a:avLst/>
                    </a:prstGeom>
                    <a:noFill/>
                  </pic:spPr>
                </pic:pic>
              </a:graphicData>
            </a:graphic>
            <wp14:sizeRelH relativeFrom="margin">
              <wp14:pctWidth>0</wp14:pctWidth>
            </wp14:sizeRelH>
            <wp14:sizeRelV relativeFrom="margin">
              <wp14:pctHeight>0</wp14:pctHeight>
            </wp14:sizeRelV>
          </wp:anchor>
        </w:drawing>
      </w:r>
    </w:p>
    <w:p w14:paraId="35F265FA" w14:textId="77777777" w:rsidR="00EB6D20" w:rsidRDefault="00EB6D20" w:rsidP="00EB6D20">
      <w:pPr>
        <w:pStyle w:val="GG-body"/>
        <w:pBdr>
          <w:bottom w:val="single" w:sz="4" w:space="1" w:color="auto"/>
        </w:pBdr>
        <w:spacing w:after="0" w:line="52" w:lineRule="exact"/>
        <w:jc w:val="center"/>
      </w:pPr>
    </w:p>
    <w:p w14:paraId="1D32B8F6" w14:textId="77777777" w:rsidR="00EB6D20" w:rsidRDefault="00EB6D20" w:rsidP="00EB6D20">
      <w:pPr>
        <w:pStyle w:val="GG-body"/>
        <w:pBdr>
          <w:top w:val="single" w:sz="4" w:space="1" w:color="auto"/>
        </w:pBdr>
        <w:spacing w:before="34" w:after="0" w:line="14" w:lineRule="exact"/>
        <w:jc w:val="center"/>
      </w:pPr>
    </w:p>
    <w:p w14:paraId="3509EBBC" w14:textId="1CAE1511" w:rsidR="00EB6D20" w:rsidRPr="0028449F" w:rsidRDefault="00EB6D20" w:rsidP="00EB6D20">
      <w:pPr>
        <w:pStyle w:val="NoSpacing"/>
      </w:pPr>
    </w:p>
    <w:p w14:paraId="5749D6EF" w14:textId="75197765" w:rsidR="00947DF5" w:rsidRPr="00486952" w:rsidRDefault="00486952" w:rsidP="00486952">
      <w:pPr>
        <w:pStyle w:val="Heading2"/>
      </w:pPr>
      <w:bookmarkStart w:id="36" w:name="_Toc185512663"/>
      <w:r w:rsidRPr="00486952">
        <w:t>Water Industry Act 2012</w:t>
      </w:r>
      <w:bookmarkEnd w:id="36"/>
    </w:p>
    <w:p w14:paraId="46C76D62" w14:textId="77777777" w:rsidR="00947DF5" w:rsidRDefault="00947DF5" w:rsidP="00947DF5">
      <w:pPr>
        <w:pStyle w:val="GG-Title2"/>
      </w:pPr>
      <w:r w:rsidRPr="00DC21DD">
        <w:t>South Australian Water Corporation</w:t>
      </w:r>
    </w:p>
    <w:p w14:paraId="6BBC2B48" w14:textId="77777777" w:rsidR="00947DF5" w:rsidRPr="001620BB" w:rsidRDefault="00947DF5" w:rsidP="00947DF5">
      <w:pPr>
        <w:pStyle w:val="GG-Title3"/>
      </w:pPr>
      <w:r>
        <w:t>Fees and Charges</w:t>
      </w:r>
    </w:p>
    <w:p w14:paraId="2CD54B77" w14:textId="77777777" w:rsidR="00947DF5" w:rsidRPr="00DC21DD" w:rsidRDefault="00947DF5" w:rsidP="00947DF5">
      <w:pPr>
        <w:pStyle w:val="GG-body"/>
      </w:pPr>
      <w:r w:rsidRPr="007C1BF1">
        <w:rPr>
          <w:spacing w:val="-2"/>
        </w:rPr>
        <w:t xml:space="preserve">Pursuant to Section 36 of the </w:t>
      </w:r>
      <w:r w:rsidRPr="007C1BF1">
        <w:rPr>
          <w:i/>
          <w:iCs/>
          <w:spacing w:val="-2"/>
        </w:rPr>
        <w:t>Water Industry Act 2012</w:t>
      </w:r>
      <w:r w:rsidRPr="007C1BF1">
        <w:rPr>
          <w:spacing w:val="-2"/>
        </w:rPr>
        <w:t xml:space="preserve"> the following charges for water, sewerage and associated services apply. These charges</w:t>
      </w:r>
      <w:r w:rsidRPr="00DC21DD">
        <w:t xml:space="preserve"> are fixed for the period 11 July 2024 to 30 June 2025.</w:t>
      </w:r>
    </w:p>
    <w:p w14:paraId="0DBCD3B3" w14:textId="77777777" w:rsidR="00947DF5" w:rsidRPr="00DC21DD" w:rsidRDefault="00947DF5" w:rsidP="00947DF5">
      <w:pPr>
        <w:pStyle w:val="GG-body"/>
      </w:pPr>
      <w:r w:rsidRPr="00DC21DD">
        <w:t xml:space="preserve">Pursuant to the </w:t>
      </w:r>
      <w:r w:rsidRPr="00DC21DD">
        <w:rPr>
          <w:i/>
          <w:iCs/>
        </w:rPr>
        <w:t>Water Industry Regulations 2012</w:t>
      </w:r>
      <w:r w:rsidRPr="00DC21DD">
        <w:t xml:space="preserve"> (</w:t>
      </w:r>
      <w:r>
        <w:t>R</w:t>
      </w:r>
      <w:r w:rsidRPr="00DC21DD">
        <w:t>egulations 38) and Government Gazette 6 June 2013, SA Water may levy an availability charge despite the fact that the land is not connected to SA Water’s infrastructure. All charges for sewerage services are based on the property valuation of the land. Property values are set annually by the Valuer-General for the next financial year.</w:t>
      </w:r>
    </w:p>
    <w:p w14:paraId="201227BC" w14:textId="77777777" w:rsidR="00947DF5" w:rsidRDefault="00947DF5" w:rsidP="00947DF5">
      <w:pPr>
        <w:pStyle w:val="GG-Title2"/>
      </w:pPr>
      <w:r w:rsidRPr="00DC21DD">
        <w:t xml:space="preserve">Water Fees and Charges </w:t>
      </w:r>
    </w:p>
    <w:p w14:paraId="738B297E" w14:textId="77777777" w:rsidR="00947DF5" w:rsidRDefault="00947DF5" w:rsidP="00947DF5">
      <w:pPr>
        <w:pStyle w:val="GG-Title3"/>
      </w:pPr>
      <w:r w:rsidRPr="00DC21DD">
        <w:t>Cape Jaffa Water Supply Area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06"/>
        <w:gridCol w:w="2906"/>
      </w:tblGrid>
      <w:tr w:rsidR="00947DF5" w:rsidRPr="00FC0B3A" w14:paraId="29B9949A" w14:textId="77777777" w:rsidTr="001F5AA7">
        <w:trPr>
          <w:jc w:val="center"/>
        </w:trPr>
        <w:tc>
          <w:tcPr>
            <w:tcW w:w="2906" w:type="dxa"/>
            <w:tcBorders>
              <w:top w:val="single" w:sz="4" w:space="0" w:color="auto"/>
              <w:bottom w:val="single" w:sz="4" w:space="0" w:color="auto"/>
            </w:tcBorders>
            <w:vAlign w:val="center"/>
          </w:tcPr>
          <w:p w14:paraId="3CC3AA94" w14:textId="77777777" w:rsidR="00947DF5" w:rsidRPr="00FC0B3A" w:rsidRDefault="00947DF5"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C0B3A">
              <w:rPr>
                <w:b/>
                <w:bCs/>
              </w:rPr>
              <w:t>Description</w:t>
            </w:r>
          </w:p>
        </w:tc>
        <w:tc>
          <w:tcPr>
            <w:tcW w:w="2906" w:type="dxa"/>
            <w:tcBorders>
              <w:top w:val="single" w:sz="4" w:space="0" w:color="auto"/>
              <w:bottom w:val="single" w:sz="4" w:space="0" w:color="auto"/>
            </w:tcBorders>
            <w:vAlign w:val="center"/>
          </w:tcPr>
          <w:p w14:paraId="3973C782" w14:textId="77777777" w:rsidR="00947DF5" w:rsidRPr="00FC0B3A" w:rsidRDefault="00947DF5"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C0B3A">
              <w:rPr>
                <w:b/>
                <w:bCs/>
              </w:rPr>
              <w:t>Charge</w:t>
            </w:r>
          </w:p>
        </w:tc>
      </w:tr>
      <w:tr w:rsidR="00947DF5" w:rsidRPr="00FC0B3A" w14:paraId="6D41B4E8" w14:textId="77777777" w:rsidTr="001F5AA7">
        <w:trPr>
          <w:jc w:val="center"/>
        </w:trPr>
        <w:tc>
          <w:tcPr>
            <w:tcW w:w="2906" w:type="dxa"/>
            <w:tcBorders>
              <w:top w:val="single" w:sz="4" w:space="0" w:color="auto"/>
            </w:tcBorders>
          </w:tcPr>
          <w:p w14:paraId="4F86B1A2" w14:textId="77777777" w:rsidR="00947DF5" w:rsidRPr="00FC0B3A" w:rsidRDefault="00947DF5"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2906" w:type="dxa"/>
            <w:tcBorders>
              <w:top w:val="single" w:sz="4" w:space="0" w:color="auto"/>
            </w:tcBorders>
          </w:tcPr>
          <w:p w14:paraId="7D597DF2" w14:textId="77777777" w:rsidR="00947DF5" w:rsidRPr="00FC0B3A" w:rsidRDefault="00947DF5"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947DF5" w:rsidRPr="00FC0B3A" w14:paraId="24B8EC0A" w14:textId="77777777" w:rsidTr="001F5AA7">
        <w:trPr>
          <w:jc w:val="center"/>
        </w:trPr>
        <w:tc>
          <w:tcPr>
            <w:tcW w:w="2906" w:type="dxa"/>
          </w:tcPr>
          <w:p w14:paraId="0CC61C33" w14:textId="77777777" w:rsidR="00947DF5" w:rsidRPr="00FC0B3A" w:rsidRDefault="00947DF5"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84"/>
              <w:jc w:val="left"/>
            </w:pPr>
            <w:r w:rsidRPr="00FC0B3A">
              <w:t>Availability Charge (Fixed Charge)</w:t>
            </w:r>
          </w:p>
        </w:tc>
        <w:tc>
          <w:tcPr>
            <w:tcW w:w="2906" w:type="dxa"/>
          </w:tcPr>
          <w:p w14:paraId="27348401" w14:textId="77777777" w:rsidR="00947DF5" w:rsidRPr="00FC0B3A" w:rsidRDefault="00947DF5"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783"/>
              <w:jc w:val="left"/>
            </w:pPr>
            <w:r w:rsidRPr="00FC0B3A">
              <w:t>$99.75 per quarter</w:t>
            </w:r>
          </w:p>
        </w:tc>
      </w:tr>
      <w:tr w:rsidR="00947DF5" w:rsidRPr="00FC0B3A" w14:paraId="5BF07A83" w14:textId="77777777" w:rsidTr="001F5AA7">
        <w:trPr>
          <w:jc w:val="center"/>
        </w:trPr>
        <w:tc>
          <w:tcPr>
            <w:tcW w:w="2906" w:type="dxa"/>
            <w:tcBorders>
              <w:bottom w:val="single" w:sz="4" w:space="0" w:color="auto"/>
            </w:tcBorders>
          </w:tcPr>
          <w:p w14:paraId="6543EEA8" w14:textId="77777777" w:rsidR="00947DF5" w:rsidRPr="00FC0B3A" w:rsidRDefault="00947DF5"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84"/>
              <w:jc w:val="left"/>
            </w:pPr>
            <w:r w:rsidRPr="00FC0B3A">
              <w:t>Water use charge</w:t>
            </w:r>
          </w:p>
        </w:tc>
        <w:tc>
          <w:tcPr>
            <w:tcW w:w="2906" w:type="dxa"/>
            <w:tcBorders>
              <w:bottom w:val="single" w:sz="4" w:space="0" w:color="auto"/>
            </w:tcBorders>
          </w:tcPr>
          <w:p w14:paraId="7A27979E" w14:textId="77777777" w:rsidR="00947DF5" w:rsidRPr="00FC0B3A" w:rsidRDefault="00947DF5"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783"/>
              <w:jc w:val="left"/>
            </w:pPr>
            <w:r w:rsidRPr="00FC0B3A">
              <w:t>$3.14 per kilolitre</w:t>
            </w:r>
          </w:p>
        </w:tc>
      </w:tr>
    </w:tbl>
    <w:p w14:paraId="3398E602" w14:textId="77777777" w:rsidR="00947DF5" w:rsidRPr="00DC21DD" w:rsidRDefault="00947DF5" w:rsidP="00947DF5">
      <w:pPr>
        <w:pStyle w:val="GG-Title3"/>
        <w:spacing w:before="80"/>
      </w:pPr>
      <w:r w:rsidRPr="00DC21DD">
        <w:t>Scales for Calculation of Sewerage Charge</w:t>
      </w:r>
    </w:p>
    <w:p w14:paraId="0BBC9C38" w14:textId="77777777" w:rsidR="00947DF5" w:rsidRDefault="00947DF5" w:rsidP="00947DF5">
      <w:pPr>
        <w:rPr>
          <w:rFonts w:eastAsia="Times New Roman"/>
          <w:szCs w:val="20"/>
        </w:rPr>
      </w:pPr>
      <w:r w:rsidRPr="00DC21DD">
        <w:rPr>
          <w:rFonts w:eastAsia="Times New Roman"/>
          <w:szCs w:val="20"/>
        </w:rPr>
        <w:t>Quarterly sewerage charges (fixed charges) are based on the greater of the minimum charge or property</w:t>
      </w:r>
      <w:r w:rsidRPr="00DC21DD">
        <w:rPr>
          <w:rFonts w:eastAsia="Times New Roman"/>
          <w:b/>
          <w:szCs w:val="20"/>
        </w:rPr>
        <w:t>-</w:t>
      </w:r>
      <w:r w:rsidRPr="00DC21DD">
        <w:rPr>
          <w:rFonts w:eastAsia="Times New Roman"/>
          <w:szCs w:val="20"/>
        </w:rPr>
        <w:t xml:space="preserve">based charge (if not otherwise specified in </w:t>
      </w:r>
      <w:r w:rsidRPr="00735BDC">
        <w:rPr>
          <w:rFonts w:eastAsia="Times New Roman"/>
          <w:szCs w:val="20"/>
        </w:rPr>
        <w:t xml:space="preserve">this </w:t>
      </w:r>
      <w:r>
        <w:rPr>
          <w:rFonts w:eastAsia="Times New Roman"/>
          <w:szCs w:val="20"/>
        </w:rPr>
        <w:t>G</w:t>
      </w:r>
      <w:r w:rsidRPr="00735BDC">
        <w:rPr>
          <w:rFonts w:eastAsia="Times New Roman"/>
          <w:szCs w:val="20"/>
        </w:rPr>
        <w:t>azette</w:t>
      </w:r>
      <w:r w:rsidRPr="00DC21DD">
        <w:rPr>
          <w:rFonts w:eastAsia="Times New Roman"/>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906"/>
      </w:tblGrid>
      <w:tr w:rsidR="00947DF5" w:rsidRPr="00FC0B3A" w14:paraId="6D8F3888" w14:textId="77777777" w:rsidTr="001F5AA7">
        <w:trPr>
          <w:jc w:val="center"/>
        </w:trPr>
        <w:tc>
          <w:tcPr>
            <w:tcW w:w="2906" w:type="dxa"/>
            <w:tcBorders>
              <w:top w:val="single" w:sz="4" w:space="0" w:color="auto"/>
              <w:bottom w:val="single" w:sz="4" w:space="0" w:color="auto"/>
            </w:tcBorders>
            <w:vAlign w:val="center"/>
          </w:tcPr>
          <w:p w14:paraId="5DC1BA61" w14:textId="77777777" w:rsidR="00947DF5" w:rsidRPr="00FC0B3A" w:rsidRDefault="00947DF5"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C0B3A">
              <w:rPr>
                <w:b/>
                <w:bCs/>
              </w:rPr>
              <w:t>Property Based Charge: Scale</w:t>
            </w:r>
          </w:p>
        </w:tc>
        <w:tc>
          <w:tcPr>
            <w:tcW w:w="2906" w:type="dxa"/>
            <w:tcBorders>
              <w:top w:val="single" w:sz="4" w:space="0" w:color="auto"/>
              <w:bottom w:val="single" w:sz="4" w:space="0" w:color="auto"/>
            </w:tcBorders>
            <w:vAlign w:val="center"/>
          </w:tcPr>
          <w:p w14:paraId="6C17F141" w14:textId="77777777" w:rsidR="00947DF5" w:rsidRPr="00FC0B3A" w:rsidRDefault="00947DF5"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C0B3A">
              <w:rPr>
                <w:b/>
                <w:bCs/>
              </w:rPr>
              <w:t>Minimum Quarterly Fixed Charge</w:t>
            </w:r>
          </w:p>
        </w:tc>
      </w:tr>
      <w:tr w:rsidR="00947DF5" w:rsidRPr="00FC0B3A" w14:paraId="2C3CD1F8" w14:textId="77777777" w:rsidTr="001F5AA7">
        <w:trPr>
          <w:jc w:val="center"/>
        </w:trPr>
        <w:tc>
          <w:tcPr>
            <w:tcW w:w="2906" w:type="dxa"/>
            <w:tcBorders>
              <w:top w:val="single" w:sz="4" w:space="0" w:color="auto"/>
              <w:bottom w:val="single" w:sz="4" w:space="0" w:color="auto"/>
            </w:tcBorders>
          </w:tcPr>
          <w:p w14:paraId="2A78A53B" w14:textId="77777777" w:rsidR="00947DF5" w:rsidRPr="00FC0B3A" w:rsidRDefault="00947DF5"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FC0B3A">
              <w:t>$0.37125 per $1</w:t>
            </w:r>
            <w:r>
              <w:t>,</w:t>
            </w:r>
            <w:r w:rsidRPr="00FC0B3A">
              <w:t>000 of capital value</w:t>
            </w:r>
          </w:p>
        </w:tc>
        <w:tc>
          <w:tcPr>
            <w:tcW w:w="2906" w:type="dxa"/>
            <w:tcBorders>
              <w:top w:val="single" w:sz="4" w:space="0" w:color="auto"/>
              <w:bottom w:val="single" w:sz="4" w:space="0" w:color="auto"/>
            </w:tcBorders>
          </w:tcPr>
          <w:p w14:paraId="71678A98" w14:textId="77777777" w:rsidR="00947DF5" w:rsidRPr="00FC0B3A" w:rsidRDefault="00947DF5" w:rsidP="001F5AA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FC0B3A">
              <w:t>$159.90</w:t>
            </w:r>
          </w:p>
        </w:tc>
      </w:tr>
    </w:tbl>
    <w:p w14:paraId="344FEE89" w14:textId="77777777" w:rsidR="00947DF5" w:rsidRPr="00DC21DD" w:rsidRDefault="00947DF5" w:rsidP="00947DF5">
      <w:pPr>
        <w:pStyle w:val="GG-SDated"/>
        <w:spacing w:before="80"/>
      </w:pPr>
      <w:r w:rsidRPr="00DC21DD">
        <w:t>Dated: 18 December 2024</w:t>
      </w:r>
    </w:p>
    <w:p w14:paraId="797ED6A2" w14:textId="77777777" w:rsidR="00947DF5" w:rsidRPr="00DC21DD" w:rsidRDefault="00947DF5" w:rsidP="00947DF5">
      <w:pPr>
        <w:pStyle w:val="GG-SName"/>
      </w:pPr>
      <w:r w:rsidRPr="00DC21DD">
        <w:t>D. Ryan</w:t>
      </w:r>
    </w:p>
    <w:p w14:paraId="11FCEF07" w14:textId="77777777" w:rsidR="00947DF5" w:rsidRPr="00DC21DD" w:rsidRDefault="00947DF5" w:rsidP="00947DF5">
      <w:pPr>
        <w:pStyle w:val="GG-Signature"/>
      </w:pPr>
      <w:r w:rsidRPr="00DC21DD">
        <w:t>Chief Executive</w:t>
      </w:r>
    </w:p>
    <w:p w14:paraId="2F6AA1DB" w14:textId="77777777" w:rsidR="00947DF5" w:rsidRDefault="00947DF5" w:rsidP="00947DF5">
      <w:pPr>
        <w:pStyle w:val="GG-Signature"/>
      </w:pPr>
      <w:r w:rsidRPr="00DC21DD">
        <w:t>South Australian Water Corporation</w:t>
      </w:r>
    </w:p>
    <w:p w14:paraId="28D01EE2" w14:textId="77777777" w:rsidR="00947DF5" w:rsidRDefault="00947DF5" w:rsidP="00947DF5">
      <w:pPr>
        <w:pStyle w:val="GG-Signature"/>
        <w:pBdr>
          <w:bottom w:val="single" w:sz="4" w:space="1" w:color="auto"/>
        </w:pBdr>
        <w:spacing w:line="52" w:lineRule="exact"/>
        <w:jc w:val="center"/>
      </w:pPr>
    </w:p>
    <w:p w14:paraId="533D9326" w14:textId="77777777" w:rsidR="00947DF5" w:rsidRDefault="00947DF5" w:rsidP="00947DF5">
      <w:pPr>
        <w:pStyle w:val="GG-Signature"/>
        <w:pBdr>
          <w:top w:val="single" w:sz="4" w:space="1" w:color="auto"/>
        </w:pBdr>
        <w:spacing w:before="34" w:line="14" w:lineRule="exact"/>
        <w:jc w:val="center"/>
      </w:pPr>
    </w:p>
    <w:p w14:paraId="318956C9" w14:textId="77777777" w:rsidR="00421F5C" w:rsidRDefault="00421F5C">
      <w:pPr>
        <w:spacing w:after="0" w:line="240" w:lineRule="auto"/>
        <w:jc w:val="left"/>
        <w:rPr>
          <w:rFonts w:eastAsia="Times New Roman"/>
          <w:szCs w:val="17"/>
          <w:lang w:val="en-US"/>
        </w:rPr>
      </w:pPr>
      <w:r>
        <w:rPr>
          <w:lang w:val="en-US"/>
        </w:rPr>
        <w:br w:type="page"/>
      </w:r>
    </w:p>
    <w:p w14:paraId="7CD31F8D" w14:textId="77777777" w:rsidR="009D1E2E" w:rsidRPr="009D1E2E" w:rsidRDefault="009D1E2E" w:rsidP="0043001F">
      <w:pPr>
        <w:pStyle w:val="Heading1"/>
      </w:pPr>
      <w:bookmarkStart w:id="37" w:name="_Toc33707983"/>
      <w:bookmarkStart w:id="38" w:name="_Toc33708154"/>
      <w:bookmarkStart w:id="39" w:name="_Toc185512664"/>
      <w:r>
        <w:t>Local</w:t>
      </w:r>
      <w:r w:rsidRPr="009D1E2E">
        <w:t xml:space="preserve"> Government Instruments</w:t>
      </w:r>
      <w:bookmarkEnd w:id="37"/>
      <w:bookmarkEnd w:id="38"/>
      <w:bookmarkEnd w:id="39"/>
    </w:p>
    <w:p w14:paraId="219AC2D4" w14:textId="77777777" w:rsidR="005403A5" w:rsidRPr="00E77287" w:rsidRDefault="005403A5" w:rsidP="001D2849">
      <w:pPr>
        <w:pStyle w:val="Heading2"/>
      </w:pPr>
      <w:bookmarkStart w:id="40" w:name="_Toc185512665"/>
      <w:r w:rsidRPr="00E77287">
        <w:t>City of Adelaide</w:t>
      </w:r>
      <w:bookmarkEnd w:id="40"/>
    </w:p>
    <w:p w14:paraId="4930F497" w14:textId="77777777" w:rsidR="005403A5" w:rsidRDefault="005403A5" w:rsidP="005403A5">
      <w:pPr>
        <w:pStyle w:val="GG-Title2"/>
      </w:pPr>
      <w:r>
        <w:t>Local Government Act 1999</w:t>
      </w:r>
    </w:p>
    <w:p w14:paraId="762419D2" w14:textId="77777777" w:rsidR="005403A5" w:rsidRDefault="005403A5" w:rsidP="005403A5">
      <w:pPr>
        <w:pStyle w:val="GG-Title3"/>
      </w:pPr>
      <w:r>
        <w:t>Assigning of Road Name / Changing of Road Name</w:t>
      </w:r>
    </w:p>
    <w:p w14:paraId="61FF8CBE" w14:textId="77777777" w:rsidR="005403A5" w:rsidRDefault="005403A5" w:rsidP="005403A5">
      <w:pPr>
        <w:pStyle w:val="GG-body"/>
      </w:pPr>
      <w:r>
        <w:t xml:space="preserve">Notice is hereby given, pursuant to Section 219(4) of the </w:t>
      </w:r>
      <w:r w:rsidRPr="00E77287">
        <w:rPr>
          <w:i/>
          <w:iCs/>
        </w:rPr>
        <w:t>Local Government Act 1999</w:t>
      </w:r>
      <w:r>
        <w:t>, that on 26 November 2024 Council:</w:t>
      </w:r>
    </w:p>
    <w:p w14:paraId="23C72DD1" w14:textId="77777777" w:rsidR="005403A5" w:rsidRDefault="005403A5" w:rsidP="005403A5">
      <w:pPr>
        <w:pStyle w:val="GG-body"/>
        <w:ind w:left="426" w:hanging="284"/>
      </w:pPr>
      <w:r>
        <w:t>1.</w:t>
      </w:r>
      <w:r>
        <w:tab/>
        <w:t>Approved the name ‘The Angels Lane’ to the unnamed private road Lettered ‘A’ and ‘C’ on Filed Plan 16026 (which said private road commences at 125 Hindley Street, runs in a southerly direction for approximately 32 metres and then turns and runs in a westerly direction for approximately 120 metres whereupon it meets Morphett Street).</w:t>
      </w:r>
    </w:p>
    <w:p w14:paraId="2B3567C5" w14:textId="77777777" w:rsidR="005403A5" w:rsidRDefault="005403A5" w:rsidP="005403A5">
      <w:pPr>
        <w:pStyle w:val="GG-body"/>
        <w:ind w:left="426" w:hanging="284"/>
      </w:pPr>
      <w:r>
        <w:t>2.</w:t>
      </w:r>
      <w:r>
        <w:tab/>
        <w:t>Approved changing the name of the public road currently known as ‘The Angels Lane’ to ‘Gallerie Lane’.</w:t>
      </w:r>
    </w:p>
    <w:p w14:paraId="3ADAB6ED" w14:textId="77777777" w:rsidR="005403A5" w:rsidRDefault="005403A5" w:rsidP="005403A5">
      <w:pPr>
        <w:pStyle w:val="GG-SDated"/>
      </w:pPr>
      <w:r>
        <w:t>Dated: 3 December 2024</w:t>
      </w:r>
    </w:p>
    <w:p w14:paraId="73A86B13" w14:textId="77777777" w:rsidR="005403A5" w:rsidRDefault="005403A5" w:rsidP="005403A5">
      <w:pPr>
        <w:pStyle w:val="GG-SName"/>
      </w:pPr>
      <w:r>
        <w:t>Michael Sedgman</w:t>
      </w:r>
    </w:p>
    <w:p w14:paraId="3A0B8989" w14:textId="69A931B4" w:rsidR="005403A5" w:rsidRDefault="005403A5" w:rsidP="005403A5">
      <w:pPr>
        <w:pStyle w:val="GG-Signature"/>
      </w:pPr>
      <w:r>
        <w:t>Chief Executive Officer</w:t>
      </w:r>
    </w:p>
    <w:p w14:paraId="5510ED7C" w14:textId="77777777" w:rsidR="005403A5" w:rsidRDefault="005403A5" w:rsidP="005403A5">
      <w:pPr>
        <w:pStyle w:val="GG-Signature"/>
        <w:pBdr>
          <w:bottom w:val="single" w:sz="4" w:space="1" w:color="auto"/>
        </w:pBdr>
        <w:spacing w:line="52" w:lineRule="exact"/>
        <w:jc w:val="center"/>
      </w:pPr>
    </w:p>
    <w:p w14:paraId="3EDFE23A" w14:textId="77777777" w:rsidR="005403A5" w:rsidRDefault="005403A5" w:rsidP="005403A5">
      <w:pPr>
        <w:pStyle w:val="GG-Signature"/>
        <w:pBdr>
          <w:top w:val="single" w:sz="4" w:space="1" w:color="auto"/>
        </w:pBdr>
        <w:spacing w:before="34" w:line="14" w:lineRule="exact"/>
        <w:jc w:val="center"/>
      </w:pPr>
    </w:p>
    <w:p w14:paraId="6BF01B7E" w14:textId="77777777" w:rsidR="005403A5" w:rsidRPr="003D4C75" w:rsidRDefault="005403A5" w:rsidP="005403A5">
      <w:pPr>
        <w:pStyle w:val="NoSpacing"/>
      </w:pPr>
    </w:p>
    <w:p w14:paraId="05324CAA" w14:textId="77777777" w:rsidR="005403A5" w:rsidRDefault="005403A5" w:rsidP="001D2849">
      <w:pPr>
        <w:pStyle w:val="Heading2"/>
      </w:pPr>
      <w:bookmarkStart w:id="41" w:name="_Toc185512666"/>
      <w:r>
        <w:t>City of Playford</w:t>
      </w:r>
      <w:bookmarkEnd w:id="41"/>
    </w:p>
    <w:p w14:paraId="75B3D239" w14:textId="77777777" w:rsidR="005403A5" w:rsidRDefault="005403A5" w:rsidP="005403A5">
      <w:pPr>
        <w:pStyle w:val="GG-Title3"/>
      </w:pPr>
      <w:r>
        <w:t>Change of Road Name</w:t>
      </w:r>
    </w:p>
    <w:p w14:paraId="0E94C4F4" w14:textId="77777777" w:rsidR="005403A5" w:rsidRDefault="005403A5" w:rsidP="005403A5">
      <w:r w:rsidRPr="000B6254">
        <w:rPr>
          <w:spacing w:val="-2"/>
        </w:rPr>
        <w:t xml:space="preserve">Pursuant to Section 219 of the </w:t>
      </w:r>
      <w:r w:rsidRPr="000B6254">
        <w:rPr>
          <w:i/>
          <w:iCs/>
          <w:spacing w:val="-2"/>
        </w:rPr>
        <w:t>Local Government Act 1999</w:t>
      </w:r>
      <w:r w:rsidRPr="000B6254">
        <w:rPr>
          <w:spacing w:val="-2"/>
        </w:rPr>
        <w:t xml:space="preserve"> and under delegated authority, notice is hereby given that the name of a road in Stage 6H of the Playford Alive Estate, as detailed in Deposited Plan 133705, previously recorded as Bursaria Avenue (Road Segment 9145),</w:t>
      </w:r>
      <w:r>
        <w:t xml:space="preserve"> is hereby changed to Duffield Avenue.</w:t>
      </w:r>
    </w:p>
    <w:p w14:paraId="7C547C02" w14:textId="77777777" w:rsidR="005403A5" w:rsidRDefault="005403A5" w:rsidP="005403A5">
      <w:r>
        <w:t>This renaming is in accordance with the approved plan of division DA 292/G052/21 and will take effect on 2 January 2025.</w:t>
      </w:r>
    </w:p>
    <w:p w14:paraId="502661D8" w14:textId="77777777" w:rsidR="005403A5" w:rsidRDefault="005403A5" w:rsidP="005403A5">
      <w:r>
        <w:t>Dated: 19 December 2024</w:t>
      </w:r>
    </w:p>
    <w:p w14:paraId="6B8484E4" w14:textId="77777777" w:rsidR="005403A5" w:rsidRDefault="005403A5" w:rsidP="005403A5">
      <w:pPr>
        <w:pStyle w:val="GG-SName"/>
      </w:pPr>
      <w:r>
        <w:t>Matt Dineen</w:t>
      </w:r>
    </w:p>
    <w:p w14:paraId="4A6E6FD0" w14:textId="6F7F9A46" w:rsidR="009D1E2E" w:rsidRDefault="005403A5" w:rsidP="005403A5">
      <w:pPr>
        <w:pStyle w:val="GG-Signature"/>
      </w:pPr>
      <w:r>
        <w:t>Senior Manager, Development Services</w:t>
      </w:r>
    </w:p>
    <w:p w14:paraId="14E3EE30" w14:textId="77777777" w:rsidR="005403A5" w:rsidRDefault="005403A5" w:rsidP="005403A5">
      <w:pPr>
        <w:pStyle w:val="GG-Signature"/>
        <w:pBdr>
          <w:bottom w:val="single" w:sz="4" w:space="1" w:color="auto"/>
        </w:pBdr>
        <w:spacing w:line="52" w:lineRule="exact"/>
        <w:jc w:val="center"/>
        <w:rPr>
          <w:lang w:val="en-US"/>
        </w:rPr>
      </w:pPr>
    </w:p>
    <w:p w14:paraId="26C21F9A" w14:textId="77777777" w:rsidR="005403A5" w:rsidRDefault="005403A5" w:rsidP="005403A5">
      <w:pPr>
        <w:pStyle w:val="GG-Signature"/>
        <w:pBdr>
          <w:top w:val="single" w:sz="4" w:space="1" w:color="auto"/>
        </w:pBdr>
        <w:spacing w:before="34" w:line="14" w:lineRule="exact"/>
        <w:jc w:val="center"/>
        <w:rPr>
          <w:lang w:val="en-US"/>
        </w:rPr>
      </w:pPr>
    </w:p>
    <w:p w14:paraId="29B3E339" w14:textId="77777777" w:rsidR="005403A5" w:rsidRDefault="005403A5" w:rsidP="005403A5">
      <w:pPr>
        <w:pStyle w:val="NoSpacing"/>
        <w:rPr>
          <w:lang w:val="en-US"/>
        </w:rPr>
      </w:pPr>
    </w:p>
    <w:p w14:paraId="7A65FE61" w14:textId="77777777" w:rsidR="005403A5" w:rsidRDefault="005403A5" w:rsidP="001D2849">
      <w:pPr>
        <w:pStyle w:val="Heading2"/>
      </w:pPr>
      <w:bookmarkStart w:id="42" w:name="_Toc185512667"/>
      <w:r>
        <w:t>City of Prospect</w:t>
      </w:r>
      <w:bookmarkEnd w:id="42"/>
    </w:p>
    <w:p w14:paraId="35DCD92F" w14:textId="77777777" w:rsidR="005403A5" w:rsidRDefault="005403A5" w:rsidP="005403A5">
      <w:pPr>
        <w:pStyle w:val="GG-Title2"/>
      </w:pPr>
      <w:r>
        <w:t>Local Government Act 1999</w:t>
      </w:r>
    </w:p>
    <w:p w14:paraId="7484A2FB" w14:textId="77777777" w:rsidR="005403A5" w:rsidRDefault="005403A5" w:rsidP="005403A5">
      <w:pPr>
        <w:pStyle w:val="GG-Title3"/>
      </w:pPr>
      <w:r>
        <w:t>Assignment of Name to Public Place</w:t>
      </w:r>
    </w:p>
    <w:p w14:paraId="1F6D7F41" w14:textId="77777777" w:rsidR="005403A5" w:rsidRDefault="005403A5" w:rsidP="005403A5">
      <w:pPr>
        <w:pStyle w:val="GG-body"/>
      </w:pPr>
      <w:r>
        <w:t xml:space="preserve">Notice is hereby given that, pursuant to Section 219(1) of the </w:t>
      </w:r>
      <w:r w:rsidRPr="0048711A">
        <w:rPr>
          <w:i/>
          <w:iCs/>
        </w:rPr>
        <w:t>Local Government Act 1999</w:t>
      </w:r>
      <w:r>
        <w:t xml:space="preserve"> and at its meeting of 10 December 2024, the Council resolved to assign the dual name “Louisa Da Costa Park/Mukanthi Yurntu” to the public place comprising the ‘pocket park’ reserve located along the portion of the road corridor bordering the intersection of Main North Road and Nottage Terrace. </w:t>
      </w:r>
    </w:p>
    <w:p w14:paraId="46B7B50F" w14:textId="77777777" w:rsidR="005403A5" w:rsidRDefault="005403A5" w:rsidP="005403A5">
      <w:pPr>
        <w:pStyle w:val="GG-body"/>
        <w:rPr>
          <w:rStyle w:val="Hyperlink"/>
          <w:spacing w:val="-2"/>
        </w:rPr>
      </w:pPr>
      <w:r w:rsidRPr="0048711A">
        <w:rPr>
          <w:spacing w:val="-2"/>
        </w:rPr>
        <w:t xml:space="preserve">Further information regarding the Council’s decision can be obtained from the Council’s offices and on its website at </w:t>
      </w:r>
      <w:hyperlink r:id="rId59" w:history="1">
        <w:r w:rsidRPr="0085233D">
          <w:rPr>
            <w:rStyle w:val="Hyperlink"/>
            <w:spacing w:val="-2"/>
          </w:rPr>
          <w:t>www.prospect.sa.gov.au</w:t>
        </w:r>
      </w:hyperlink>
    </w:p>
    <w:p w14:paraId="10A9CF21" w14:textId="77777777" w:rsidR="005403A5" w:rsidRPr="00F3289D" w:rsidRDefault="005403A5" w:rsidP="005403A5">
      <w:pPr>
        <w:pStyle w:val="GG-body"/>
      </w:pPr>
      <w:r w:rsidRPr="00F3289D">
        <w:rPr>
          <w:rStyle w:val="Hyperlink"/>
        </w:rPr>
        <w:t>Dated</w:t>
      </w:r>
      <w:r>
        <w:rPr>
          <w:rStyle w:val="Hyperlink"/>
        </w:rPr>
        <w:t>: 19 December 2024</w:t>
      </w:r>
    </w:p>
    <w:p w14:paraId="5D7BCDD3" w14:textId="77777777" w:rsidR="005403A5" w:rsidRDefault="005403A5" w:rsidP="005403A5">
      <w:pPr>
        <w:pStyle w:val="GG-SName"/>
      </w:pPr>
      <w:r>
        <w:t>C. White</w:t>
      </w:r>
    </w:p>
    <w:p w14:paraId="3264FED0" w14:textId="18F73579" w:rsidR="005403A5" w:rsidRDefault="005403A5" w:rsidP="005403A5">
      <w:pPr>
        <w:pStyle w:val="GG-Signature"/>
      </w:pPr>
      <w:r>
        <w:t>Chief Executive Officer</w:t>
      </w:r>
    </w:p>
    <w:p w14:paraId="31F73D2D" w14:textId="77777777" w:rsidR="005403A5" w:rsidRDefault="005403A5" w:rsidP="005403A5">
      <w:pPr>
        <w:pStyle w:val="GG-Signature"/>
        <w:pBdr>
          <w:bottom w:val="single" w:sz="4" w:space="1" w:color="auto"/>
        </w:pBdr>
        <w:spacing w:line="52" w:lineRule="exact"/>
        <w:jc w:val="center"/>
        <w:rPr>
          <w:lang w:val="en-US"/>
        </w:rPr>
      </w:pPr>
    </w:p>
    <w:p w14:paraId="1E26D46A" w14:textId="77777777" w:rsidR="005403A5" w:rsidRDefault="005403A5" w:rsidP="005403A5">
      <w:pPr>
        <w:pStyle w:val="GG-Signature"/>
        <w:pBdr>
          <w:top w:val="single" w:sz="4" w:space="1" w:color="auto"/>
        </w:pBdr>
        <w:spacing w:before="34" w:line="14" w:lineRule="exact"/>
        <w:jc w:val="center"/>
        <w:rPr>
          <w:lang w:val="en-US"/>
        </w:rPr>
      </w:pPr>
    </w:p>
    <w:p w14:paraId="3A9E3193" w14:textId="77777777" w:rsidR="005403A5" w:rsidRDefault="005403A5" w:rsidP="005403A5">
      <w:pPr>
        <w:pStyle w:val="NoSpacing"/>
        <w:rPr>
          <w:lang w:val="en-US"/>
        </w:rPr>
      </w:pPr>
    </w:p>
    <w:p w14:paraId="162636C2" w14:textId="57C5A77F" w:rsidR="005403A5" w:rsidRPr="00486952" w:rsidRDefault="00486952" w:rsidP="00486952">
      <w:pPr>
        <w:pStyle w:val="Heading2"/>
      </w:pPr>
      <w:bookmarkStart w:id="43" w:name="_Toc185512668"/>
      <w:r w:rsidRPr="00486952">
        <w:t>Copper Coast Council</w:t>
      </w:r>
      <w:bookmarkEnd w:id="43"/>
    </w:p>
    <w:p w14:paraId="530F5CE9" w14:textId="77777777" w:rsidR="005403A5" w:rsidRPr="002D1099" w:rsidRDefault="005403A5" w:rsidP="005403A5">
      <w:pPr>
        <w:pStyle w:val="GG-Title3"/>
      </w:pPr>
      <w:r w:rsidRPr="002D1099">
        <w:t>Review of Elector Representation</w:t>
      </w:r>
    </w:p>
    <w:p w14:paraId="0F6C2579" w14:textId="77777777" w:rsidR="005403A5" w:rsidRPr="002D1099" w:rsidRDefault="005403A5" w:rsidP="005403A5">
      <w:pPr>
        <w:pStyle w:val="GG-body"/>
      </w:pPr>
      <w:r w:rsidRPr="002D1099">
        <w:t>Notice is hereby given that the Copper Coast Council is undertaking a review to determine whether a change of arrangements are required in respect to elector representation, to ensure that the electors of the area are being adequately and fairly represented.</w:t>
      </w:r>
    </w:p>
    <w:p w14:paraId="42E649BB" w14:textId="77777777" w:rsidR="005403A5" w:rsidRPr="002D1099" w:rsidRDefault="005403A5" w:rsidP="005403A5">
      <w:pPr>
        <w:pStyle w:val="GG-body"/>
      </w:pPr>
      <w:r w:rsidRPr="002D1099">
        <w:t xml:space="preserve">Pursuant to the provisions of Section 12 (7) of the </w:t>
      </w:r>
      <w:r w:rsidRPr="002D1099">
        <w:rPr>
          <w:i/>
          <w:iCs/>
        </w:rPr>
        <w:t>Local Government Act 1999</w:t>
      </w:r>
      <w:r w:rsidRPr="002D1099">
        <w:t>, notice is hereby given that Council has prepared a Representation Report which sets out the elector representation proposal that Council believes should be carried into effect at the next Local Government elections in November 2026 and examines the advantages and disadvantages of the various options available, in regard to the composition and structure of Council and the division of the Council area into wards.</w:t>
      </w:r>
    </w:p>
    <w:p w14:paraId="17A75C4F" w14:textId="77777777" w:rsidR="005403A5" w:rsidRPr="002D1099" w:rsidRDefault="005403A5" w:rsidP="005403A5">
      <w:pPr>
        <w:pStyle w:val="GG-body"/>
      </w:pPr>
      <w:r w:rsidRPr="002D1099">
        <w:t>A copy of the Representation Report is available on Council’s website (</w:t>
      </w:r>
      <w:hyperlink r:id="rId60" w:history="1">
        <w:r w:rsidRPr="008A5034">
          <w:rPr>
            <w:rStyle w:val="Hyperlink"/>
          </w:rPr>
          <w:t>www.coppercoast.sa.gov.au</w:t>
        </w:r>
      </w:hyperlink>
      <w:r w:rsidRPr="002D1099">
        <w:t>), or can be inspected and/or purchased at the principal Council Office, 51 Taylor Street, Kadina.</w:t>
      </w:r>
    </w:p>
    <w:p w14:paraId="0A8D0038" w14:textId="77777777" w:rsidR="005403A5" w:rsidRPr="002D1099" w:rsidRDefault="005403A5" w:rsidP="005403A5">
      <w:pPr>
        <w:pStyle w:val="GG-body"/>
      </w:pPr>
      <w:r w:rsidRPr="002D1099">
        <w:rPr>
          <w:spacing w:val="-2"/>
        </w:rPr>
        <w:t>Written submissions are invited from interested persons and should be directed to the Chief Executive Officer, PO Box 396, Kadina 5554 or</w:t>
      </w:r>
      <w:r w:rsidRPr="002D1099">
        <w:t xml:space="preserve"> emailed to </w:t>
      </w:r>
      <w:hyperlink r:id="rId61" w:history="1">
        <w:r w:rsidRPr="008A5034">
          <w:rPr>
            <w:rStyle w:val="Hyperlink"/>
          </w:rPr>
          <w:t>info@coppercoast.sa.gov.au</w:t>
        </w:r>
      </w:hyperlink>
      <w:r w:rsidRPr="002D1099">
        <w:t>, by close of business on Friday, 31 January 2025. Council’s Public Comment Submission Form (also available on the Council’s website) can be ut</w:t>
      </w:r>
      <w:r>
        <w:t>i</w:t>
      </w:r>
      <w:r w:rsidRPr="002D1099">
        <w:t xml:space="preserve">lised. </w:t>
      </w:r>
    </w:p>
    <w:p w14:paraId="5E4E1CB0" w14:textId="77777777" w:rsidR="005403A5" w:rsidRDefault="005403A5" w:rsidP="005403A5">
      <w:pPr>
        <w:pStyle w:val="GG-body"/>
        <w:rPr>
          <w:rStyle w:val="Hyperlink"/>
        </w:rPr>
      </w:pPr>
      <w:r w:rsidRPr="002D1099">
        <w:t xml:space="preserve">Further information regarding the elector representation review can be obtained by contacting Katrina Borlace, Director Corporate and Community Services on (08) 8828 1200 or by emailing </w:t>
      </w:r>
      <w:hyperlink r:id="rId62" w:history="1">
        <w:r w:rsidRPr="008A5034">
          <w:rPr>
            <w:rStyle w:val="Hyperlink"/>
          </w:rPr>
          <w:t>info@coppercoast.sa.gov.au</w:t>
        </w:r>
      </w:hyperlink>
    </w:p>
    <w:p w14:paraId="75AF7C8D" w14:textId="77777777" w:rsidR="005403A5" w:rsidRPr="002D1099" w:rsidRDefault="005403A5" w:rsidP="005403A5">
      <w:pPr>
        <w:pStyle w:val="GG-SDated"/>
      </w:pPr>
      <w:r w:rsidRPr="008803BB">
        <w:t xml:space="preserve">Dated: </w:t>
      </w:r>
      <w:r>
        <w:t>19</w:t>
      </w:r>
      <w:r w:rsidRPr="008803BB">
        <w:t xml:space="preserve"> December 2024</w:t>
      </w:r>
    </w:p>
    <w:p w14:paraId="684A2DA6" w14:textId="77777777" w:rsidR="005403A5" w:rsidRDefault="005403A5" w:rsidP="005403A5">
      <w:pPr>
        <w:pStyle w:val="GG-SName"/>
      </w:pPr>
      <w:r w:rsidRPr="002D1099">
        <w:t>D.</w:t>
      </w:r>
      <w:r>
        <w:t xml:space="preserve"> </w:t>
      </w:r>
      <w:r w:rsidRPr="002D1099">
        <w:t>Strong</w:t>
      </w:r>
    </w:p>
    <w:p w14:paraId="46660B1F" w14:textId="66C6F91E" w:rsidR="005403A5" w:rsidRDefault="005403A5" w:rsidP="005403A5">
      <w:pPr>
        <w:pStyle w:val="GG-Signature"/>
      </w:pPr>
      <w:r w:rsidRPr="002D1099">
        <w:t>Chief Executive Officer</w:t>
      </w:r>
    </w:p>
    <w:p w14:paraId="631E971F" w14:textId="77777777" w:rsidR="005403A5" w:rsidRDefault="005403A5" w:rsidP="005403A5">
      <w:pPr>
        <w:pStyle w:val="GG-Signature"/>
        <w:pBdr>
          <w:bottom w:val="single" w:sz="4" w:space="1" w:color="auto"/>
        </w:pBdr>
        <w:spacing w:line="52" w:lineRule="exact"/>
        <w:jc w:val="center"/>
      </w:pPr>
    </w:p>
    <w:p w14:paraId="1F93B1C5" w14:textId="77777777" w:rsidR="005403A5" w:rsidRDefault="005403A5" w:rsidP="005403A5">
      <w:pPr>
        <w:pStyle w:val="GG-Signature"/>
        <w:pBdr>
          <w:top w:val="single" w:sz="4" w:space="1" w:color="auto"/>
        </w:pBdr>
        <w:spacing w:before="34" w:line="14" w:lineRule="exact"/>
        <w:jc w:val="center"/>
      </w:pPr>
    </w:p>
    <w:p w14:paraId="218F64E5" w14:textId="77777777" w:rsidR="005403A5" w:rsidRPr="002D1099" w:rsidRDefault="005403A5" w:rsidP="005403A5">
      <w:pPr>
        <w:pStyle w:val="NoSpacing"/>
      </w:pPr>
    </w:p>
    <w:p w14:paraId="2DF98911" w14:textId="77777777" w:rsidR="00153EF4" w:rsidRDefault="00153EF4">
      <w:pPr>
        <w:spacing w:after="0" w:line="240" w:lineRule="auto"/>
        <w:jc w:val="left"/>
        <w:rPr>
          <w:caps/>
          <w:szCs w:val="17"/>
        </w:rPr>
      </w:pPr>
      <w:r>
        <w:br w:type="page"/>
      </w:r>
    </w:p>
    <w:p w14:paraId="47C1D603" w14:textId="6A1C762B" w:rsidR="005403A5" w:rsidRPr="00486952" w:rsidRDefault="00486952" w:rsidP="00486952">
      <w:pPr>
        <w:pStyle w:val="Heading2"/>
      </w:pPr>
      <w:bookmarkStart w:id="44" w:name="_Toc185512669"/>
      <w:r w:rsidRPr="00486952">
        <w:t>District Council of Kimba</w:t>
      </w:r>
      <w:bookmarkEnd w:id="44"/>
    </w:p>
    <w:p w14:paraId="723C00D0" w14:textId="77777777" w:rsidR="005403A5" w:rsidRPr="00A11F4C" w:rsidRDefault="005403A5" w:rsidP="005403A5">
      <w:pPr>
        <w:pStyle w:val="GG-Title3"/>
      </w:pPr>
      <w:r w:rsidRPr="00A11F4C">
        <w:t xml:space="preserve">Change </w:t>
      </w:r>
      <w:r>
        <w:t>o</w:t>
      </w:r>
      <w:r w:rsidRPr="00A11F4C">
        <w:t>f Meeting Date</w:t>
      </w:r>
    </w:p>
    <w:p w14:paraId="02F80F99" w14:textId="77777777" w:rsidR="005403A5" w:rsidRDefault="005403A5" w:rsidP="005403A5">
      <w:pPr>
        <w:pStyle w:val="GG-body"/>
        <w:rPr>
          <w:spacing w:val="-2"/>
        </w:rPr>
      </w:pPr>
      <w:r w:rsidRPr="00A11F4C">
        <w:rPr>
          <w:spacing w:val="-2"/>
        </w:rPr>
        <w:t>Notice is hereby given that the District Council of Kimba resolved at its meeting held on 11 December 2024, to change the scheduled January 2025 Council Meeting from Wednesday, 8 January 2025 commencing at 2 pm to Wednesday, 15 January 2025 commencing at 2 pm.</w:t>
      </w:r>
    </w:p>
    <w:p w14:paraId="017B0095" w14:textId="77777777" w:rsidR="005403A5" w:rsidRDefault="005403A5" w:rsidP="005403A5">
      <w:pPr>
        <w:pStyle w:val="GG-SDated"/>
      </w:pPr>
      <w:r>
        <w:t>Dated: 19 December 2024</w:t>
      </w:r>
    </w:p>
    <w:p w14:paraId="66D1F6BF" w14:textId="77777777" w:rsidR="005403A5" w:rsidRPr="00A11F4C" w:rsidRDefault="005403A5" w:rsidP="005403A5">
      <w:pPr>
        <w:pStyle w:val="GG-SName"/>
      </w:pPr>
      <w:r w:rsidRPr="00A11F4C">
        <w:t>Deb Larwood</w:t>
      </w:r>
    </w:p>
    <w:p w14:paraId="1FF3EB14" w14:textId="77777777" w:rsidR="005403A5" w:rsidRDefault="005403A5" w:rsidP="005403A5">
      <w:pPr>
        <w:pStyle w:val="GG-Signature"/>
      </w:pPr>
      <w:r w:rsidRPr="00A11F4C">
        <w:t>Chief Executive Officer</w:t>
      </w:r>
    </w:p>
    <w:p w14:paraId="6B8E2200" w14:textId="77777777" w:rsidR="005403A5" w:rsidRDefault="005403A5" w:rsidP="005403A5">
      <w:pPr>
        <w:pStyle w:val="GG-Signature"/>
        <w:pBdr>
          <w:bottom w:val="single" w:sz="4" w:space="1" w:color="auto"/>
        </w:pBdr>
        <w:spacing w:line="52" w:lineRule="exact"/>
        <w:jc w:val="center"/>
      </w:pPr>
    </w:p>
    <w:p w14:paraId="46BB3BA2" w14:textId="77777777" w:rsidR="005403A5" w:rsidRDefault="005403A5" w:rsidP="005403A5">
      <w:pPr>
        <w:pStyle w:val="GG-Signature"/>
        <w:pBdr>
          <w:top w:val="single" w:sz="4" w:space="1" w:color="auto"/>
        </w:pBdr>
        <w:spacing w:before="34" w:line="14" w:lineRule="exact"/>
        <w:jc w:val="center"/>
      </w:pPr>
    </w:p>
    <w:p w14:paraId="2369274C" w14:textId="77777777" w:rsidR="00153EF4" w:rsidRDefault="00153EF4" w:rsidP="00153EF4">
      <w:pPr>
        <w:pStyle w:val="NoSpacing"/>
      </w:pPr>
    </w:p>
    <w:p w14:paraId="329684D8" w14:textId="1A2F10B8" w:rsidR="00153EF4" w:rsidRPr="00486952" w:rsidRDefault="00486952" w:rsidP="00486952">
      <w:pPr>
        <w:pStyle w:val="Heading2"/>
      </w:pPr>
      <w:bookmarkStart w:id="45" w:name="_Toc185512670"/>
      <w:r w:rsidRPr="00486952">
        <w:t>Lower Eyre Council</w:t>
      </w:r>
      <w:bookmarkEnd w:id="45"/>
    </w:p>
    <w:p w14:paraId="53732AE2" w14:textId="77777777" w:rsidR="00153EF4" w:rsidRPr="00E30E52" w:rsidRDefault="00153EF4" w:rsidP="00153EF4">
      <w:pPr>
        <w:pStyle w:val="GG-Title2"/>
      </w:pPr>
      <w:r w:rsidRPr="00E30E52">
        <w:t>Liquor Licensing (Dry Areas) Notice 2024</w:t>
      </w:r>
    </w:p>
    <w:p w14:paraId="044106D5" w14:textId="77777777" w:rsidR="00153EF4" w:rsidRPr="00E30E52" w:rsidRDefault="00153EF4" w:rsidP="00153EF4">
      <w:pPr>
        <w:pStyle w:val="GG-Title3"/>
      </w:pPr>
      <w:r w:rsidRPr="00E30E52">
        <w:t>Liquor Licensing Act 1997</w:t>
      </w:r>
      <w:r>
        <w:t>—</w:t>
      </w:r>
      <w:r w:rsidRPr="00E30E52">
        <w:t>Section 131(1a)</w:t>
      </w:r>
    </w:p>
    <w:p w14:paraId="4DAFCDFA" w14:textId="77777777" w:rsidR="00153EF4" w:rsidRPr="00386630" w:rsidRDefault="00153EF4" w:rsidP="00153EF4">
      <w:pPr>
        <w:pStyle w:val="GG-body"/>
        <w:ind w:left="284" w:hanging="284"/>
        <w:rPr>
          <w:b/>
          <w:bCs/>
        </w:rPr>
      </w:pPr>
      <w:r w:rsidRPr="00386630">
        <w:rPr>
          <w:b/>
          <w:bCs/>
        </w:rPr>
        <w:t>1.</w:t>
      </w:r>
      <w:r w:rsidRPr="00386630">
        <w:rPr>
          <w:b/>
          <w:bCs/>
        </w:rPr>
        <w:tab/>
        <w:t xml:space="preserve">Short </w:t>
      </w:r>
      <w:r>
        <w:rPr>
          <w:b/>
          <w:bCs/>
        </w:rPr>
        <w:t>T</w:t>
      </w:r>
      <w:r w:rsidRPr="00386630">
        <w:rPr>
          <w:b/>
          <w:bCs/>
        </w:rPr>
        <w:t>itle</w:t>
      </w:r>
    </w:p>
    <w:p w14:paraId="6C7DDD4A" w14:textId="77777777" w:rsidR="00153EF4" w:rsidRPr="00386630" w:rsidRDefault="00153EF4" w:rsidP="00153EF4">
      <w:pPr>
        <w:pStyle w:val="GG-body"/>
        <w:ind w:left="284"/>
      </w:pPr>
      <w:r w:rsidRPr="00386630">
        <w:t xml:space="preserve">This notice may be cited as the </w:t>
      </w:r>
      <w:r w:rsidRPr="007539E7">
        <w:rPr>
          <w:i/>
          <w:iCs/>
        </w:rPr>
        <w:t>Liquor Licensing (Dry Areas) Notice 2024</w:t>
      </w:r>
      <w:r w:rsidRPr="00386630">
        <w:t>.</w:t>
      </w:r>
    </w:p>
    <w:p w14:paraId="339F482F" w14:textId="77777777" w:rsidR="00153EF4" w:rsidRPr="00386630" w:rsidRDefault="00153EF4" w:rsidP="00153EF4">
      <w:pPr>
        <w:pStyle w:val="GG-body"/>
        <w:ind w:left="284" w:hanging="284"/>
        <w:rPr>
          <w:b/>
          <w:bCs/>
        </w:rPr>
      </w:pPr>
      <w:r w:rsidRPr="00386630">
        <w:rPr>
          <w:b/>
          <w:bCs/>
        </w:rPr>
        <w:t>2.</w:t>
      </w:r>
      <w:r w:rsidRPr="00386630">
        <w:rPr>
          <w:b/>
          <w:bCs/>
        </w:rPr>
        <w:tab/>
        <w:t>Commencement</w:t>
      </w:r>
    </w:p>
    <w:p w14:paraId="00A106EC" w14:textId="77777777" w:rsidR="00153EF4" w:rsidRPr="00386630" w:rsidRDefault="00153EF4" w:rsidP="00153EF4">
      <w:pPr>
        <w:pStyle w:val="GG-body"/>
        <w:ind w:left="284"/>
      </w:pPr>
      <w:r w:rsidRPr="00386630">
        <w:t>This notice comes into operation on 31 December 2024.</w:t>
      </w:r>
    </w:p>
    <w:p w14:paraId="3C934907" w14:textId="77777777" w:rsidR="00153EF4" w:rsidRPr="00386630" w:rsidRDefault="00153EF4" w:rsidP="00153EF4">
      <w:pPr>
        <w:pStyle w:val="GG-body"/>
        <w:ind w:left="284" w:hanging="284"/>
        <w:rPr>
          <w:b/>
          <w:bCs/>
        </w:rPr>
      </w:pPr>
      <w:r w:rsidRPr="00386630">
        <w:rPr>
          <w:b/>
          <w:bCs/>
        </w:rPr>
        <w:t>3.</w:t>
      </w:r>
      <w:r w:rsidRPr="00386630">
        <w:rPr>
          <w:b/>
          <w:bCs/>
        </w:rPr>
        <w:tab/>
        <w:t>Interpretation</w:t>
      </w:r>
    </w:p>
    <w:p w14:paraId="79655B58" w14:textId="77777777" w:rsidR="00153EF4" w:rsidRPr="00386630" w:rsidRDefault="00153EF4" w:rsidP="00153EF4">
      <w:pPr>
        <w:pStyle w:val="GG-body"/>
        <w:ind w:left="567" w:hanging="283"/>
      </w:pPr>
      <w:r w:rsidRPr="00386630">
        <w:t>(1)</w:t>
      </w:r>
      <w:r>
        <w:tab/>
      </w:r>
      <w:r w:rsidRPr="00386630">
        <w:t>In this notice</w:t>
      </w:r>
      <w:r>
        <w:t>:</w:t>
      </w:r>
    </w:p>
    <w:p w14:paraId="406E476A" w14:textId="77777777" w:rsidR="00153EF4" w:rsidRPr="00386630" w:rsidRDefault="00153EF4" w:rsidP="00153EF4">
      <w:pPr>
        <w:pStyle w:val="GG-body"/>
        <w:ind w:left="709"/>
      </w:pPr>
      <w:r w:rsidRPr="00386630">
        <w:rPr>
          <w:b/>
          <w:bCs/>
          <w:i/>
          <w:iCs/>
        </w:rPr>
        <w:t>principal notice</w:t>
      </w:r>
      <w:r w:rsidRPr="00386630">
        <w:t xml:space="preserve"> means the </w:t>
      </w:r>
      <w:r w:rsidRPr="007539E7">
        <w:rPr>
          <w:i/>
          <w:iCs/>
        </w:rPr>
        <w:t>Liquor Licensing (Dry Areas) Notice 2015</w:t>
      </w:r>
      <w:r w:rsidRPr="00386630">
        <w:t xml:space="preserve"> published in the Gazette on 5.1.15, as in force from time to time.</w:t>
      </w:r>
    </w:p>
    <w:p w14:paraId="61B67E81" w14:textId="77777777" w:rsidR="00153EF4" w:rsidRPr="00386630" w:rsidRDefault="00153EF4" w:rsidP="00153EF4">
      <w:pPr>
        <w:pStyle w:val="GG-body"/>
        <w:ind w:left="567" w:hanging="283"/>
      </w:pPr>
      <w:r w:rsidRPr="00386630">
        <w:t>(2)</w:t>
      </w:r>
      <w:r w:rsidRPr="00386630">
        <w:tab/>
        <w:t>Clause 3 of the principal notice applies to this notice as if it were the principal notice.</w:t>
      </w:r>
    </w:p>
    <w:p w14:paraId="31200244" w14:textId="77777777" w:rsidR="00153EF4" w:rsidRPr="00386630" w:rsidRDefault="00153EF4" w:rsidP="00153EF4">
      <w:pPr>
        <w:pStyle w:val="GG-body"/>
        <w:ind w:left="284" w:hanging="284"/>
        <w:rPr>
          <w:b/>
          <w:bCs/>
        </w:rPr>
      </w:pPr>
      <w:r w:rsidRPr="00386630">
        <w:rPr>
          <w:b/>
          <w:bCs/>
        </w:rPr>
        <w:t>4.</w:t>
      </w:r>
      <w:r w:rsidRPr="00386630">
        <w:rPr>
          <w:b/>
          <w:bCs/>
        </w:rPr>
        <w:tab/>
        <w:t xml:space="preserve">Consumption etc of </w:t>
      </w:r>
      <w:r>
        <w:rPr>
          <w:b/>
          <w:bCs/>
        </w:rPr>
        <w:t>L</w:t>
      </w:r>
      <w:r w:rsidRPr="00386630">
        <w:rPr>
          <w:b/>
          <w:bCs/>
        </w:rPr>
        <w:t xml:space="preserve">iquor </w:t>
      </w:r>
      <w:r>
        <w:rPr>
          <w:b/>
          <w:bCs/>
        </w:rPr>
        <w:t>P</w:t>
      </w:r>
      <w:r w:rsidRPr="00386630">
        <w:rPr>
          <w:b/>
          <w:bCs/>
        </w:rPr>
        <w:t xml:space="preserve">rohibited in </w:t>
      </w:r>
      <w:r>
        <w:rPr>
          <w:b/>
          <w:bCs/>
        </w:rPr>
        <w:t>D</w:t>
      </w:r>
      <w:r w:rsidRPr="00386630">
        <w:rPr>
          <w:b/>
          <w:bCs/>
        </w:rPr>
        <w:t xml:space="preserve">ry </w:t>
      </w:r>
      <w:r>
        <w:rPr>
          <w:b/>
          <w:bCs/>
        </w:rPr>
        <w:t>A</w:t>
      </w:r>
      <w:r w:rsidRPr="00386630">
        <w:rPr>
          <w:b/>
          <w:bCs/>
        </w:rPr>
        <w:t>reas</w:t>
      </w:r>
    </w:p>
    <w:p w14:paraId="3403B7A8" w14:textId="77777777" w:rsidR="00153EF4" w:rsidRPr="00386630" w:rsidRDefault="00153EF4" w:rsidP="00153EF4">
      <w:pPr>
        <w:pStyle w:val="GG-body"/>
        <w:ind w:left="567" w:hanging="283"/>
      </w:pPr>
      <w:r w:rsidRPr="00386630">
        <w:t>(1)</w:t>
      </w:r>
      <w:r w:rsidRPr="00386630">
        <w:tab/>
        <w:t xml:space="preserve">Pursuant to </w:t>
      </w:r>
      <w:r>
        <w:t>S</w:t>
      </w:r>
      <w:r w:rsidRPr="00386630">
        <w:t>ection 131 of the Act, the consumption and possession of liquor in the area described in the Schedule is prohibited in accordance with the provisions of the Schedule.</w:t>
      </w:r>
    </w:p>
    <w:p w14:paraId="0DA9706A" w14:textId="77777777" w:rsidR="00153EF4" w:rsidRPr="00386630" w:rsidRDefault="00153EF4" w:rsidP="00153EF4">
      <w:pPr>
        <w:pStyle w:val="GG-body"/>
        <w:ind w:left="567" w:hanging="283"/>
      </w:pPr>
      <w:r w:rsidRPr="00386630">
        <w:t>(2)</w:t>
      </w:r>
      <w:r w:rsidRPr="00386630">
        <w:tab/>
        <w:t>The prohibition has effect during the periods specified in the Schedule.</w:t>
      </w:r>
    </w:p>
    <w:p w14:paraId="384A57D1" w14:textId="77777777" w:rsidR="00153EF4" w:rsidRPr="00386630" w:rsidRDefault="00153EF4" w:rsidP="00153EF4">
      <w:pPr>
        <w:pStyle w:val="GG-body"/>
        <w:ind w:left="567" w:hanging="283"/>
      </w:pPr>
      <w:r w:rsidRPr="00386630">
        <w:t>(3)</w:t>
      </w:r>
      <w:r w:rsidRPr="00386630">
        <w:tab/>
        <w:t>The prohibition does not extend to private land in the area described in the Schedule.</w:t>
      </w:r>
    </w:p>
    <w:p w14:paraId="1717C771" w14:textId="77777777" w:rsidR="00153EF4" w:rsidRPr="00386630" w:rsidRDefault="00153EF4" w:rsidP="00153EF4">
      <w:pPr>
        <w:pStyle w:val="GG-body"/>
        <w:ind w:left="567" w:hanging="283"/>
      </w:pPr>
      <w:r w:rsidRPr="00386630">
        <w:t>(4)</w:t>
      </w:r>
      <w:r w:rsidRPr="00386630">
        <w:tab/>
        <w:t>Unless the contrary intention appears, the prohibition of the possession of liquor in the area does not extend to—</w:t>
      </w:r>
    </w:p>
    <w:p w14:paraId="064AFDB7" w14:textId="77777777" w:rsidR="00153EF4" w:rsidRPr="00386630" w:rsidRDefault="00153EF4" w:rsidP="00153EF4">
      <w:pPr>
        <w:pStyle w:val="GG-body"/>
        <w:ind w:left="851" w:hanging="284"/>
      </w:pPr>
      <w:r w:rsidRPr="00386630">
        <w:t>(a)</w:t>
      </w:r>
      <w:r w:rsidRPr="00386630">
        <w:tab/>
        <w:t>a person who is genuinely passing through the area if</w:t>
      </w:r>
      <w:r>
        <w:t>:</w:t>
      </w:r>
    </w:p>
    <w:p w14:paraId="05F409C9" w14:textId="77777777" w:rsidR="00153EF4" w:rsidRPr="00386630" w:rsidRDefault="00153EF4" w:rsidP="00153EF4">
      <w:pPr>
        <w:pStyle w:val="GG-body"/>
        <w:ind w:left="1276" w:hanging="425"/>
      </w:pPr>
      <w:r w:rsidRPr="00386630">
        <w:t>(i)</w:t>
      </w:r>
      <w:r w:rsidRPr="00386630">
        <w:tab/>
        <w:t>the liquor is in the original container in which it was purchased from licensed premises; and</w:t>
      </w:r>
    </w:p>
    <w:p w14:paraId="7E280F40" w14:textId="77777777" w:rsidR="00153EF4" w:rsidRPr="00386630" w:rsidRDefault="00153EF4" w:rsidP="00153EF4">
      <w:pPr>
        <w:pStyle w:val="GG-body"/>
        <w:ind w:left="1276" w:hanging="425"/>
      </w:pPr>
      <w:r w:rsidRPr="00386630">
        <w:t>(ii)</w:t>
      </w:r>
      <w:r w:rsidRPr="00386630">
        <w:tab/>
        <w:t>the container has not been opened; or</w:t>
      </w:r>
    </w:p>
    <w:p w14:paraId="61DE0308" w14:textId="77777777" w:rsidR="00153EF4" w:rsidRPr="00386630" w:rsidRDefault="00153EF4" w:rsidP="00153EF4">
      <w:pPr>
        <w:pStyle w:val="GG-body"/>
        <w:ind w:left="851" w:hanging="284"/>
      </w:pPr>
      <w:r w:rsidRPr="00386630">
        <w:t>(b)</w:t>
      </w:r>
      <w:r w:rsidRPr="00386630">
        <w:tab/>
        <w:t>a person who has possession of the liquor in the course of carrying on a business or in the course of his or her employment by another person in the course of carrying on a business; or</w:t>
      </w:r>
    </w:p>
    <w:p w14:paraId="1D27429E" w14:textId="77777777" w:rsidR="00153EF4" w:rsidRPr="00386630" w:rsidRDefault="00153EF4" w:rsidP="00153EF4">
      <w:pPr>
        <w:pStyle w:val="GG-body"/>
        <w:ind w:left="851" w:hanging="284"/>
      </w:pPr>
      <w:r w:rsidRPr="00386630">
        <w:t>(c)</w:t>
      </w:r>
      <w:r w:rsidRPr="00386630">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063372C8" w14:textId="77777777" w:rsidR="00153EF4" w:rsidRPr="00386630" w:rsidRDefault="00153EF4" w:rsidP="00153EF4">
      <w:pPr>
        <w:pStyle w:val="GG-Title2"/>
        <w:ind w:left="284" w:hanging="284"/>
      </w:pPr>
      <w:r w:rsidRPr="00386630">
        <w:t>Schedule—Coffin Bay Area 1</w:t>
      </w:r>
    </w:p>
    <w:p w14:paraId="7EC70BCA" w14:textId="77777777" w:rsidR="00153EF4" w:rsidRPr="00603CAB" w:rsidRDefault="00153EF4" w:rsidP="00153EF4">
      <w:pPr>
        <w:pStyle w:val="GG-body"/>
        <w:ind w:left="284" w:hanging="284"/>
        <w:rPr>
          <w:b/>
          <w:bCs/>
        </w:rPr>
      </w:pPr>
      <w:r w:rsidRPr="00603CAB">
        <w:rPr>
          <w:b/>
          <w:bCs/>
        </w:rPr>
        <w:t>1.</w:t>
      </w:r>
      <w:r w:rsidRPr="00603CAB">
        <w:rPr>
          <w:b/>
          <w:bCs/>
        </w:rPr>
        <w:tab/>
        <w:t xml:space="preserve">Extent of </w:t>
      </w:r>
      <w:r>
        <w:rPr>
          <w:b/>
          <w:bCs/>
        </w:rPr>
        <w:t>P</w:t>
      </w:r>
      <w:r w:rsidRPr="00603CAB">
        <w:rPr>
          <w:b/>
          <w:bCs/>
        </w:rPr>
        <w:t>rohibition</w:t>
      </w:r>
    </w:p>
    <w:p w14:paraId="351C39DF" w14:textId="77777777" w:rsidR="00153EF4" w:rsidRPr="00386630" w:rsidRDefault="00153EF4" w:rsidP="00153EF4">
      <w:pPr>
        <w:pStyle w:val="GG-body"/>
        <w:ind w:left="284"/>
      </w:pPr>
      <w:r w:rsidRPr="00386630">
        <w:t>The consumption of liquor is prohibited and the possession of liquor is prohibited.</w:t>
      </w:r>
    </w:p>
    <w:p w14:paraId="16E4F2A9" w14:textId="77777777" w:rsidR="00153EF4" w:rsidRPr="00603CAB" w:rsidRDefault="00153EF4" w:rsidP="00153EF4">
      <w:pPr>
        <w:pStyle w:val="GG-body"/>
        <w:ind w:left="284" w:hanging="284"/>
        <w:rPr>
          <w:b/>
          <w:bCs/>
        </w:rPr>
      </w:pPr>
      <w:r w:rsidRPr="00603CAB">
        <w:rPr>
          <w:b/>
          <w:bCs/>
        </w:rPr>
        <w:t>2.</w:t>
      </w:r>
      <w:r w:rsidRPr="00603CAB">
        <w:rPr>
          <w:b/>
          <w:bCs/>
        </w:rPr>
        <w:tab/>
        <w:t xml:space="preserve">Period of </w:t>
      </w:r>
      <w:r>
        <w:rPr>
          <w:b/>
          <w:bCs/>
        </w:rPr>
        <w:t>P</w:t>
      </w:r>
      <w:r w:rsidRPr="00603CAB">
        <w:rPr>
          <w:b/>
          <w:bCs/>
        </w:rPr>
        <w:t>rohibition</w:t>
      </w:r>
    </w:p>
    <w:p w14:paraId="683DFE48" w14:textId="77777777" w:rsidR="00153EF4" w:rsidRPr="00386630" w:rsidRDefault="00153EF4" w:rsidP="00153EF4">
      <w:pPr>
        <w:pStyle w:val="GG-body"/>
        <w:ind w:left="284"/>
      </w:pPr>
      <w:r w:rsidRPr="00386630">
        <w:t>From 9pm on 31 December 2024 to 8am on 1 January 2025.</w:t>
      </w:r>
    </w:p>
    <w:p w14:paraId="2D50F589" w14:textId="77777777" w:rsidR="00153EF4" w:rsidRPr="00603CAB" w:rsidRDefault="00153EF4" w:rsidP="00153EF4">
      <w:pPr>
        <w:pStyle w:val="GG-body"/>
        <w:ind w:left="284" w:hanging="284"/>
        <w:rPr>
          <w:b/>
          <w:bCs/>
        </w:rPr>
      </w:pPr>
      <w:r w:rsidRPr="00603CAB">
        <w:rPr>
          <w:b/>
          <w:bCs/>
        </w:rPr>
        <w:t>3.</w:t>
      </w:r>
      <w:r w:rsidRPr="00603CAB">
        <w:rPr>
          <w:b/>
          <w:bCs/>
        </w:rPr>
        <w:tab/>
        <w:t xml:space="preserve">Description of </w:t>
      </w:r>
      <w:r>
        <w:rPr>
          <w:b/>
          <w:bCs/>
        </w:rPr>
        <w:t>A</w:t>
      </w:r>
      <w:r w:rsidRPr="00603CAB">
        <w:rPr>
          <w:b/>
          <w:bCs/>
        </w:rPr>
        <w:t>rea</w:t>
      </w:r>
    </w:p>
    <w:p w14:paraId="15E85965" w14:textId="77777777" w:rsidR="00153EF4" w:rsidRPr="00386630" w:rsidRDefault="00153EF4" w:rsidP="00153EF4">
      <w:pPr>
        <w:pStyle w:val="GG-body"/>
        <w:ind w:left="284"/>
      </w:pPr>
      <w:r w:rsidRPr="00386630">
        <w:t>The public area in and adjacent to the town of Coffin Bay bounded as follows:</w:t>
      </w:r>
    </w:p>
    <w:p w14:paraId="0DBA3C41" w14:textId="77777777" w:rsidR="00153EF4" w:rsidRDefault="00153EF4" w:rsidP="00153EF4">
      <w:pPr>
        <w:pStyle w:val="GG-body"/>
        <w:ind w:left="426"/>
      </w:pPr>
      <w:r w:rsidRPr="00386630">
        <w:t>Commencing at the point at which the prolongation in a straight line of the northern boundary of Section 665 Hd of Lake Wangary intersects the low water mark of Coffin Bay, then generally northerly, easterly, southerly, south-easterly and north-easterly along the low water mark to the point at which it is intersected by the prolongation in a straight line of the western boundary of Section 131 Hd of Lake Wangary, then southerly along that prolongation and boundary of Section 131 to the northern boundary of Lot 57 DP 54186, then generally south-westerly and south-easterly along the northern and south-western boundaries of Lot 57 to the point at which the south-western boundary is intersected by the prolongation in a straight line of the north-western boundary of Section 273 Hd of Lake Wangary, then south-westerly along that prolongation and boundary of Section 273 to the point at which it meets the eastern boundary of Section 295 Hd of Lake Wangary, then south-westerly, north-westerly, north-easterly and north-westerly along the north-eastern and northern boundaries of Section 295 to the western boundary of the Section, then southerly along the western boundaries of Section 295, Lots 212 and 211 of DP 71703, Lot 101 of DP 56785 and Lot 6 DP 25759 to the northern boundary of Section 665 Hd of Lake Wangary, then generally westerly, north-westerly, northerly and westerly along the northern boundary of that Section to the point at which it meets the eastern boundary of Section 667 Hd of Lake Wangary, then westerly along the northern boundary of Section 667, the northern boundary of Section 665 Hd of Lake Wangary and the prolongation in a straight line of the northern boundary of Section 665 to the point of commencement. The area includes the whole of any jetty, boat ramp or other structure that projects below the low water mark from within the area described above (as well as any area beneath such a structure).</w:t>
      </w:r>
      <w:r w:rsidRPr="00E30E52">
        <w:t> </w:t>
      </w:r>
    </w:p>
    <w:p w14:paraId="3CA644CF" w14:textId="77777777" w:rsidR="00153EF4" w:rsidRDefault="00153EF4" w:rsidP="00153EF4">
      <w:pPr>
        <w:spacing w:after="0" w:line="240" w:lineRule="auto"/>
        <w:jc w:val="left"/>
        <w:rPr>
          <w:rFonts w:eastAsia="Times New Roman"/>
          <w:szCs w:val="17"/>
        </w:rPr>
      </w:pPr>
      <w:r>
        <w:br w:type="page"/>
      </w:r>
    </w:p>
    <w:p w14:paraId="51AA7FB5" w14:textId="77777777" w:rsidR="00153EF4" w:rsidRPr="00E30E52" w:rsidRDefault="00153EF4" w:rsidP="00153EF4">
      <w:pPr>
        <w:pStyle w:val="GG-body"/>
        <w:ind w:left="426"/>
      </w:pPr>
      <w:r>
        <w:rPr>
          <w:noProof/>
        </w:rPr>
        <w:drawing>
          <wp:anchor distT="0" distB="0" distL="114300" distR="114300" simplePos="0" relativeHeight="251663360" behindDoc="0" locked="0" layoutInCell="1" allowOverlap="1" wp14:anchorId="29820D11" wp14:editId="7D3C15DF">
            <wp:simplePos x="1089660" y="1064895"/>
            <wp:positionH relativeFrom="margin">
              <wp:align>center</wp:align>
            </wp:positionH>
            <wp:positionV relativeFrom="margin">
              <wp:align>top</wp:align>
            </wp:positionV>
            <wp:extent cx="5279390" cy="7718425"/>
            <wp:effectExtent l="0" t="0" r="0" b="0"/>
            <wp:wrapSquare wrapText="bothSides"/>
            <wp:docPr id="170751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9390" cy="7718425"/>
                    </a:xfrm>
                    <a:prstGeom prst="rect">
                      <a:avLst/>
                    </a:prstGeom>
                    <a:noFill/>
                  </pic:spPr>
                </pic:pic>
              </a:graphicData>
            </a:graphic>
            <wp14:sizeRelH relativeFrom="page">
              <wp14:pctWidth>0</wp14:pctWidth>
            </wp14:sizeRelH>
            <wp14:sizeRelV relativeFrom="page">
              <wp14:pctHeight>0</wp14:pctHeight>
            </wp14:sizeRelV>
          </wp:anchor>
        </w:drawing>
      </w:r>
    </w:p>
    <w:p w14:paraId="14F219AC" w14:textId="77777777" w:rsidR="00153EF4" w:rsidRPr="00E30E52" w:rsidRDefault="00153EF4" w:rsidP="00153EF4">
      <w:pPr>
        <w:pStyle w:val="GG-body"/>
      </w:pPr>
      <w:r w:rsidRPr="00E30E52">
        <w:t xml:space="preserve">Made by the Lower Eyre </w:t>
      </w:r>
      <w:r>
        <w:t>Council.</w:t>
      </w:r>
    </w:p>
    <w:p w14:paraId="26CFA9F0" w14:textId="77777777" w:rsidR="00153EF4" w:rsidRPr="00E30E52" w:rsidRDefault="00153EF4" w:rsidP="00153EF4">
      <w:pPr>
        <w:pStyle w:val="GG-SDated"/>
      </w:pPr>
      <w:r w:rsidRPr="00E30E52">
        <w:t>Dated: 12 December 2024</w:t>
      </w:r>
    </w:p>
    <w:p w14:paraId="07B7167C" w14:textId="77777777" w:rsidR="00153EF4" w:rsidRPr="00E30E52" w:rsidRDefault="00153EF4" w:rsidP="00153EF4">
      <w:pPr>
        <w:pStyle w:val="GG-SName"/>
      </w:pPr>
      <w:r w:rsidRPr="00E30E52">
        <w:t>Delfina Lanzilli</w:t>
      </w:r>
    </w:p>
    <w:p w14:paraId="15E652AA" w14:textId="77777777" w:rsidR="00153EF4" w:rsidRDefault="00153EF4" w:rsidP="00153EF4">
      <w:pPr>
        <w:pStyle w:val="GG-Signature"/>
      </w:pPr>
      <w:r w:rsidRPr="00E30E52">
        <w:t>Chief Executive Officer</w:t>
      </w:r>
    </w:p>
    <w:p w14:paraId="3FFDFF67" w14:textId="77777777" w:rsidR="00153EF4" w:rsidRDefault="00153EF4" w:rsidP="00153EF4">
      <w:pPr>
        <w:pStyle w:val="GG-Signature"/>
        <w:pBdr>
          <w:top w:val="single" w:sz="4" w:space="1" w:color="auto"/>
        </w:pBdr>
        <w:spacing w:before="100" w:line="14" w:lineRule="exact"/>
        <w:jc w:val="center"/>
      </w:pPr>
    </w:p>
    <w:p w14:paraId="0E3BDC60" w14:textId="77777777" w:rsidR="00153EF4" w:rsidRPr="00E30E52" w:rsidRDefault="00153EF4" w:rsidP="00153EF4">
      <w:pPr>
        <w:pStyle w:val="NoSpacing"/>
      </w:pPr>
    </w:p>
    <w:p w14:paraId="779B81FD" w14:textId="77777777" w:rsidR="00153EF4" w:rsidRPr="008803BB" w:rsidRDefault="00153EF4" w:rsidP="00153EF4">
      <w:pPr>
        <w:pStyle w:val="GG-Title1"/>
      </w:pPr>
      <w:r w:rsidRPr="008803BB">
        <w:t xml:space="preserve">LOWER EYRE </w:t>
      </w:r>
      <w:r>
        <w:t>Council</w:t>
      </w:r>
    </w:p>
    <w:p w14:paraId="23D6B43C" w14:textId="77777777" w:rsidR="00153EF4" w:rsidRPr="008803BB" w:rsidRDefault="00153EF4" w:rsidP="00153EF4">
      <w:pPr>
        <w:pStyle w:val="GG-Title2"/>
      </w:pPr>
      <w:r w:rsidRPr="008803BB">
        <w:t>Liquor Licensing Act 1997—Section 131(1a)</w:t>
      </w:r>
    </w:p>
    <w:p w14:paraId="7ECD15DE" w14:textId="77777777" w:rsidR="00153EF4" w:rsidRPr="008803BB" w:rsidRDefault="00153EF4" w:rsidP="00153EF4">
      <w:pPr>
        <w:pStyle w:val="GG-Title3"/>
      </w:pPr>
      <w:r w:rsidRPr="008803BB">
        <w:t>Liquor Licensing (Dry Areas) Notice 2024</w:t>
      </w:r>
    </w:p>
    <w:p w14:paraId="1CCCEF12" w14:textId="77777777" w:rsidR="00153EF4" w:rsidRPr="008803BB" w:rsidRDefault="00153EF4" w:rsidP="00153EF4">
      <w:pPr>
        <w:pStyle w:val="GG-body"/>
        <w:ind w:left="284" w:hanging="284"/>
        <w:rPr>
          <w:b/>
          <w:bCs/>
        </w:rPr>
      </w:pPr>
      <w:r w:rsidRPr="008803BB">
        <w:rPr>
          <w:b/>
          <w:bCs/>
        </w:rPr>
        <w:t>1.</w:t>
      </w:r>
      <w:r w:rsidRPr="008803BB">
        <w:rPr>
          <w:b/>
          <w:bCs/>
        </w:rPr>
        <w:tab/>
        <w:t>Short Title</w:t>
      </w:r>
    </w:p>
    <w:p w14:paraId="7CFC3E1B" w14:textId="77777777" w:rsidR="00153EF4" w:rsidRPr="008803BB" w:rsidRDefault="00153EF4" w:rsidP="00153EF4">
      <w:pPr>
        <w:pStyle w:val="GG-body"/>
        <w:ind w:left="284"/>
      </w:pPr>
      <w:r w:rsidRPr="008803BB">
        <w:t xml:space="preserve">This notice may be cited as the </w:t>
      </w:r>
      <w:r w:rsidRPr="006A7F5F">
        <w:rPr>
          <w:i/>
          <w:iCs/>
        </w:rPr>
        <w:t>Liquor Licensing (Dry Areas) Notice 2023</w:t>
      </w:r>
      <w:r w:rsidRPr="008803BB">
        <w:t>.</w:t>
      </w:r>
    </w:p>
    <w:p w14:paraId="73E79754" w14:textId="77777777" w:rsidR="00153EF4" w:rsidRPr="008803BB" w:rsidRDefault="00153EF4" w:rsidP="00153EF4">
      <w:pPr>
        <w:pStyle w:val="GG-body"/>
        <w:ind w:left="284" w:hanging="284"/>
        <w:rPr>
          <w:b/>
          <w:bCs/>
        </w:rPr>
      </w:pPr>
      <w:r w:rsidRPr="008803BB">
        <w:rPr>
          <w:b/>
          <w:bCs/>
        </w:rPr>
        <w:t>2.</w:t>
      </w:r>
      <w:r w:rsidRPr="008803BB">
        <w:rPr>
          <w:b/>
          <w:bCs/>
        </w:rPr>
        <w:tab/>
        <w:t>Commencement</w:t>
      </w:r>
    </w:p>
    <w:p w14:paraId="16A565BB" w14:textId="77777777" w:rsidR="00153EF4" w:rsidRPr="008803BB" w:rsidRDefault="00153EF4" w:rsidP="00153EF4">
      <w:pPr>
        <w:pStyle w:val="GG-body"/>
        <w:ind w:left="284"/>
      </w:pPr>
      <w:r w:rsidRPr="008803BB">
        <w:t>This notice comes into operation on 31 December 2024.</w:t>
      </w:r>
    </w:p>
    <w:p w14:paraId="623C8648" w14:textId="77777777" w:rsidR="00153EF4" w:rsidRPr="008803BB" w:rsidRDefault="00153EF4" w:rsidP="00153EF4">
      <w:pPr>
        <w:pStyle w:val="GG-body"/>
        <w:ind w:left="284" w:hanging="284"/>
        <w:rPr>
          <w:b/>
          <w:bCs/>
        </w:rPr>
      </w:pPr>
      <w:r w:rsidRPr="008803BB">
        <w:rPr>
          <w:b/>
          <w:bCs/>
        </w:rPr>
        <w:t>3.</w:t>
      </w:r>
      <w:r w:rsidRPr="008803BB">
        <w:rPr>
          <w:b/>
          <w:bCs/>
        </w:rPr>
        <w:tab/>
        <w:t>Interpretation</w:t>
      </w:r>
    </w:p>
    <w:p w14:paraId="46F85FB5" w14:textId="77777777" w:rsidR="00153EF4" w:rsidRPr="008803BB" w:rsidRDefault="00153EF4" w:rsidP="00153EF4">
      <w:pPr>
        <w:pStyle w:val="GG-body"/>
        <w:ind w:left="567" w:hanging="283"/>
      </w:pPr>
      <w:r w:rsidRPr="008803BB">
        <w:t>(1)</w:t>
      </w:r>
      <w:r w:rsidRPr="008803BB">
        <w:tab/>
        <w:t>In this notice</w:t>
      </w:r>
      <w:r>
        <w:t>:</w:t>
      </w:r>
    </w:p>
    <w:p w14:paraId="417C7DA4" w14:textId="77777777" w:rsidR="00153EF4" w:rsidRPr="008803BB" w:rsidRDefault="00153EF4" w:rsidP="00153EF4">
      <w:pPr>
        <w:pStyle w:val="GG-body"/>
        <w:ind w:left="709"/>
      </w:pPr>
      <w:r w:rsidRPr="006A7F5F">
        <w:rPr>
          <w:b/>
          <w:bCs/>
          <w:i/>
          <w:iCs/>
        </w:rPr>
        <w:t>principal notice</w:t>
      </w:r>
      <w:r w:rsidRPr="008803BB">
        <w:t xml:space="preserve"> means the </w:t>
      </w:r>
      <w:r w:rsidRPr="006A7F5F">
        <w:rPr>
          <w:i/>
          <w:iCs/>
        </w:rPr>
        <w:t>Liquor Licensing (Dry Areas) Notice 2015</w:t>
      </w:r>
      <w:r w:rsidRPr="008803BB">
        <w:t xml:space="preserve"> published in the Gazette on 5.1.15, as in force from time to time.</w:t>
      </w:r>
    </w:p>
    <w:p w14:paraId="5FECE314" w14:textId="77777777" w:rsidR="00153EF4" w:rsidRPr="008803BB" w:rsidRDefault="00153EF4" w:rsidP="00153EF4">
      <w:pPr>
        <w:pStyle w:val="GG-body"/>
        <w:ind w:left="567" w:hanging="283"/>
      </w:pPr>
      <w:r w:rsidRPr="008803BB">
        <w:t>(2)</w:t>
      </w:r>
      <w:r w:rsidRPr="008803BB">
        <w:tab/>
        <w:t>Clause 3 of the principal notice applies to this notice as if it were the principal notice.</w:t>
      </w:r>
    </w:p>
    <w:p w14:paraId="1DD062B0" w14:textId="77777777" w:rsidR="00153EF4" w:rsidRPr="00900246" w:rsidRDefault="00153EF4" w:rsidP="00153EF4">
      <w:pPr>
        <w:pStyle w:val="GG-body"/>
        <w:ind w:left="284" w:hanging="284"/>
        <w:rPr>
          <w:b/>
          <w:bCs/>
        </w:rPr>
      </w:pPr>
      <w:r w:rsidRPr="00900246">
        <w:rPr>
          <w:b/>
          <w:bCs/>
        </w:rPr>
        <w:t>4.</w:t>
      </w:r>
      <w:r w:rsidRPr="00900246">
        <w:rPr>
          <w:b/>
          <w:bCs/>
        </w:rPr>
        <w:tab/>
        <w:t xml:space="preserve">Consumption </w:t>
      </w:r>
      <w:r>
        <w:rPr>
          <w:b/>
          <w:bCs/>
        </w:rPr>
        <w:t>e</w:t>
      </w:r>
      <w:r w:rsidRPr="00900246">
        <w:rPr>
          <w:b/>
          <w:bCs/>
        </w:rPr>
        <w:t xml:space="preserve">tc </w:t>
      </w:r>
      <w:r>
        <w:rPr>
          <w:b/>
          <w:bCs/>
        </w:rPr>
        <w:t>o</w:t>
      </w:r>
      <w:r w:rsidRPr="00900246">
        <w:rPr>
          <w:b/>
          <w:bCs/>
        </w:rPr>
        <w:t xml:space="preserve">f Liquor Prohibited </w:t>
      </w:r>
      <w:r>
        <w:rPr>
          <w:b/>
          <w:bCs/>
        </w:rPr>
        <w:t>i</w:t>
      </w:r>
      <w:r w:rsidRPr="00900246">
        <w:rPr>
          <w:b/>
          <w:bCs/>
        </w:rPr>
        <w:t>n Dry Areas</w:t>
      </w:r>
    </w:p>
    <w:p w14:paraId="5E66CD68" w14:textId="77777777" w:rsidR="00153EF4" w:rsidRPr="008803BB" w:rsidRDefault="00153EF4" w:rsidP="00153EF4">
      <w:pPr>
        <w:pStyle w:val="GG-body"/>
        <w:ind w:left="567" w:hanging="283"/>
      </w:pPr>
      <w:r w:rsidRPr="008803BB">
        <w:t>(1)</w:t>
      </w:r>
      <w:r w:rsidRPr="008803BB">
        <w:tab/>
        <w:t>Pursuant to Section 131 of the Act, the consumption and possession of liquor in the area described in the Schedule is prohibited in accordance with the provisions of the Schedule.</w:t>
      </w:r>
    </w:p>
    <w:p w14:paraId="28E2F5F6" w14:textId="77777777" w:rsidR="00153EF4" w:rsidRPr="008803BB" w:rsidRDefault="00153EF4" w:rsidP="00153EF4">
      <w:pPr>
        <w:pStyle w:val="GG-body"/>
        <w:ind w:left="567" w:hanging="283"/>
      </w:pPr>
      <w:r w:rsidRPr="008803BB">
        <w:t>(2)</w:t>
      </w:r>
      <w:r w:rsidRPr="008803BB">
        <w:tab/>
        <w:t>The prohibition has effect during the periods specified in the Schedule.</w:t>
      </w:r>
    </w:p>
    <w:p w14:paraId="2602966A" w14:textId="77777777" w:rsidR="00153EF4" w:rsidRPr="008803BB" w:rsidRDefault="00153EF4" w:rsidP="00153EF4">
      <w:pPr>
        <w:pStyle w:val="GG-body"/>
        <w:ind w:left="567" w:hanging="283"/>
      </w:pPr>
      <w:r w:rsidRPr="008803BB">
        <w:t>(3)</w:t>
      </w:r>
      <w:r w:rsidRPr="008803BB">
        <w:tab/>
        <w:t>The prohibition does not extend to private land in the area described in the Schedule.</w:t>
      </w:r>
    </w:p>
    <w:p w14:paraId="4C513540" w14:textId="77777777" w:rsidR="00153EF4" w:rsidRPr="008803BB" w:rsidRDefault="00153EF4" w:rsidP="00153EF4">
      <w:pPr>
        <w:pStyle w:val="GG-body"/>
        <w:ind w:left="567" w:hanging="283"/>
      </w:pPr>
      <w:r w:rsidRPr="008803BB">
        <w:t>(4)</w:t>
      </w:r>
      <w:r w:rsidRPr="008803BB">
        <w:tab/>
        <w:t>Unless the contrary intention appears, the prohibition of the possession of liquor in the area does not extend to</w:t>
      </w:r>
      <w:r>
        <w:t>:</w:t>
      </w:r>
    </w:p>
    <w:p w14:paraId="6274C2CC" w14:textId="77777777" w:rsidR="00153EF4" w:rsidRPr="008803BB" w:rsidRDefault="00153EF4" w:rsidP="00153EF4">
      <w:pPr>
        <w:pStyle w:val="GG-body"/>
        <w:ind w:left="851" w:hanging="284"/>
      </w:pPr>
      <w:r w:rsidRPr="008803BB">
        <w:t>(a)</w:t>
      </w:r>
      <w:r w:rsidRPr="008803BB">
        <w:tab/>
        <w:t>a person who is genuinely passing through the area if</w:t>
      </w:r>
      <w:r>
        <w:t>:</w:t>
      </w:r>
    </w:p>
    <w:p w14:paraId="3461F130" w14:textId="77777777" w:rsidR="00153EF4" w:rsidRPr="008803BB" w:rsidRDefault="00153EF4" w:rsidP="00153EF4">
      <w:pPr>
        <w:pStyle w:val="GG-body"/>
        <w:ind w:left="1276" w:hanging="425"/>
      </w:pPr>
      <w:r w:rsidRPr="008803BB">
        <w:t>(i)</w:t>
      </w:r>
      <w:r w:rsidRPr="008803BB">
        <w:tab/>
        <w:t>the liquor is in the original container in which it was purchased from licensed premises; and</w:t>
      </w:r>
    </w:p>
    <w:p w14:paraId="2C6E998D" w14:textId="77777777" w:rsidR="00153EF4" w:rsidRPr="008803BB" w:rsidRDefault="00153EF4" w:rsidP="00153EF4">
      <w:pPr>
        <w:pStyle w:val="GG-body"/>
        <w:ind w:left="1276" w:hanging="425"/>
      </w:pPr>
      <w:r w:rsidRPr="008803BB">
        <w:t>(ii)</w:t>
      </w:r>
      <w:r w:rsidRPr="008803BB">
        <w:tab/>
        <w:t>the container has not been opened; or</w:t>
      </w:r>
    </w:p>
    <w:p w14:paraId="2A058B45" w14:textId="77777777" w:rsidR="00153EF4" w:rsidRPr="008803BB" w:rsidRDefault="00153EF4" w:rsidP="00153EF4">
      <w:pPr>
        <w:pStyle w:val="GG-body"/>
        <w:ind w:left="851" w:hanging="284"/>
      </w:pPr>
      <w:r w:rsidRPr="008803BB">
        <w:t>(b)</w:t>
      </w:r>
      <w:r w:rsidRPr="008803BB">
        <w:tab/>
        <w:t>a person who has possession of the liquor in the course of carrying on a business or in the course of his or her employment by another person in the course of carrying on a business; or</w:t>
      </w:r>
    </w:p>
    <w:p w14:paraId="31BC8FC3" w14:textId="77777777" w:rsidR="00153EF4" w:rsidRPr="008803BB" w:rsidRDefault="00153EF4" w:rsidP="00153EF4">
      <w:pPr>
        <w:pStyle w:val="GG-body"/>
        <w:ind w:left="851" w:hanging="284"/>
      </w:pPr>
      <w:r w:rsidRPr="008803BB">
        <w:t>(c)</w:t>
      </w:r>
      <w:r w:rsidRPr="008803BB">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29E40070" w14:textId="77777777" w:rsidR="00153EF4" w:rsidRPr="008803BB" w:rsidRDefault="00153EF4" w:rsidP="00153EF4">
      <w:pPr>
        <w:pStyle w:val="GG-Title2"/>
      </w:pPr>
      <w:r w:rsidRPr="008803BB">
        <w:t>Schedule—Cummins Area 1</w:t>
      </w:r>
    </w:p>
    <w:p w14:paraId="2AF17EF0" w14:textId="77777777" w:rsidR="00153EF4" w:rsidRPr="00900246" w:rsidRDefault="00153EF4" w:rsidP="00153EF4">
      <w:pPr>
        <w:pStyle w:val="GG-body"/>
        <w:ind w:left="284" w:hanging="284"/>
        <w:rPr>
          <w:b/>
          <w:bCs/>
        </w:rPr>
      </w:pPr>
      <w:r w:rsidRPr="00900246">
        <w:rPr>
          <w:b/>
          <w:bCs/>
        </w:rPr>
        <w:t>1.</w:t>
      </w:r>
      <w:r w:rsidRPr="00900246">
        <w:rPr>
          <w:b/>
          <w:bCs/>
        </w:rPr>
        <w:tab/>
        <w:t xml:space="preserve">Extent of </w:t>
      </w:r>
      <w:r>
        <w:rPr>
          <w:b/>
          <w:bCs/>
        </w:rPr>
        <w:t>P</w:t>
      </w:r>
      <w:r w:rsidRPr="00900246">
        <w:rPr>
          <w:b/>
          <w:bCs/>
        </w:rPr>
        <w:t>rohibition</w:t>
      </w:r>
    </w:p>
    <w:p w14:paraId="0D9F8426" w14:textId="77777777" w:rsidR="00153EF4" w:rsidRPr="008803BB" w:rsidRDefault="00153EF4" w:rsidP="00153EF4">
      <w:pPr>
        <w:pStyle w:val="GG-body"/>
        <w:ind w:left="284"/>
      </w:pPr>
      <w:r w:rsidRPr="008803BB">
        <w:t>The consumption of liquor is prohibited and the possession of liquor is prohibited.</w:t>
      </w:r>
    </w:p>
    <w:p w14:paraId="3B9D59CE" w14:textId="77777777" w:rsidR="00153EF4" w:rsidRPr="00900246" w:rsidRDefault="00153EF4" w:rsidP="00153EF4">
      <w:pPr>
        <w:pStyle w:val="GG-body"/>
        <w:ind w:left="284" w:hanging="284"/>
        <w:rPr>
          <w:b/>
          <w:bCs/>
        </w:rPr>
      </w:pPr>
      <w:r w:rsidRPr="00900246">
        <w:rPr>
          <w:b/>
          <w:bCs/>
        </w:rPr>
        <w:t>2.</w:t>
      </w:r>
      <w:r w:rsidRPr="00900246">
        <w:rPr>
          <w:b/>
          <w:bCs/>
        </w:rPr>
        <w:tab/>
        <w:t xml:space="preserve">Period of </w:t>
      </w:r>
      <w:r>
        <w:rPr>
          <w:b/>
          <w:bCs/>
        </w:rPr>
        <w:t>P</w:t>
      </w:r>
      <w:r w:rsidRPr="00900246">
        <w:rPr>
          <w:b/>
          <w:bCs/>
        </w:rPr>
        <w:t>rohibition</w:t>
      </w:r>
    </w:p>
    <w:p w14:paraId="1E8B0FED" w14:textId="77777777" w:rsidR="00153EF4" w:rsidRPr="008803BB" w:rsidRDefault="00153EF4" w:rsidP="00153EF4">
      <w:pPr>
        <w:pStyle w:val="GG-body"/>
        <w:ind w:left="284"/>
      </w:pPr>
      <w:r w:rsidRPr="008803BB">
        <w:t>From 9pm on 31 December 2024 to 8am on 1 January 2025.</w:t>
      </w:r>
    </w:p>
    <w:p w14:paraId="57EEB3A3" w14:textId="77777777" w:rsidR="00153EF4" w:rsidRPr="00900246" w:rsidRDefault="00153EF4" w:rsidP="00153EF4">
      <w:pPr>
        <w:pStyle w:val="GG-body"/>
        <w:ind w:left="284" w:hanging="284"/>
        <w:rPr>
          <w:b/>
          <w:bCs/>
        </w:rPr>
      </w:pPr>
      <w:r w:rsidRPr="00900246">
        <w:rPr>
          <w:b/>
          <w:bCs/>
        </w:rPr>
        <w:t>3.</w:t>
      </w:r>
      <w:r w:rsidRPr="00900246">
        <w:rPr>
          <w:b/>
          <w:bCs/>
        </w:rPr>
        <w:tab/>
        <w:t xml:space="preserve">Description of </w:t>
      </w:r>
      <w:r>
        <w:rPr>
          <w:b/>
          <w:bCs/>
        </w:rPr>
        <w:t>A</w:t>
      </w:r>
      <w:r w:rsidRPr="00900246">
        <w:rPr>
          <w:b/>
          <w:bCs/>
        </w:rPr>
        <w:t>rea</w:t>
      </w:r>
    </w:p>
    <w:p w14:paraId="7B6E6B6C" w14:textId="77777777" w:rsidR="00153EF4" w:rsidRPr="008803BB" w:rsidRDefault="00153EF4" w:rsidP="00153EF4">
      <w:pPr>
        <w:pStyle w:val="GG-body"/>
        <w:ind w:left="284"/>
      </w:pPr>
      <w:r w:rsidRPr="008803BB">
        <w:t>The public area in Cummins bounded as follows:</w:t>
      </w:r>
    </w:p>
    <w:p w14:paraId="561C0E10" w14:textId="77777777" w:rsidR="00153EF4" w:rsidRPr="008803BB" w:rsidRDefault="00153EF4" w:rsidP="00153EF4">
      <w:pPr>
        <w:pStyle w:val="GG-body"/>
        <w:ind w:left="426"/>
      </w:pPr>
      <w:r w:rsidRPr="008803BB">
        <w:t>All in the Hundred of Cummins and within an area as defined as commencing at northwest corner of Allotment 99 in FP 180131 and extending northwards in line with the western boundary of this allotment to a point on the northern boundary of Warrow Road, then heading eastwards and following the boundary of Allotment 550 in DP 66791 until the north corner of Allotment 22 in DP 79231, then heading eastwards across Bratten Way to follow the southern boundary, then the eastern boundary of Allotment 71 in DP 94689 to a point in line with the northern boundary of Section 80, then heading eastwards across the Tod Highway to follow northern and then eastern boundary of Section 80, then heading roughly southeast to the nearest corner of Section 30, then heading eastwards along the northern boundary of Section 30 until reaching a point in line with the northeast corner of Allotment 601 in DP 87427, then heading southwest and following the boundary of Allotment 600 in DP 87427 until the southern corner of Allotment 24 in DP 50626, then heading to a point on the southern boundary of Tumby Bay Road in line with the southeast boundary of Allotment 24 in DP 50626, then heading northwest nd following the southern boundary of Bratten Way up to the northwest corner of Allotment 149 in FP 180181 and then following, in a southerly direction the western boundary of Allotments 10, 11 and 12 in DP 95966 and Allotment 52 in DP 53199 until the southwest corner of Allotment 802 in FP 209177, then heading westwards along and in line with the southern boundary of Allotment 802 in FP 209177 until the western boundary of the Tod Highway, then heading north and following the boundary of Allotment 111 in DP 67442 until, and then following the eastern boundary of Allotment 11 in DP 85166 until the commencement point being the northwest corner of Allotment 99 in FP 180131. </w:t>
      </w:r>
    </w:p>
    <w:p w14:paraId="0D545129" w14:textId="77777777" w:rsidR="00153EF4" w:rsidRDefault="00153EF4" w:rsidP="00153EF4">
      <w:pPr>
        <w:spacing w:after="0" w:line="240" w:lineRule="auto"/>
        <w:jc w:val="left"/>
        <w:rPr>
          <w:rFonts w:eastAsia="Times New Roman"/>
          <w:szCs w:val="17"/>
        </w:rPr>
      </w:pPr>
      <w:r>
        <w:br w:type="page"/>
      </w:r>
    </w:p>
    <w:p w14:paraId="76BA4119" w14:textId="77777777" w:rsidR="00153EF4" w:rsidRDefault="00153EF4" w:rsidP="00153EF4">
      <w:pPr>
        <w:pStyle w:val="GG-body"/>
        <w:ind w:left="284"/>
      </w:pPr>
      <w:r>
        <w:rPr>
          <w:noProof/>
        </w:rPr>
        <w:drawing>
          <wp:anchor distT="0" distB="0" distL="114300" distR="114300" simplePos="0" relativeHeight="251661312" behindDoc="0" locked="0" layoutInCell="1" allowOverlap="1" wp14:anchorId="712522D9" wp14:editId="0E0800A2">
            <wp:simplePos x="998855" y="1062355"/>
            <wp:positionH relativeFrom="margin">
              <wp:align>center</wp:align>
            </wp:positionH>
            <wp:positionV relativeFrom="margin">
              <wp:align>top</wp:align>
            </wp:positionV>
            <wp:extent cx="5346700" cy="7852410"/>
            <wp:effectExtent l="0" t="0" r="6350" b="0"/>
            <wp:wrapSquare wrapText="bothSides"/>
            <wp:docPr id="874181528" name="Picture 1" descr="A black and white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1528" name="Picture 1" descr="A black and white map of a city&#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46700" cy="7852410"/>
                    </a:xfrm>
                    <a:prstGeom prst="rect">
                      <a:avLst/>
                    </a:prstGeom>
                    <a:noFill/>
                  </pic:spPr>
                </pic:pic>
              </a:graphicData>
            </a:graphic>
            <wp14:sizeRelH relativeFrom="page">
              <wp14:pctWidth>0</wp14:pctWidth>
            </wp14:sizeRelH>
            <wp14:sizeRelV relativeFrom="page">
              <wp14:pctHeight>0</wp14:pctHeight>
            </wp14:sizeRelV>
          </wp:anchor>
        </w:drawing>
      </w:r>
    </w:p>
    <w:p w14:paraId="6260468E" w14:textId="77777777" w:rsidR="00153EF4" w:rsidRPr="0059188A" w:rsidRDefault="00153EF4" w:rsidP="00153EF4">
      <w:pPr>
        <w:pStyle w:val="GG-body"/>
      </w:pPr>
      <w:r w:rsidRPr="008803BB">
        <w:t xml:space="preserve">Made by the Lower Eyre </w:t>
      </w:r>
      <w:r>
        <w:t>Council.</w:t>
      </w:r>
    </w:p>
    <w:p w14:paraId="227F93C6" w14:textId="77777777" w:rsidR="00153EF4" w:rsidRPr="008803BB" w:rsidRDefault="00153EF4" w:rsidP="00153EF4">
      <w:pPr>
        <w:pStyle w:val="GG-SDated"/>
      </w:pPr>
      <w:r w:rsidRPr="008803BB">
        <w:t>Dated: 12 December 2024</w:t>
      </w:r>
    </w:p>
    <w:p w14:paraId="1354D2C6" w14:textId="77777777" w:rsidR="00153EF4" w:rsidRPr="008803BB" w:rsidRDefault="00153EF4" w:rsidP="00153EF4">
      <w:pPr>
        <w:pStyle w:val="GG-SName"/>
      </w:pPr>
      <w:r w:rsidRPr="008803BB">
        <w:t>Delfina Lanzilli</w:t>
      </w:r>
    </w:p>
    <w:p w14:paraId="3826A01D" w14:textId="77777777" w:rsidR="00153EF4" w:rsidRDefault="00153EF4" w:rsidP="00153EF4">
      <w:pPr>
        <w:pStyle w:val="GG-Signature"/>
      </w:pPr>
      <w:r w:rsidRPr="008803BB">
        <w:t>Chief Executive Officer</w:t>
      </w:r>
    </w:p>
    <w:p w14:paraId="3CD95C7D" w14:textId="77777777" w:rsidR="00153EF4" w:rsidRDefault="00153EF4" w:rsidP="00153EF4">
      <w:pPr>
        <w:pStyle w:val="GG-Signature"/>
        <w:pBdr>
          <w:bottom w:val="single" w:sz="4" w:space="1" w:color="auto"/>
        </w:pBdr>
        <w:spacing w:line="52" w:lineRule="exact"/>
        <w:jc w:val="center"/>
      </w:pPr>
    </w:p>
    <w:p w14:paraId="79BE0D16" w14:textId="77777777" w:rsidR="00153EF4" w:rsidRDefault="00153EF4" w:rsidP="00153EF4">
      <w:pPr>
        <w:pStyle w:val="GG-Signature"/>
        <w:pBdr>
          <w:top w:val="single" w:sz="4" w:space="1" w:color="auto"/>
        </w:pBdr>
        <w:spacing w:before="34" w:line="14" w:lineRule="exact"/>
        <w:jc w:val="center"/>
      </w:pPr>
    </w:p>
    <w:p w14:paraId="30566321" w14:textId="77777777" w:rsidR="009B7135" w:rsidRPr="009B7135" w:rsidRDefault="009B7135" w:rsidP="001D2849">
      <w:pPr>
        <w:pStyle w:val="Heading2"/>
      </w:pPr>
      <w:bookmarkStart w:id="46" w:name="_Hlk185417395"/>
      <w:bookmarkStart w:id="47" w:name="_Toc185512671"/>
      <w:r w:rsidRPr="009B7135">
        <w:t>District Council of Yankalilla</w:t>
      </w:r>
      <w:bookmarkEnd w:id="47"/>
    </w:p>
    <w:p w14:paraId="7D25B962" w14:textId="77777777" w:rsidR="009B7135" w:rsidRPr="009B7135" w:rsidRDefault="009B7135" w:rsidP="009B7135">
      <w:pPr>
        <w:jc w:val="center"/>
        <w:rPr>
          <w:i/>
          <w:szCs w:val="17"/>
        </w:rPr>
      </w:pPr>
      <w:r w:rsidRPr="009B7135">
        <w:rPr>
          <w:i/>
          <w:szCs w:val="17"/>
        </w:rPr>
        <w:t>Representation Review</w:t>
      </w:r>
    </w:p>
    <w:p w14:paraId="2B45E0FC" w14:textId="77777777" w:rsidR="009B7135" w:rsidRPr="009B7135" w:rsidRDefault="009B7135" w:rsidP="009B7135">
      <w:r w:rsidRPr="009B7135">
        <w:t>Notice is hereby given that the District Council of Yankalilla (</w:t>
      </w:r>
      <w:r w:rsidRPr="009B7135">
        <w:rPr>
          <w:b/>
          <w:bCs/>
        </w:rPr>
        <w:t>the Council</w:t>
      </w:r>
      <w:r w:rsidRPr="009B7135">
        <w:t>) is undertaking a review to determine whether a change of arrangements is required with respect to the Council’s elector representation. The purpose of the review is to ensure that electors of the Council are being adequately and fairly represented.</w:t>
      </w:r>
    </w:p>
    <w:p w14:paraId="32D4EB1B" w14:textId="77777777" w:rsidR="009B7135" w:rsidRPr="009B7135" w:rsidRDefault="009B7135" w:rsidP="009B7135">
      <w:r w:rsidRPr="009B7135">
        <w:t xml:space="preserve">Pursuant to Section 12(7) of the </w:t>
      </w:r>
      <w:r w:rsidRPr="009B7135">
        <w:rPr>
          <w:i/>
          <w:iCs/>
        </w:rPr>
        <w:t>Local Government Act 1999</w:t>
      </w:r>
      <w:r w:rsidRPr="009B7135">
        <w:t xml:space="preserve"> (</w:t>
      </w:r>
      <w:r w:rsidRPr="009B7135">
        <w:rPr>
          <w:b/>
          <w:bCs/>
        </w:rPr>
        <w:t>the Act</w:t>
      </w:r>
      <w:r w:rsidRPr="009B7135">
        <w:t>), notice is hereby given that Council has prepared a Representation Report that:</w:t>
      </w:r>
    </w:p>
    <w:p w14:paraId="2D4C3032" w14:textId="77777777" w:rsidR="009B7135" w:rsidRPr="009B7135" w:rsidRDefault="009B7135" w:rsidP="009B7135">
      <w:pPr>
        <w:ind w:left="284" w:hanging="142"/>
      </w:pPr>
      <w:r w:rsidRPr="009B7135">
        <w:t>•</w:t>
      </w:r>
      <w:r w:rsidRPr="009B7135">
        <w:tab/>
        <w:t>examines the advantages and disadvantages available to Council in regard to its future composition and structure, in particular whether the number of members should be reduced, and the question whether the council area should be divided into wards; and</w:t>
      </w:r>
    </w:p>
    <w:p w14:paraId="5EE1A948" w14:textId="77777777" w:rsidR="009B7135" w:rsidRPr="009B7135" w:rsidRDefault="009B7135" w:rsidP="009B7135">
      <w:pPr>
        <w:ind w:left="284" w:hanging="142"/>
      </w:pPr>
      <w:r w:rsidRPr="009B7135">
        <w:t>•</w:t>
      </w:r>
      <w:r w:rsidRPr="009B7135">
        <w:tab/>
        <w:t>sets out the proposal that the Council considers should be carried into effect at the next Local Government elections scheduled in 2026.</w:t>
      </w:r>
    </w:p>
    <w:p w14:paraId="12281510" w14:textId="77777777" w:rsidR="009B7135" w:rsidRPr="009B7135" w:rsidRDefault="009B7135" w:rsidP="009B7135">
      <w:r w:rsidRPr="009B7135">
        <w:t>In accordance with Section 12(2) and 12(6) of the Act, the Representation Report also examines and set out a proposal to change the name of the Council to ‘Fleurieu Coast Council’.</w:t>
      </w:r>
    </w:p>
    <w:p w14:paraId="26BCBB7D" w14:textId="77777777" w:rsidR="009B7135" w:rsidRPr="009B7135" w:rsidRDefault="009B7135" w:rsidP="009B7135">
      <w:r w:rsidRPr="009B7135">
        <w:t xml:space="preserve">A copy of the Representation Report is available on the Council’s community engagement hub at </w:t>
      </w:r>
      <w:hyperlink r:id="rId65" w:history="1">
        <w:r w:rsidRPr="009B7135">
          <w:rPr>
            <w:color w:val="0000FF"/>
            <w:u w:val="single"/>
          </w:rPr>
          <w:t>https://www.yoursayyankalilla.com.au</w:t>
        </w:r>
      </w:hyperlink>
      <w:r w:rsidRPr="009B7135">
        <w:t xml:space="preserve"> or a hard copy can be obtained from the Council Office located at 1 Charles Street, Yankalilla SA.</w:t>
      </w:r>
    </w:p>
    <w:p w14:paraId="3171787D" w14:textId="77777777" w:rsidR="009B7135" w:rsidRPr="009B7135" w:rsidRDefault="009B7135" w:rsidP="009B7135">
      <w:pPr>
        <w:rPr>
          <w:spacing w:val="-4"/>
        </w:rPr>
      </w:pPr>
      <w:r w:rsidRPr="009B7135">
        <w:rPr>
          <w:spacing w:val="-4"/>
        </w:rPr>
        <w:t xml:space="preserve">Written submissions are invited from interested persons. Submissions can be made as follows and will be accepted between 19 December 2024 to 31 January 2025 inclusive.  </w:t>
      </w:r>
    </w:p>
    <w:p w14:paraId="69281139" w14:textId="77777777" w:rsidR="009B7135" w:rsidRPr="009B7135" w:rsidRDefault="009B7135" w:rsidP="009B7135">
      <w:pPr>
        <w:ind w:left="284" w:hanging="142"/>
        <w:rPr>
          <w:color w:val="0000FF"/>
        </w:rPr>
      </w:pPr>
      <w:r w:rsidRPr="009B7135">
        <w:t>•</w:t>
      </w:r>
      <w:r w:rsidRPr="009B7135">
        <w:tab/>
        <w:t xml:space="preserve">Online at: </w:t>
      </w:r>
      <w:hyperlink r:id="rId66" w:history="1">
        <w:r w:rsidRPr="009B7135">
          <w:rPr>
            <w:color w:val="0000FF"/>
            <w:u w:val="single"/>
          </w:rPr>
          <w:t>https://www.yoursayyankalilla.com.au</w:t>
        </w:r>
      </w:hyperlink>
    </w:p>
    <w:p w14:paraId="4129B24A" w14:textId="77777777" w:rsidR="009B7135" w:rsidRPr="009B7135" w:rsidRDefault="009B7135" w:rsidP="009B7135">
      <w:pPr>
        <w:ind w:left="284" w:hanging="142"/>
      </w:pPr>
      <w:r w:rsidRPr="009B7135">
        <w:t>•</w:t>
      </w:r>
      <w:r w:rsidRPr="009B7135">
        <w:tab/>
        <w:t>Addressed to the Chief Executive Officer and delivered in person to 1 Charles Street, Yankalilla SA or via post to PO Box 9, Yankalilla SA 5203</w:t>
      </w:r>
    </w:p>
    <w:p w14:paraId="77A9A103" w14:textId="77777777" w:rsidR="009B7135" w:rsidRPr="009B7135" w:rsidRDefault="009B7135" w:rsidP="009B7135">
      <w:pPr>
        <w:ind w:left="284" w:hanging="142"/>
      </w:pPr>
      <w:r w:rsidRPr="009B7135">
        <w:t>•</w:t>
      </w:r>
      <w:r w:rsidRPr="009B7135">
        <w:tab/>
        <w:t xml:space="preserve">Emailed to: </w:t>
      </w:r>
      <w:hyperlink r:id="rId67" w:history="1">
        <w:r w:rsidRPr="009B7135">
          <w:rPr>
            <w:color w:val="0000FF"/>
            <w:u w:val="single"/>
          </w:rPr>
          <w:t>participate@yankalilla.sa.gov.au</w:t>
        </w:r>
      </w:hyperlink>
    </w:p>
    <w:p w14:paraId="4192F204" w14:textId="77777777" w:rsidR="009B7135" w:rsidRPr="009B7135" w:rsidRDefault="009B7135" w:rsidP="009B7135">
      <w:r w:rsidRPr="009B7135">
        <w:t>Submissions can also be made at Council’s Australia Day event, to be held at the Village Green, Normanville SA from 9:00am-11:00am on 26 January 2025.</w:t>
      </w:r>
    </w:p>
    <w:p w14:paraId="3D5B5C18" w14:textId="77777777" w:rsidR="009B7135" w:rsidRPr="009B7135" w:rsidRDefault="009B7135" w:rsidP="009B7135">
      <w:r w:rsidRPr="009B7135">
        <w:t>Further information regarding the review can be obtained from Council’s website or by contacting Michyla Lewis on tel. 08 8558 0200.</w:t>
      </w:r>
    </w:p>
    <w:p w14:paraId="74E8D9FC" w14:textId="77777777" w:rsidR="009B7135" w:rsidRPr="009B7135" w:rsidRDefault="009B7135" w:rsidP="009B7135">
      <w:pPr>
        <w:spacing w:after="0"/>
        <w:rPr>
          <w:rFonts w:eastAsia="Times New Roman"/>
          <w:szCs w:val="17"/>
        </w:rPr>
      </w:pPr>
      <w:r w:rsidRPr="009B7135">
        <w:rPr>
          <w:rFonts w:eastAsia="Times New Roman"/>
          <w:szCs w:val="17"/>
        </w:rPr>
        <w:t>Dated: 19 December 2024</w:t>
      </w:r>
    </w:p>
    <w:p w14:paraId="23FF8D83" w14:textId="77777777" w:rsidR="009B7135" w:rsidRPr="009B7135" w:rsidRDefault="009B7135" w:rsidP="009B7135">
      <w:pPr>
        <w:spacing w:after="0"/>
        <w:jc w:val="right"/>
        <w:rPr>
          <w:rFonts w:eastAsia="Times New Roman"/>
          <w:smallCaps/>
          <w:szCs w:val="20"/>
        </w:rPr>
      </w:pPr>
      <w:r w:rsidRPr="009B7135">
        <w:rPr>
          <w:rFonts w:eastAsia="Times New Roman"/>
          <w:smallCaps/>
          <w:szCs w:val="20"/>
        </w:rPr>
        <w:t>Nathan Cunningham</w:t>
      </w:r>
    </w:p>
    <w:p w14:paraId="1DE4A2E6" w14:textId="77777777" w:rsidR="009B7135" w:rsidRPr="009B7135" w:rsidRDefault="009B7135" w:rsidP="009B7135">
      <w:pPr>
        <w:spacing w:after="0"/>
        <w:jc w:val="right"/>
        <w:rPr>
          <w:rFonts w:eastAsia="Times New Roman"/>
          <w:szCs w:val="17"/>
        </w:rPr>
      </w:pPr>
      <w:r w:rsidRPr="009B7135">
        <w:rPr>
          <w:rFonts w:eastAsia="Times New Roman"/>
          <w:szCs w:val="17"/>
        </w:rPr>
        <w:t>Chief Executive Officer</w:t>
      </w:r>
      <w:bookmarkEnd w:id="46"/>
    </w:p>
    <w:p w14:paraId="674A0FE5" w14:textId="77777777" w:rsidR="009B7135" w:rsidRPr="009B7135" w:rsidRDefault="009B7135" w:rsidP="009B7135">
      <w:pPr>
        <w:pBdr>
          <w:bottom w:val="single" w:sz="4" w:space="1" w:color="auto"/>
        </w:pBdr>
        <w:spacing w:after="0" w:line="52" w:lineRule="exact"/>
        <w:jc w:val="center"/>
        <w:rPr>
          <w:rFonts w:eastAsia="Times New Roman"/>
          <w:szCs w:val="17"/>
        </w:rPr>
      </w:pPr>
    </w:p>
    <w:p w14:paraId="1F50A2D4" w14:textId="77777777" w:rsidR="009B7135" w:rsidRPr="009B7135" w:rsidRDefault="009B7135" w:rsidP="009B7135">
      <w:pPr>
        <w:pBdr>
          <w:top w:val="single" w:sz="4" w:space="1" w:color="auto"/>
        </w:pBdr>
        <w:spacing w:before="34" w:after="0" w:line="14" w:lineRule="exact"/>
        <w:jc w:val="center"/>
        <w:rPr>
          <w:rFonts w:eastAsia="Times New Roman"/>
          <w:szCs w:val="17"/>
        </w:rPr>
      </w:pPr>
    </w:p>
    <w:p w14:paraId="7383624C" w14:textId="77777777" w:rsidR="009B7135" w:rsidRPr="009B7135" w:rsidRDefault="009B7135" w:rsidP="009B7135">
      <w:pPr>
        <w:pStyle w:val="NoSpacing"/>
      </w:pPr>
    </w:p>
    <w:p w14:paraId="325730DF" w14:textId="77777777" w:rsidR="005403A5" w:rsidRDefault="005403A5" w:rsidP="005403A5">
      <w:pPr>
        <w:pStyle w:val="NoSpacing"/>
        <w:rPr>
          <w:lang w:val="en-US"/>
        </w:rPr>
      </w:pPr>
    </w:p>
    <w:p w14:paraId="09C467B1" w14:textId="77777777" w:rsidR="00E23F75" w:rsidRDefault="00E23F75">
      <w:pPr>
        <w:spacing w:after="0" w:line="240" w:lineRule="auto"/>
        <w:jc w:val="left"/>
        <w:rPr>
          <w:rFonts w:eastAsia="Times New Roman"/>
          <w:szCs w:val="17"/>
          <w:lang w:val="en-US"/>
        </w:rPr>
      </w:pPr>
      <w:r>
        <w:rPr>
          <w:lang w:val="en-US"/>
        </w:rPr>
        <w:br w:type="page"/>
      </w:r>
    </w:p>
    <w:p w14:paraId="4ECA9EB5" w14:textId="77777777" w:rsidR="009D1E2E" w:rsidRPr="009D1E2E" w:rsidRDefault="009D1E2E" w:rsidP="0043001F">
      <w:pPr>
        <w:pStyle w:val="Heading1"/>
      </w:pPr>
      <w:bookmarkStart w:id="48" w:name="_Toc33707984"/>
      <w:bookmarkStart w:id="49" w:name="_Toc33708155"/>
      <w:bookmarkStart w:id="50" w:name="_Toc185512672"/>
      <w:r>
        <w:t>Public Notices</w:t>
      </w:r>
      <w:bookmarkEnd w:id="48"/>
      <w:bookmarkEnd w:id="49"/>
      <w:bookmarkEnd w:id="50"/>
    </w:p>
    <w:p w14:paraId="79052311" w14:textId="77777777" w:rsidR="00667497" w:rsidRDefault="00667497" w:rsidP="007D0C32">
      <w:pPr>
        <w:pStyle w:val="Heading2"/>
      </w:pPr>
      <w:bookmarkStart w:id="51" w:name="_Toc185512673"/>
      <w:r>
        <w:t>Anglican Church of Australia</w:t>
      </w:r>
      <w:bookmarkEnd w:id="51"/>
    </w:p>
    <w:p w14:paraId="551F427A" w14:textId="77777777" w:rsidR="00667497" w:rsidRDefault="00667497" w:rsidP="00667497">
      <w:pPr>
        <w:pStyle w:val="GG-Title3"/>
      </w:pPr>
      <w:r>
        <w:t>Alteration of the Constitution</w:t>
      </w:r>
    </w:p>
    <w:p w14:paraId="2B46338A" w14:textId="77777777" w:rsidR="00667497" w:rsidRDefault="00667497" w:rsidP="00667497">
      <w:pPr>
        <w:pStyle w:val="GG-body"/>
      </w:pPr>
      <w:r>
        <w:t>Notice is hereby given under Section 67(2) of the Constitution of the Anglican Church of Australia that whereas on 13 May 2022 the General Synod of the Anglican Church of Australia duly made:</w:t>
      </w:r>
    </w:p>
    <w:p w14:paraId="3F33FA38" w14:textId="77777777" w:rsidR="00667497" w:rsidRDefault="00667497" w:rsidP="00667497">
      <w:pPr>
        <w:pStyle w:val="GG-body"/>
        <w:ind w:left="284" w:hanging="142"/>
      </w:pPr>
      <w:r>
        <w:t>•</w:t>
      </w:r>
      <w:r>
        <w:tab/>
      </w:r>
      <w:r w:rsidRPr="00F8150D">
        <w:rPr>
          <w:spacing w:val="-2"/>
        </w:rPr>
        <w:t>Canon No. 7 of 2022 being the Constitution Amendment (Mandatory Suspension) Canon 2022 to alter the Constitution of the Anglican Church of Australia in order to implement recommendation 16.52 of the Royal Commission into Institutional Responses to Child Sexual Abuse relating to the mandatory suspension of persons in ministry who are subject to a plausible complaint of child sexual abuse; and</w:t>
      </w:r>
    </w:p>
    <w:p w14:paraId="4812FBF4" w14:textId="77777777" w:rsidR="00667497" w:rsidRDefault="00667497" w:rsidP="00667497">
      <w:pPr>
        <w:pStyle w:val="GG-body"/>
        <w:ind w:left="284" w:hanging="142"/>
      </w:pPr>
      <w:r>
        <w:t>•</w:t>
      </w:r>
      <w:r>
        <w:tab/>
      </w:r>
      <w:r w:rsidRPr="00F8150D">
        <w:rPr>
          <w:spacing w:val="-2"/>
        </w:rPr>
        <w:t>Canon No.8 of 2022 being the Constitution Amendment (Mandatory Deposition) Canon 2022 to alter the Constitution of the Anglican Church of Australia in order to implement recommendation 16.56 of the Royal Commission into Institutional Responses to Child Sexual Abuse relating to the mandatory deposition of persons in religious ministry who are convicted of an offence relating to child sexual abuse.</w:t>
      </w:r>
    </w:p>
    <w:p w14:paraId="1B588FAB" w14:textId="77777777" w:rsidR="00667497" w:rsidRDefault="00667497" w:rsidP="00667497">
      <w:pPr>
        <w:pStyle w:val="GG-body"/>
      </w:pPr>
      <w:r>
        <w:t>And whereas on 3 December 2024 the President of the General Synod, the Most Rev’d Geoffrey Smith, Archbishop of Adelaide and Metropolitan of the Province of South Australia, determined that there is no condition remaining to which the coming of the Canons into effect is subject.</w:t>
      </w:r>
    </w:p>
    <w:p w14:paraId="2F8C464C" w14:textId="77777777" w:rsidR="00667497" w:rsidRDefault="00667497" w:rsidP="00667497">
      <w:pPr>
        <w:pStyle w:val="GG-body"/>
      </w:pPr>
      <w:r>
        <w:t>The said President determined that the said Canons shall come into effect on 10 March 2025.</w:t>
      </w:r>
    </w:p>
    <w:p w14:paraId="3371ADC6" w14:textId="77777777" w:rsidR="00667497" w:rsidRDefault="00667497" w:rsidP="00667497">
      <w:pPr>
        <w:pStyle w:val="GG-SDated"/>
      </w:pPr>
      <w:r>
        <w:t>Dated: 11 December 2024</w:t>
      </w:r>
    </w:p>
    <w:p w14:paraId="2B244871" w14:textId="77777777" w:rsidR="00667497" w:rsidRDefault="00667497" w:rsidP="00667497">
      <w:pPr>
        <w:pStyle w:val="GG-SName"/>
      </w:pPr>
      <w:r>
        <w:t>Anne Hywood</w:t>
      </w:r>
    </w:p>
    <w:p w14:paraId="29FBE3C7" w14:textId="77777777" w:rsidR="00667497" w:rsidRDefault="00667497" w:rsidP="00667497">
      <w:pPr>
        <w:pStyle w:val="GG-Signature"/>
      </w:pPr>
      <w:r>
        <w:t>General Secretary</w:t>
      </w:r>
    </w:p>
    <w:p w14:paraId="3F5E2322" w14:textId="77777777" w:rsidR="00667497" w:rsidRDefault="00667497" w:rsidP="00667497">
      <w:pPr>
        <w:pStyle w:val="GG-Signature"/>
      </w:pPr>
      <w:r>
        <w:t>General Synod</w:t>
      </w:r>
    </w:p>
    <w:p w14:paraId="4E376271" w14:textId="58310664" w:rsidR="009D1E2E" w:rsidRDefault="00667497" w:rsidP="00667497">
      <w:pPr>
        <w:pStyle w:val="GG-Signature"/>
      </w:pPr>
      <w:r>
        <w:t>Anglican Church of Australia</w:t>
      </w:r>
    </w:p>
    <w:p w14:paraId="03F60839" w14:textId="77777777" w:rsidR="00667497" w:rsidRDefault="00667497" w:rsidP="00667497">
      <w:pPr>
        <w:pStyle w:val="GG-Signature"/>
        <w:pBdr>
          <w:bottom w:val="single" w:sz="4" w:space="1" w:color="auto"/>
        </w:pBdr>
        <w:spacing w:line="52" w:lineRule="exact"/>
        <w:jc w:val="center"/>
        <w:rPr>
          <w:lang w:val="en-US"/>
        </w:rPr>
      </w:pPr>
    </w:p>
    <w:p w14:paraId="5072B1FD" w14:textId="77777777" w:rsidR="00667497" w:rsidRDefault="00667497" w:rsidP="00667497">
      <w:pPr>
        <w:pStyle w:val="GG-Signature"/>
        <w:pBdr>
          <w:top w:val="single" w:sz="4" w:space="1" w:color="auto"/>
        </w:pBdr>
        <w:spacing w:before="34" w:line="14" w:lineRule="exact"/>
        <w:jc w:val="center"/>
        <w:rPr>
          <w:lang w:val="en-US"/>
        </w:rPr>
      </w:pPr>
    </w:p>
    <w:p w14:paraId="6B4C2729" w14:textId="77777777" w:rsidR="00667497" w:rsidRDefault="00667497" w:rsidP="00667497">
      <w:pPr>
        <w:pStyle w:val="NoSpacing"/>
        <w:rPr>
          <w:lang w:val="en-US"/>
        </w:rPr>
      </w:pPr>
    </w:p>
    <w:p w14:paraId="6F89DA72" w14:textId="77777777" w:rsidR="00667497" w:rsidRPr="00667497" w:rsidRDefault="00667497" w:rsidP="007D0C32">
      <w:pPr>
        <w:pStyle w:val="Heading2"/>
      </w:pPr>
      <w:bookmarkStart w:id="52" w:name="_Toc185512674"/>
      <w:r w:rsidRPr="00667497">
        <w:t>National Electricity Law</w:t>
      </w:r>
      <w:bookmarkEnd w:id="52"/>
    </w:p>
    <w:p w14:paraId="168E45AC" w14:textId="77777777" w:rsidR="00667497" w:rsidRPr="00667497" w:rsidRDefault="00667497" w:rsidP="00667497">
      <w:pPr>
        <w:jc w:val="center"/>
        <w:rPr>
          <w:i/>
          <w:szCs w:val="17"/>
        </w:rPr>
      </w:pPr>
      <w:r w:rsidRPr="00667497">
        <w:rPr>
          <w:i/>
          <w:szCs w:val="17"/>
        </w:rPr>
        <w:t>Notice of Final Determinations and Final Rules</w:t>
      </w:r>
      <w:r w:rsidRPr="00667497">
        <w:rPr>
          <w:i/>
          <w:szCs w:val="17"/>
        </w:rPr>
        <w:br/>
        <w:t xml:space="preserve">Notice of Extension for Making a Draft Determination </w:t>
      </w:r>
    </w:p>
    <w:p w14:paraId="6B138D81" w14:textId="77777777" w:rsidR="00667497" w:rsidRPr="00667497" w:rsidRDefault="00667497" w:rsidP="00667497">
      <w:r w:rsidRPr="00667497">
        <w:t>The Australian Energy Market Commission (AEMC) gives notice under the National Electricity Law as follows:</w:t>
      </w:r>
    </w:p>
    <w:p w14:paraId="68288CA4" w14:textId="77777777" w:rsidR="00667497" w:rsidRPr="00667497" w:rsidRDefault="00667497" w:rsidP="00667497">
      <w:pPr>
        <w:ind w:left="142"/>
      </w:pPr>
      <w:r w:rsidRPr="00667497">
        <w:t xml:space="preserve">Under ss 102, 102A and 103, the making of the </w:t>
      </w:r>
      <w:r w:rsidRPr="00667497">
        <w:rPr>
          <w:i/>
          <w:iCs/>
        </w:rPr>
        <w:t xml:space="preserve">National Electricity Amendment (Integrating price-responsive resources into the NEM) Rule 2024 No. 24 </w:t>
      </w:r>
      <w:r w:rsidRPr="00667497">
        <w:t xml:space="preserve">(Ref. ERC0352) and related final determination. Provisions of this Rule commence as follows: </w:t>
      </w:r>
      <w:r w:rsidRPr="00667497">
        <w:rPr>
          <w:b/>
          <w:bCs/>
        </w:rPr>
        <w:t>schedule 1 commences operation on 23 May 2027, schedule 2 commences operation on 31 March 2026, schedule 3 commences operation on 1 January 2026, schedule 4 commences operation on 23 May 2027 and schedule 5 commences operation on 19 December 2024</w:t>
      </w:r>
      <w:r w:rsidRPr="00667497">
        <w:t>.</w:t>
      </w:r>
    </w:p>
    <w:p w14:paraId="76A8564D" w14:textId="77777777" w:rsidR="00667497" w:rsidRPr="00667497" w:rsidRDefault="00667497" w:rsidP="00667497">
      <w:pPr>
        <w:ind w:left="142"/>
      </w:pPr>
      <w:r w:rsidRPr="00667497">
        <w:t xml:space="preserve">Under ss 102, 102A and 103, the making of the </w:t>
      </w:r>
      <w:r w:rsidRPr="00667497">
        <w:rPr>
          <w:i/>
          <w:iCs/>
        </w:rPr>
        <w:t>National Electricity Amendment (Better integration of gas and community sentiment into the ISP) Rule 2024 No. 25</w:t>
      </w:r>
      <w:r w:rsidRPr="00667497">
        <w:t xml:space="preserve"> (Ref. ERC0395) and related final determination. All provisions commence on </w:t>
      </w:r>
      <w:r w:rsidRPr="00667497">
        <w:rPr>
          <w:b/>
          <w:bCs/>
        </w:rPr>
        <w:t>19 December 2024</w:t>
      </w:r>
      <w:r w:rsidRPr="00667497">
        <w:t>.</w:t>
      </w:r>
    </w:p>
    <w:p w14:paraId="3303C94D" w14:textId="77777777" w:rsidR="00667497" w:rsidRPr="00667497" w:rsidRDefault="00667497" w:rsidP="00667497">
      <w:pPr>
        <w:ind w:left="142"/>
      </w:pPr>
      <w:r w:rsidRPr="00667497">
        <w:t xml:space="preserve">Under ss 102, 102A and 103, the making of the </w:t>
      </w:r>
      <w:r w:rsidRPr="00667497">
        <w:rPr>
          <w:i/>
          <w:iCs/>
        </w:rPr>
        <w:t>National Electricity Amendment (Improving consideration of demand-side factors in the ISP) Rule 2024 No. 26</w:t>
      </w:r>
      <w:r w:rsidRPr="00667497">
        <w:t xml:space="preserve"> (Ref. ERC0396) and related final determination. All provisions commence on </w:t>
      </w:r>
      <w:r w:rsidRPr="00667497">
        <w:rPr>
          <w:b/>
          <w:bCs/>
        </w:rPr>
        <w:t>19 December 2024</w:t>
      </w:r>
      <w:r w:rsidRPr="00667497">
        <w:t>.</w:t>
      </w:r>
    </w:p>
    <w:p w14:paraId="334E563B" w14:textId="77777777" w:rsidR="00667497" w:rsidRPr="00667497" w:rsidRDefault="00667497" w:rsidP="00667497">
      <w:pPr>
        <w:ind w:left="142"/>
      </w:pPr>
      <w:r w:rsidRPr="00667497">
        <w:rPr>
          <w:spacing w:val="-2"/>
        </w:rPr>
        <w:t xml:space="preserve">Under s 107, the time for making the draft determination on the </w:t>
      </w:r>
      <w:r w:rsidRPr="00667497">
        <w:rPr>
          <w:i/>
          <w:iCs/>
          <w:spacing w:val="-2"/>
        </w:rPr>
        <w:t>Allowing AEMO to accept cash as credit support</w:t>
      </w:r>
      <w:r w:rsidRPr="00667497">
        <w:rPr>
          <w:spacing w:val="-2"/>
        </w:rPr>
        <w:t xml:space="preserve"> (Ref. ERC0403) proposal</w:t>
      </w:r>
      <w:r w:rsidRPr="00667497">
        <w:t xml:space="preserve"> has been extended to </w:t>
      </w:r>
      <w:r w:rsidRPr="00667497">
        <w:rPr>
          <w:b/>
          <w:bCs/>
        </w:rPr>
        <w:t>3 April 2025</w:t>
      </w:r>
      <w:r w:rsidRPr="00667497">
        <w:t>.</w:t>
      </w:r>
    </w:p>
    <w:p w14:paraId="5F4EE54E" w14:textId="77777777" w:rsidR="00667497" w:rsidRPr="00667497" w:rsidRDefault="00667497" w:rsidP="00667497">
      <w:r w:rsidRPr="00667497">
        <w:t>Documents referred to above are available on the AEMC’s website and are available for inspection at the AEMC’s office.</w:t>
      </w:r>
    </w:p>
    <w:p w14:paraId="70BFD34D" w14:textId="77777777" w:rsidR="00667497" w:rsidRPr="00667497" w:rsidRDefault="00667497" w:rsidP="00667497">
      <w:pPr>
        <w:spacing w:after="20"/>
        <w:ind w:left="142"/>
      </w:pPr>
      <w:r w:rsidRPr="00667497">
        <w:t>Australian Energy Market Commission</w:t>
      </w:r>
    </w:p>
    <w:p w14:paraId="0A1A1561" w14:textId="77777777" w:rsidR="00667497" w:rsidRPr="00667497" w:rsidRDefault="00667497" w:rsidP="00667497">
      <w:pPr>
        <w:spacing w:after="20"/>
        <w:ind w:left="142"/>
      </w:pPr>
      <w:r w:rsidRPr="00667497">
        <w:t>Level 15, 60 Castlereagh St</w:t>
      </w:r>
    </w:p>
    <w:p w14:paraId="25B2ED00" w14:textId="77777777" w:rsidR="00667497" w:rsidRPr="00667497" w:rsidRDefault="00667497" w:rsidP="00667497">
      <w:pPr>
        <w:spacing w:after="20"/>
        <w:ind w:left="142"/>
      </w:pPr>
      <w:r w:rsidRPr="00667497">
        <w:t xml:space="preserve">Sydney NSW 2000 </w:t>
      </w:r>
    </w:p>
    <w:p w14:paraId="5C3AECC5" w14:textId="77777777" w:rsidR="00667497" w:rsidRPr="00667497" w:rsidRDefault="00667497" w:rsidP="00667497">
      <w:pPr>
        <w:spacing w:after="20"/>
        <w:ind w:left="142"/>
      </w:pPr>
      <w:r w:rsidRPr="00667497">
        <w:t>19 December 2024</w:t>
      </w:r>
    </w:p>
    <w:p w14:paraId="5B9A1E40" w14:textId="77777777" w:rsidR="00667497" w:rsidRPr="00667497" w:rsidRDefault="00667497" w:rsidP="00667497">
      <w:pPr>
        <w:spacing w:after="20"/>
        <w:ind w:left="142"/>
      </w:pPr>
      <w:r w:rsidRPr="00667497">
        <w:t>Telephone: (02) 8296 7800</w:t>
      </w:r>
    </w:p>
    <w:p w14:paraId="4287718A" w14:textId="77777777" w:rsidR="00667497" w:rsidRPr="00667497" w:rsidRDefault="00667497" w:rsidP="00667497">
      <w:pPr>
        <w:ind w:left="142"/>
        <w:rPr>
          <w:color w:val="0000FF"/>
        </w:rPr>
      </w:pPr>
      <w:hyperlink r:id="rId68" w:history="1">
        <w:r w:rsidRPr="00667497">
          <w:rPr>
            <w:color w:val="0000FF"/>
            <w:u w:val="single"/>
          </w:rPr>
          <w:t>www.aemc.gov.au</w:t>
        </w:r>
      </w:hyperlink>
    </w:p>
    <w:p w14:paraId="470B7EA0" w14:textId="4EDA0308" w:rsidR="00667497" w:rsidRDefault="00667497" w:rsidP="003A570B">
      <w:pPr>
        <w:spacing w:after="0"/>
      </w:pPr>
      <w:r w:rsidRPr="00667497">
        <w:t>Dated:19 December 2024</w:t>
      </w:r>
    </w:p>
    <w:p w14:paraId="1DDCBA2B" w14:textId="77777777" w:rsidR="00667497" w:rsidRDefault="00667497" w:rsidP="00667497">
      <w:pPr>
        <w:pBdr>
          <w:bottom w:val="single" w:sz="4" w:space="1" w:color="auto"/>
        </w:pBdr>
        <w:spacing w:after="0" w:line="52" w:lineRule="exact"/>
        <w:jc w:val="center"/>
      </w:pPr>
    </w:p>
    <w:p w14:paraId="764B49F1" w14:textId="77777777" w:rsidR="00667497" w:rsidRDefault="00667497" w:rsidP="00667497">
      <w:pPr>
        <w:pBdr>
          <w:top w:val="single" w:sz="4" w:space="1" w:color="auto"/>
        </w:pBdr>
        <w:spacing w:before="34" w:after="0" w:line="14" w:lineRule="exact"/>
        <w:jc w:val="center"/>
      </w:pPr>
    </w:p>
    <w:p w14:paraId="3059BA01" w14:textId="77777777" w:rsidR="00667497" w:rsidRPr="00667497" w:rsidRDefault="00667497" w:rsidP="00667497">
      <w:pPr>
        <w:pStyle w:val="NoSpacing"/>
      </w:pPr>
    </w:p>
    <w:p w14:paraId="215CFFD9" w14:textId="77777777" w:rsidR="00667497" w:rsidRPr="00667497" w:rsidRDefault="00667497" w:rsidP="007D0C32">
      <w:pPr>
        <w:pStyle w:val="Heading2"/>
      </w:pPr>
      <w:bookmarkStart w:id="53" w:name="_Toc185512675"/>
      <w:r w:rsidRPr="00667497">
        <w:t>National Energy Retail Law</w:t>
      </w:r>
      <w:bookmarkEnd w:id="53"/>
    </w:p>
    <w:p w14:paraId="07CFF6FF" w14:textId="77777777" w:rsidR="00667497" w:rsidRPr="00667497" w:rsidRDefault="00667497" w:rsidP="00667497">
      <w:pPr>
        <w:jc w:val="center"/>
        <w:rPr>
          <w:i/>
          <w:szCs w:val="17"/>
        </w:rPr>
      </w:pPr>
      <w:r w:rsidRPr="00667497">
        <w:rPr>
          <w:i/>
          <w:szCs w:val="17"/>
        </w:rPr>
        <w:t>Notice of Final Determination</w:t>
      </w:r>
    </w:p>
    <w:p w14:paraId="50435796" w14:textId="77777777" w:rsidR="00667497" w:rsidRPr="00667497" w:rsidRDefault="00667497" w:rsidP="00667497">
      <w:r w:rsidRPr="00667497">
        <w:t xml:space="preserve">The Australian Energy Market Commission (AEMC) gives notice under the </w:t>
      </w:r>
      <w:r w:rsidRPr="00667497">
        <w:rPr>
          <w:i/>
          <w:iCs/>
        </w:rPr>
        <w:t>National Energy Retail Law</w:t>
      </w:r>
      <w:r w:rsidRPr="00667497">
        <w:t xml:space="preserve"> as follows:</w:t>
      </w:r>
    </w:p>
    <w:p w14:paraId="4283E780" w14:textId="77777777" w:rsidR="00667497" w:rsidRPr="00667497" w:rsidRDefault="00667497" w:rsidP="00667497">
      <w:pPr>
        <w:ind w:left="142"/>
      </w:pPr>
      <w:r w:rsidRPr="00667497">
        <w:t xml:space="preserve">Under s 259, the making of the final determination on the </w:t>
      </w:r>
      <w:r w:rsidRPr="00667497">
        <w:rPr>
          <w:i/>
          <w:iCs/>
        </w:rPr>
        <w:t>Integrating price-responsive resources into the NEM</w:t>
      </w:r>
      <w:r w:rsidRPr="00667497">
        <w:t xml:space="preserve"> (Ref. RRC0051) proposal. No retail rule was made.</w:t>
      </w:r>
    </w:p>
    <w:p w14:paraId="5954FF1A" w14:textId="77777777" w:rsidR="00667497" w:rsidRPr="00667497" w:rsidRDefault="00667497" w:rsidP="00667497">
      <w:r w:rsidRPr="00667497">
        <w:t>Documents referred to above are available on the AEMC’s website and are available for inspection at the AEMC’s office.</w:t>
      </w:r>
    </w:p>
    <w:p w14:paraId="2CCB6DFA" w14:textId="77777777" w:rsidR="00667497" w:rsidRPr="00667497" w:rsidRDefault="00667497" w:rsidP="00667497">
      <w:pPr>
        <w:spacing w:after="20"/>
        <w:ind w:left="142"/>
      </w:pPr>
      <w:r w:rsidRPr="00667497">
        <w:t>Australian Energy Market Commission</w:t>
      </w:r>
    </w:p>
    <w:p w14:paraId="1346C805" w14:textId="77777777" w:rsidR="00667497" w:rsidRPr="00667497" w:rsidRDefault="00667497" w:rsidP="00667497">
      <w:pPr>
        <w:spacing w:after="20"/>
        <w:ind w:left="142"/>
      </w:pPr>
      <w:r w:rsidRPr="00667497">
        <w:t>Level 15, 60 Castlereagh St</w:t>
      </w:r>
    </w:p>
    <w:p w14:paraId="1D742423" w14:textId="77777777" w:rsidR="00667497" w:rsidRPr="00667497" w:rsidRDefault="00667497" w:rsidP="00667497">
      <w:pPr>
        <w:spacing w:after="20"/>
        <w:ind w:left="142"/>
      </w:pPr>
      <w:r w:rsidRPr="00667497">
        <w:t>Sydney NSW 2000</w:t>
      </w:r>
    </w:p>
    <w:p w14:paraId="0B9B0EA9" w14:textId="77777777" w:rsidR="00667497" w:rsidRPr="00667497" w:rsidRDefault="00667497" w:rsidP="00667497">
      <w:pPr>
        <w:spacing w:after="20"/>
        <w:ind w:left="142"/>
      </w:pPr>
      <w:r w:rsidRPr="00667497">
        <w:t>Telephone: (02) 8296 7800</w:t>
      </w:r>
    </w:p>
    <w:p w14:paraId="568E28DC" w14:textId="77777777" w:rsidR="00667497" w:rsidRPr="00667497" w:rsidRDefault="00667497" w:rsidP="00667497">
      <w:pPr>
        <w:ind w:left="142"/>
        <w:rPr>
          <w:color w:val="0000FF"/>
        </w:rPr>
      </w:pPr>
      <w:hyperlink r:id="rId69" w:history="1">
        <w:r w:rsidRPr="00667497">
          <w:rPr>
            <w:color w:val="0000FF"/>
            <w:u w:val="single"/>
          </w:rPr>
          <w:t>www.aemc.gov.au</w:t>
        </w:r>
      </w:hyperlink>
    </w:p>
    <w:p w14:paraId="091E88AC" w14:textId="77F75804" w:rsidR="00667497" w:rsidRDefault="00667497" w:rsidP="00667497">
      <w:pPr>
        <w:spacing w:after="20"/>
      </w:pPr>
      <w:r w:rsidRPr="00667497">
        <w:t>Dated: 19 December 2024</w:t>
      </w:r>
    </w:p>
    <w:p w14:paraId="6A5D1BBD" w14:textId="77777777" w:rsidR="00667497" w:rsidRDefault="00667497" w:rsidP="00667497">
      <w:pPr>
        <w:pBdr>
          <w:bottom w:val="single" w:sz="4" w:space="1" w:color="auto"/>
        </w:pBdr>
        <w:spacing w:after="0" w:line="52" w:lineRule="exact"/>
        <w:jc w:val="center"/>
        <w:rPr>
          <w:lang w:val="en-US"/>
        </w:rPr>
      </w:pPr>
    </w:p>
    <w:p w14:paraId="7F8896E9" w14:textId="77777777" w:rsidR="00667497" w:rsidRDefault="00667497" w:rsidP="00667497">
      <w:pPr>
        <w:pBdr>
          <w:top w:val="single" w:sz="4" w:space="1" w:color="auto"/>
        </w:pBdr>
        <w:spacing w:before="34" w:after="0" w:line="14" w:lineRule="exact"/>
        <w:jc w:val="center"/>
        <w:rPr>
          <w:lang w:val="en-US"/>
        </w:rPr>
      </w:pPr>
    </w:p>
    <w:p w14:paraId="7CCB6D4D" w14:textId="77777777" w:rsidR="00667497" w:rsidRDefault="00667497" w:rsidP="00667497">
      <w:pPr>
        <w:pStyle w:val="NoSpacing"/>
        <w:rPr>
          <w:lang w:val="en-US"/>
        </w:rPr>
      </w:pPr>
    </w:p>
    <w:p w14:paraId="4606458F" w14:textId="77777777" w:rsidR="00667497" w:rsidRDefault="00667497">
      <w:pPr>
        <w:spacing w:after="0" w:line="240" w:lineRule="auto"/>
        <w:jc w:val="left"/>
        <w:rPr>
          <w:caps/>
          <w:szCs w:val="17"/>
        </w:rPr>
      </w:pPr>
      <w:r>
        <w:rPr>
          <w:caps/>
          <w:szCs w:val="17"/>
        </w:rPr>
        <w:br w:type="page"/>
      </w:r>
    </w:p>
    <w:p w14:paraId="60E7DE10" w14:textId="5411B2D4" w:rsidR="00667497" w:rsidRPr="00667497" w:rsidRDefault="00667497" w:rsidP="007D0C32">
      <w:pPr>
        <w:pStyle w:val="Heading2"/>
      </w:pPr>
      <w:bookmarkStart w:id="54" w:name="_Toc185512676"/>
      <w:r w:rsidRPr="00667497">
        <w:t>National Gas Law</w:t>
      </w:r>
      <w:bookmarkEnd w:id="54"/>
    </w:p>
    <w:p w14:paraId="3A3EE80D" w14:textId="77777777" w:rsidR="00667497" w:rsidRPr="00667497" w:rsidRDefault="00667497" w:rsidP="00667497">
      <w:pPr>
        <w:jc w:val="center"/>
        <w:rPr>
          <w:i/>
          <w:szCs w:val="17"/>
        </w:rPr>
      </w:pPr>
      <w:r w:rsidRPr="00667497">
        <w:rPr>
          <w:i/>
          <w:szCs w:val="17"/>
        </w:rPr>
        <w:t>Notice of Final Determination and Final Rule</w:t>
      </w:r>
    </w:p>
    <w:p w14:paraId="1A590534" w14:textId="77777777" w:rsidR="00667497" w:rsidRPr="00667497" w:rsidRDefault="00667497" w:rsidP="00667497">
      <w:r w:rsidRPr="00667497">
        <w:t xml:space="preserve">The Australian Energy Market Commission (AEMC) gives notice under the </w:t>
      </w:r>
      <w:r w:rsidRPr="00667497">
        <w:rPr>
          <w:i/>
          <w:iCs/>
        </w:rPr>
        <w:t>National Gas Law</w:t>
      </w:r>
      <w:r w:rsidRPr="00667497">
        <w:t xml:space="preserve"> as follows:</w:t>
      </w:r>
    </w:p>
    <w:p w14:paraId="6429647F" w14:textId="77777777" w:rsidR="00667497" w:rsidRPr="00667497" w:rsidRDefault="00667497" w:rsidP="00667497">
      <w:pPr>
        <w:ind w:left="142"/>
      </w:pPr>
      <w:r w:rsidRPr="00667497">
        <w:t xml:space="preserve">Under ss 311, 312 and 313, the making of the </w:t>
      </w:r>
      <w:r w:rsidRPr="00667497">
        <w:rPr>
          <w:i/>
          <w:iCs/>
        </w:rPr>
        <w:t>National Gas Amendment (Better integration of gas and community sentiment into the ISP) Rule 2024 No. 7</w:t>
      </w:r>
      <w:r w:rsidRPr="00667497">
        <w:t xml:space="preserve"> (Ref. GRC0073) and related final determination. All provisions commence on </w:t>
      </w:r>
      <w:r w:rsidRPr="00667497">
        <w:rPr>
          <w:b/>
          <w:bCs/>
        </w:rPr>
        <w:t>19 December 2024</w:t>
      </w:r>
      <w:r w:rsidRPr="00667497">
        <w:t>.</w:t>
      </w:r>
    </w:p>
    <w:p w14:paraId="2301365A" w14:textId="77777777" w:rsidR="00667497" w:rsidRPr="00667497" w:rsidRDefault="00667497" w:rsidP="00667497">
      <w:r w:rsidRPr="00667497">
        <w:t>Documents referred to above are available on the AEMC’s website and are available for inspection at the AEMC’s office.</w:t>
      </w:r>
    </w:p>
    <w:p w14:paraId="008EE8DA" w14:textId="77777777" w:rsidR="00667497" w:rsidRPr="00667497" w:rsidRDefault="00667497" w:rsidP="00667497">
      <w:pPr>
        <w:spacing w:after="20"/>
        <w:ind w:left="142"/>
      </w:pPr>
      <w:r w:rsidRPr="00667497">
        <w:t>Australian Energy Market Commission</w:t>
      </w:r>
    </w:p>
    <w:p w14:paraId="0587919F" w14:textId="77777777" w:rsidR="00667497" w:rsidRPr="00667497" w:rsidRDefault="00667497" w:rsidP="00667497">
      <w:pPr>
        <w:spacing w:after="20"/>
        <w:ind w:left="142"/>
      </w:pPr>
      <w:r w:rsidRPr="00667497">
        <w:t>Level 15, 60 Castlereagh St</w:t>
      </w:r>
    </w:p>
    <w:p w14:paraId="3CEA2A80" w14:textId="77777777" w:rsidR="00667497" w:rsidRPr="00667497" w:rsidRDefault="00667497" w:rsidP="00667497">
      <w:pPr>
        <w:spacing w:after="20"/>
        <w:ind w:left="142"/>
      </w:pPr>
      <w:r w:rsidRPr="00667497">
        <w:t>Sydney NSW 2000</w:t>
      </w:r>
    </w:p>
    <w:p w14:paraId="7E6D3623" w14:textId="77777777" w:rsidR="00667497" w:rsidRPr="00667497" w:rsidRDefault="00667497" w:rsidP="00667497">
      <w:pPr>
        <w:spacing w:after="20"/>
        <w:ind w:left="142"/>
      </w:pPr>
      <w:r w:rsidRPr="00667497">
        <w:t>Telephone: (02) 8296 7800</w:t>
      </w:r>
    </w:p>
    <w:p w14:paraId="3EC2E22A" w14:textId="77777777" w:rsidR="00667497" w:rsidRPr="00667497" w:rsidRDefault="00667497" w:rsidP="00667497">
      <w:pPr>
        <w:ind w:left="142"/>
        <w:rPr>
          <w:color w:val="0000FF"/>
        </w:rPr>
      </w:pPr>
      <w:hyperlink r:id="rId70" w:history="1">
        <w:r w:rsidRPr="00667497">
          <w:rPr>
            <w:color w:val="0000FF"/>
            <w:u w:val="single"/>
          </w:rPr>
          <w:t>www.aemc.gov.au</w:t>
        </w:r>
      </w:hyperlink>
    </w:p>
    <w:p w14:paraId="3B687C46" w14:textId="5041D6F1" w:rsidR="00667497" w:rsidRDefault="00667497" w:rsidP="00667497">
      <w:pPr>
        <w:spacing w:after="0"/>
        <w:rPr>
          <w:rFonts w:eastAsia="Times New Roman"/>
          <w:szCs w:val="17"/>
        </w:rPr>
      </w:pPr>
      <w:r w:rsidRPr="00667497">
        <w:rPr>
          <w:rFonts w:eastAsia="Times New Roman"/>
          <w:szCs w:val="17"/>
        </w:rPr>
        <w:t>Dated: 19 December 2024</w:t>
      </w:r>
    </w:p>
    <w:p w14:paraId="09752C8C" w14:textId="77777777" w:rsidR="00667497" w:rsidRDefault="00667497" w:rsidP="00667497">
      <w:pPr>
        <w:pBdr>
          <w:bottom w:val="single" w:sz="4" w:space="1" w:color="auto"/>
        </w:pBdr>
        <w:spacing w:after="0" w:line="52" w:lineRule="exact"/>
        <w:jc w:val="center"/>
      </w:pPr>
    </w:p>
    <w:p w14:paraId="3857DA68" w14:textId="77777777" w:rsidR="00667497" w:rsidRDefault="00667497" w:rsidP="00667497">
      <w:pPr>
        <w:pBdr>
          <w:top w:val="single" w:sz="4" w:space="1" w:color="auto"/>
        </w:pBdr>
        <w:spacing w:before="34" w:after="0" w:line="14" w:lineRule="exact"/>
        <w:jc w:val="center"/>
      </w:pPr>
    </w:p>
    <w:p w14:paraId="6B3E29AC" w14:textId="77777777" w:rsidR="00667497" w:rsidRPr="00667497" w:rsidRDefault="00667497" w:rsidP="00667497">
      <w:pPr>
        <w:pStyle w:val="NoSpacing"/>
      </w:pPr>
    </w:p>
    <w:p w14:paraId="03287F82" w14:textId="77777777" w:rsidR="00667497" w:rsidRDefault="00667497" w:rsidP="0066749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3DC856FA"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49BD8B10" w14:textId="77777777" w:rsidR="00EB5C72" w:rsidRPr="00576D3B" w:rsidRDefault="00EB5C72" w:rsidP="005335F1">
      <w:pPr>
        <w:spacing w:after="0" w:line="240" w:lineRule="auto"/>
        <w:ind w:left="600" w:right="600"/>
        <w:jc w:val="center"/>
        <w:rPr>
          <w:color w:val="000000"/>
          <w:sz w:val="20"/>
          <w:szCs w:val="20"/>
        </w:rPr>
      </w:pPr>
    </w:p>
    <w:p w14:paraId="4151032B" w14:textId="77777777" w:rsidR="00EB5C72" w:rsidRDefault="00EB5C72" w:rsidP="005335F1">
      <w:pPr>
        <w:spacing w:after="0" w:line="240" w:lineRule="auto"/>
        <w:ind w:left="600" w:right="600"/>
        <w:jc w:val="center"/>
        <w:rPr>
          <w:color w:val="000000"/>
          <w:sz w:val="20"/>
          <w:szCs w:val="20"/>
        </w:rPr>
      </w:pPr>
    </w:p>
    <w:p w14:paraId="338794B9" w14:textId="77777777" w:rsidR="00FA75A6" w:rsidRDefault="00FA75A6" w:rsidP="005335F1">
      <w:pPr>
        <w:spacing w:after="0" w:line="240" w:lineRule="auto"/>
        <w:ind w:left="600" w:right="600"/>
        <w:jc w:val="center"/>
        <w:rPr>
          <w:color w:val="000000"/>
          <w:sz w:val="20"/>
          <w:szCs w:val="20"/>
        </w:rPr>
      </w:pPr>
    </w:p>
    <w:p w14:paraId="5BF363F5" w14:textId="77777777" w:rsidR="00EB5C72" w:rsidRPr="00576D3B" w:rsidRDefault="00EB5C72" w:rsidP="005335F1">
      <w:pPr>
        <w:spacing w:after="0" w:line="240" w:lineRule="auto"/>
        <w:ind w:left="600" w:right="600"/>
        <w:jc w:val="center"/>
        <w:rPr>
          <w:color w:val="000000"/>
          <w:sz w:val="20"/>
          <w:szCs w:val="20"/>
        </w:rPr>
      </w:pPr>
    </w:p>
    <w:p w14:paraId="234E97F4"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19283F57" w14:textId="77777777" w:rsidR="00EB5C72" w:rsidRPr="00576D3B" w:rsidRDefault="00EB5C72" w:rsidP="005335F1">
      <w:pPr>
        <w:spacing w:after="0" w:line="240" w:lineRule="auto"/>
        <w:ind w:left="600" w:right="600"/>
        <w:jc w:val="center"/>
        <w:rPr>
          <w:color w:val="000000"/>
          <w:sz w:val="20"/>
          <w:szCs w:val="20"/>
        </w:rPr>
      </w:pPr>
    </w:p>
    <w:p w14:paraId="38129BF6" w14:textId="77777777" w:rsidR="00EB5C72" w:rsidRDefault="00EB5C72" w:rsidP="005335F1">
      <w:pPr>
        <w:spacing w:after="0" w:line="240" w:lineRule="auto"/>
        <w:ind w:left="600" w:right="600"/>
        <w:jc w:val="center"/>
        <w:rPr>
          <w:color w:val="000000"/>
          <w:sz w:val="20"/>
          <w:szCs w:val="20"/>
        </w:rPr>
      </w:pPr>
    </w:p>
    <w:p w14:paraId="3CF5FE6A" w14:textId="77777777" w:rsidR="00EB5C72" w:rsidRPr="00576D3B" w:rsidRDefault="00EB5C72" w:rsidP="005335F1">
      <w:pPr>
        <w:spacing w:after="0" w:line="240" w:lineRule="auto"/>
        <w:ind w:left="600" w:right="600"/>
        <w:jc w:val="center"/>
        <w:rPr>
          <w:color w:val="000000"/>
          <w:sz w:val="20"/>
          <w:szCs w:val="20"/>
        </w:rPr>
      </w:pPr>
    </w:p>
    <w:p w14:paraId="442DFE60"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38488DC"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7E832D8B"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9773498"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D2971E0" w14:textId="77777777" w:rsidR="00EB5C72" w:rsidRPr="00576D3B" w:rsidRDefault="00EB5C72" w:rsidP="00AD0853">
      <w:pPr>
        <w:spacing w:after="0" w:line="240" w:lineRule="auto"/>
        <w:ind w:left="600" w:right="600"/>
        <w:jc w:val="center"/>
        <w:rPr>
          <w:color w:val="000000"/>
          <w:sz w:val="20"/>
          <w:szCs w:val="20"/>
        </w:rPr>
      </w:pPr>
    </w:p>
    <w:p w14:paraId="7A02833A" w14:textId="77777777" w:rsidR="00EB5C72" w:rsidRPr="00576D3B" w:rsidRDefault="00EB5C72" w:rsidP="00AD0853">
      <w:pPr>
        <w:spacing w:after="0" w:line="240" w:lineRule="auto"/>
        <w:ind w:left="600" w:right="600"/>
        <w:jc w:val="center"/>
        <w:rPr>
          <w:color w:val="000000"/>
          <w:sz w:val="20"/>
          <w:szCs w:val="20"/>
        </w:rPr>
      </w:pPr>
    </w:p>
    <w:p w14:paraId="4D7134A4" w14:textId="77777777" w:rsidR="00EB5C72" w:rsidRPr="00576D3B" w:rsidRDefault="00EB5C72" w:rsidP="00AD0853">
      <w:pPr>
        <w:spacing w:after="0" w:line="240" w:lineRule="auto"/>
        <w:ind w:left="600" w:right="600"/>
        <w:jc w:val="center"/>
        <w:rPr>
          <w:color w:val="000000"/>
          <w:sz w:val="20"/>
          <w:szCs w:val="20"/>
        </w:rPr>
      </w:pPr>
    </w:p>
    <w:p w14:paraId="0AFD5910"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44E7A5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41B8A9B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4545F5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3DBA3B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C23918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B927B73" w14:textId="77777777" w:rsidR="00EB5C72" w:rsidRPr="00576D3B" w:rsidRDefault="00EB5C72" w:rsidP="00AD0853">
      <w:pPr>
        <w:spacing w:after="0" w:line="240" w:lineRule="auto"/>
        <w:ind w:left="600" w:right="600"/>
        <w:jc w:val="center"/>
        <w:rPr>
          <w:color w:val="000000"/>
          <w:sz w:val="20"/>
          <w:szCs w:val="20"/>
        </w:rPr>
      </w:pPr>
    </w:p>
    <w:p w14:paraId="2D96C66B" w14:textId="77777777" w:rsidR="00EB5C72" w:rsidRPr="00576D3B" w:rsidRDefault="00EB5C72" w:rsidP="00AD0853">
      <w:pPr>
        <w:spacing w:after="0" w:line="240" w:lineRule="auto"/>
        <w:ind w:left="600" w:right="600"/>
        <w:jc w:val="center"/>
        <w:rPr>
          <w:color w:val="000000"/>
          <w:sz w:val="20"/>
          <w:szCs w:val="20"/>
        </w:rPr>
      </w:pPr>
    </w:p>
    <w:p w14:paraId="0C46AFF8" w14:textId="77777777" w:rsidR="00EB5C72" w:rsidRPr="00576D3B" w:rsidRDefault="00EB5C72" w:rsidP="00AD0853">
      <w:pPr>
        <w:spacing w:after="0" w:line="240" w:lineRule="auto"/>
        <w:ind w:left="600" w:right="600"/>
        <w:jc w:val="center"/>
        <w:rPr>
          <w:color w:val="000000"/>
          <w:sz w:val="20"/>
          <w:szCs w:val="20"/>
        </w:rPr>
      </w:pPr>
    </w:p>
    <w:p w14:paraId="0ED9804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91C078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535A968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54E4908"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7549F62"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44734685" w14:textId="77777777" w:rsidR="00EB5C72" w:rsidRPr="00576D3B" w:rsidRDefault="00EB5C72" w:rsidP="00AD0853">
      <w:pPr>
        <w:spacing w:after="0" w:line="240" w:lineRule="auto"/>
        <w:ind w:left="600" w:right="600"/>
        <w:jc w:val="center"/>
        <w:rPr>
          <w:color w:val="000000"/>
          <w:sz w:val="20"/>
          <w:szCs w:val="20"/>
        </w:rPr>
      </w:pPr>
    </w:p>
    <w:p w14:paraId="156546F1" w14:textId="77777777" w:rsidR="00EB5C72" w:rsidRPr="00576D3B" w:rsidRDefault="00EB5C72" w:rsidP="00AD0853">
      <w:pPr>
        <w:spacing w:after="0" w:line="240" w:lineRule="auto"/>
        <w:ind w:left="600" w:right="600"/>
        <w:jc w:val="center"/>
        <w:rPr>
          <w:color w:val="000000"/>
          <w:sz w:val="20"/>
          <w:szCs w:val="20"/>
        </w:rPr>
      </w:pPr>
    </w:p>
    <w:p w14:paraId="695F513B" w14:textId="77777777" w:rsidR="00EB5C72" w:rsidRPr="00576D3B" w:rsidRDefault="00EB5C72" w:rsidP="00AD0853">
      <w:pPr>
        <w:spacing w:after="0" w:line="240" w:lineRule="auto"/>
        <w:ind w:left="600" w:right="600"/>
        <w:jc w:val="center"/>
        <w:rPr>
          <w:color w:val="000000"/>
          <w:sz w:val="20"/>
          <w:szCs w:val="20"/>
        </w:rPr>
      </w:pPr>
    </w:p>
    <w:p w14:paraId="08BC41CB"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1" w:history="1">
        <w:r w:rsidRPr="00576D3B">
          <w:rPr>
            <w:rFonts w:eastAsia="Times New Roman"/>
            <w:color w:val="0000FF"/>
            <w:sz w:val="24"/>
            <w:u w:val="single"/>
            <w:lang w:eastAsia="en-AU"/>
          </w:rPr>
          <w:t>governmentgazettesa@sa.gov.au</w:t>
        </w:r>
      </w:hyperlink>
    </w:p>
    <w:p w14:paraId="3934B7CD"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367C1003"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2" w:history="1">
        <w:r w:rsidRPr="00576D3B">
          <w:rPr>
            <w:rFonts w:eastAsia="Times New Roman"/>
            <w:color w:val="0000FF"/>
            <w:sz w:val="24"/>
            <w:u w:val="single"/>
            <w:lang w:eastAsia="en-AU"/>
          </w:rPr>
          <w:t>www.governmentgazette.sa.gov.au</w:t>
        </w:r>
      </w:hyperlink>
    </w:p>
    <w:p w14:paraId="507F0314" w14:textId="77777777" w:rsidR="00EB5C72" w:rsidRPr="00576D3B" w:rsidRDefault="00EB5C72" w:rsidP="00AD0853">
      <w:pPr>
        <w:spacing w:after="0" w:line="240" w:lineRule="auto"/>
        <w:ind w:left="600" w:right="600"/>
        <w:jc w:val="center"/>
        <w:rPr>
          <w:color w:val="000000"/>
          <w:sz w:val="20"/>
          <w:szCs w:val="20"/>
        </w:rPr>
      </w:pPr>
    </w:p>
    <w:p w14:paraId="33A5F4C0" w14:textId="77777777" w:rsidR="00EB5C72" w:rsidRPr="00576D3B" w:rsidRDefault="00EB5C72" w:rsidP="00AD0853">
      <w:pPr>
        <w:spacing w:after="0" w:line="240" w:lineRule="auto"/>
        <w:ind w:left="600" w:right="600"/>
        <w:jc w:val="center"/>
        <w:rPr>
          <w:color w:val="000000"/>
          <w:sz w:val="20"/>
          <w:szCs w:val="20"/>
        </w:rPr>
      </w:pPr>
    </w:p>
    <w:p w14:paraId="00AB4577" w14:textId="77777777" w:rsidR="00EB5C72" w:rsidRPr="00576D3B" w:rsidRDefault="00EB5C72" w:rsidP="00AD0853">
      <w:pPr>
        <w:spacing w:after="0" w:line="240" w:lineRule="auto"/>
        <w:ind w:left="600" w:right="600"/>
        <w:jc w:val="center"/>
        <w:rPr>
          <w:color w:val="000000"/>
          <w:sz w:val="20"/>
          <w:szCs w:val="20"/>
        </w:rPr>
      </w:pPr>
    </w:p>
    <w:p w14:paraId="4594A64B" w14:textId="77777777" w:rsidR="00EB5C72" w:rsidRPr="00576D3B" w:rsidRDefault="00EB5C72" w:rsidP="00AD0853">
      <w:pPr>
        <w:spacing w:after="0" w:line="240" w:lineRule="auto"/>
        <w:ind w:left="600" w:right="600"/>
        <w:jc w:val="center"/>
        <w:rPr>
          <w:color w:val="000000"/>
          <w:sz w:val="20"/>
          <w:szCs w:val="20"/>
        </w:rPr>
      </w:pPr>
    </w:p>
    <w:p w14:paraId="72BC70B3" w14:textId="77777777" w:rsidR="00EB5C72" w:rsidRDefault="00EB5C72" w:rsidP="00AD0853">
      <w:pPr>
        <w:spacing w:after="0" w:line="240" w:lineRule="auto"/>
        <w:ind w:left="600" w:right="600"/>
        <w:jc w:val="center"/>
        <w:rPr>
          <w:color w:val="000000"/>
          <w:sz w:val="20"/>
          <w:szCs w:val="20"/>
        </w:rPr>
      </w:pPr>
    </w:p>
    <w:p w14:paraId="423C6615" w14:textId="77777777" w:rsidR="00EB5C72" w:rsidRDefault="00EB5C72" w:rsidP="00AD0853">
      <w:pPr>
        <w:spacing w:after="0" w:line="240" w:lineRule="auto"/>
        <w:ind w:left="600" w:right="600"/>
        <w:jc w:val="center"/>
        <w:rPr>
          <w:color w:val="000000"/>
          <w:sz w:val="20"/>
          <w:szCs w:val="20"/>
        </w:rPr>
      </w:pPr>
    </w:p>
    <w:p w14:paraId="22251291" w14:textId="77777777" w:rsidR="00EB5C72" w:rsidRDefault="00EB5C72" w:rsidP="00AD0853">
      <w:pPr>
        <w:spacing w:after="0" w:line="240" w:lineRule="auto"/>
        <w:ind w:left="600" w:right="600"/>
        <w:jc w:val="center"/>
        <w:rPr>
          <w:color w:val="000000"/>
          <w:sz w:val="20"/>
          <w:szCs w:val="20"/>
        </w:rPr>
      </w:pPr>
    </w:p>
    <w:p w14:paraId="0345FD7A" w14:textId="77777777" w:rsidR="00EB5C72" w:rsidRDefault="00EB5C72" w:rsidP="00AD0853">
      <w:pPr>
        <w:spacing w:after="0" w:line="240" w:lineRule="auto"/>
        <w:ind w:left="600" w:right="600"/>
        <w:jc w:val="center"/>
        <w:rPr>
          <w:color w:val="000000"/>
          <w:sz w:val="20"/>
          <w:szCs w:val="20"/>
        </w:rPr>
      </w:pPr>
    </w:p>
    <w:p w14:paraId="2F19D8A9"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D998CBD"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6B8E1C3"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0DB9CB09"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2BAEDFE7"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73" w:history="1">
        <w:r w:rsidRPr="000B6B42">
          <w:rPr>
            <w:rStyle w:val="Hyperlink"/>
            <w:szCs w:val="17"/>
          </w:rPr>
          <w:t>www.governmentgazette.sa.gov.au</w:t>
        </w:r>
      </w:hyperlink>
      <w:r>
        <w:rPr>
          <w:szCs w:val="17"/>
        </w:rPr>
        <w:t xml:space="preserve"> </w:t>
      </w:r>
    </w:p>
    <w:sectPr w:rsidR="000163A9" w:rsidRPr="00D0446B" w:rsidSect="00D7757E">
      <w:headerReference w:type="even" r:id="rId74"/>
      <w:headerReference w:type="default" r:id="rId75"/>
      <w:pgSz w:w="11906" w:h="16838"/>
      <w:pgMar w:top="1673" w:right="1259" w:bottom="1560" w:left="1293" w:header="1134" w:footer="1327" w:gutter="0"/>
      <w:pgNumType w:start="501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30CFA" w14:textId="77777777" w:rsidR="00003703" w:rsidRDefault="00003703" w:rsidP="00777F88">
      <w:pPr>
        <w:spacing w:after="0" w:line="240" w:lineRule="auto"/>
      </w:pPr>
      <w:r>
        <w:separator/>
      </w:r>
    </w:p>
  </w:endnote>
  <w:endnote w:type="continuationSeparator" w:id="0">
    <w:p w14:paraId="7C3709AC" w14:textId="77777777" w:rsidR="00003703" w:rsidRDefault="00003703"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6EE13"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D6AF4"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8ACE19E"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B582F1B"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31140E4E"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6975849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52320"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4C209"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D249C1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0856897"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90A25ED"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55DA9FF"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A8CA2" w14:textId="77777777" w:rsidR="00003703" w:rsidRDefault="00003703" w:rsidP="00777F88">
      <w:pPr>
        <w:spacing w:after="0" w:line="240" w:lineRule="auto"/>
      </w:pPr>
      <w:r>
        <w:separator/>
      </w:r>
    </w:p>
  </w:footnote>
  <w:footnote w:type="continuationSeparator" w:id="0">
    <w:p w14:paraId="5F11A7DA" w14:textId="77777777" w:rsidR="00003703" w:rsidRDefault="00003703"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E434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4C8F9AD"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D1F42BA"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63BCA"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B5171"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E0039DD"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9B896A5"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103CD"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94B36" w14:textId="597EFB27"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441DB9">
      <w:rPr>
        <w:rFonts w:eastAsia="Times New Roman"/>
        <w:sz w:val="21"/>
        <w:szCs w:val="21"/>
      </w:rPr>
      <w:t>81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441DB9">
      <w:rPr>
        <w:rFonts w:eastAsia="Times New Roman"/>
        <w:sz w:val="21"/>
        <w:szCs w:val="21"/>
      </w:rPr>
      <w:t>19 December</w:t>
    </w:r>
    <w:r w:rsidR="00C9018A" w:rsidRPr="00C9018A">
      <w:rPr>
        <w:rFonts w:eastAsia="Times New Roman"/>
        <w:sz w:val="21"/>
        <w:szCs w:val="21"/>
      </w:rPr>
      <w:t xml:space="preserve"> 20</w:t>
    </w:r>
    <w:r>
      <w:rPr>
        <w:rFonts w:eastAsia="Times New Roman"/>
        <w:sz w:val="21"/>
        <w:szCs w:val="21"/>
      </w:rPr>
      <w:t>2</w:t>
    </w:r>
    <w:r w:rsidR="00441DB9">
      <w:rPr>
        <w:rFonts w:eastAsia="Times New Roman"/>
        <w:sz w:val="21"/>
        <w:szCs w:val="21"/>
      </w:rPr>
      <w:t>4</w:t>
    </w:r>
  </w:p>
  <w:p w14:paraId="10875254"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DF051" w14:textId="19F434E9" w:rsidR="00C25241" w:rsidRPr="00C25241" w:rsidRDefault="0087554E"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19 December</w:t>
    </w:r>
    <w:r w:rsidRPr="00C9018A">
      <w:rPr>
        <w:rFonts w:eastAsia="Times New Roman"/>
        <w:sz w:val="21"/>
        <w:szCs w:val="21"/>
      </w:rPr>
      <w:t xml:space="preserve"> 20</w:t>
    </w:r>
    <w:r>
      <w:rPr>
        <w:rFonts w:eastAsia="Times New Roman"/>
        <w:sz w:val="21"/>
        <w:szCs w:val="21"/>
      </w:rPr>
      <w:t>24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81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5D9318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22376"/>
    <w:multiLevelType w:val="hybridMultilevel"/>
    <w:tmpl w:val="1324A38A"/>
    <w:lvl w:ilvl="0" w:tplc="C3FE71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FE274EF"/>
    <w:multiLevelType w:val="hybridMultilevel"/>
    <w:tmpl w:val="E278CA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2"/>
  </w:num>
  <w:num w:numId="2" w16cid:durableId="1999571555">
    <w:abstractNumId w:val="4"/>
  </w:num>
  <w:num w:numId="3" w16cid:durableId="1118531261">
    <w:abstractNumId w:val="1"/>
  </w:num>
  <w:num w:numId="4" w16cid:durableId="1543008886">
    <w:abstractNumId w:val="3"/>
  </w:num>
  <w:num w:numId="5" w16cid:durableId="12026550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6"/>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703"/>
    <w:rsid w:val="00003703"/>
    <w:rsid w:val="000100A7"/>
    <w:rsid w:val="000163A9"/>
    <w:rsid w:val="0001762C"/>
    <w:rsid w:val="000202A8"/>
    <w:rsid w:val="0002085F"/>
    <w:rsid w:val="000249AC"/>
    <w:rsid w:val="00030270"/>
    <w:rsid w:val="00040040"/>
    <w:rsid w:val="0005659C"/>
    <w:rsid w:val="00060710"/>
    <w:rsid w:val="00063D6D"/>
    <w:rsid w:val="00064C75"/>
    <w:rsid w:val="00066B0B"/>
    <w:rsid w:val="00070E37"/>
    <w:rsid w:val="000835E8"/>
    <w:rsid w:val="00090FD8"/>
    <w:rsid w:val="0009376E"/>
    <w:rsid w:val="00095A8A"/>
    <w:rsid w:val="000B0640"/>
    <w:rsid w:val="000B38D1"/>
    <w:rsid w:val="000C1F3D"/>
    <w:rsid w:val="000C5912"/>
    <w:rsid w:val="000D34A3"/>
    <w:rsid w:val="000D35A2"/>
    <w:rsid w:val="000D54A0"/>
    <w:rsid w:val="000E332A"/>
    <w:rsid w:val="000E4714"/>
    <w:rsid w:val="000E655C"/>
    <w:rsid w:val="000F0B45"/>
    <w:rsid w:val="000F2CEA"/>
    <w:rsid w:val="000F5214"/>
    <w:rsid w:val="00104BC5"/>
    <w:rsid w:val="00107D89"/>
    <w:rsid w:val="00110167"/>
    <w:rsid w:val="001140C1"/>
    <w:rsid w:val="001169F7"/>
    <w:rsid w:val="00116F04"/>
    <w:rsid w:val="00120922"/>
    <w:rsid w:val="0012114B"/>
    <w:rsid w:val="00121D2F"/>
    <w:rsid w:val="00123302"/>
    <w:rsid w:val="00125E1C"/>
    <w:rsid w:val="0012772C"/>
    <w:rsid w:val="00133D99"/>
    <w:rsid w:val="00147592"/>
    <w:rsid w:val="0015143B"/>
    <w:rsid w:val="00153708"/>
    <w:rsid w:val="00153EF4"/>
    <w:rsid w:val="001572AD"/>
    <w:rsid w:val="001576DB"/>
    <w:rsid w:val="00160CDB"/>
    <w:rsid w:val="0016463B"/>
    <w:rsid w:val="00177124"/>
    <w:rsid w:val="0018240B"/>
    <w:rsid w:val="00183633"/>
    <w:rsid w:val="001A6981"/>
    <w:rsid w:val="001A7A85"/>
    <w:rsid w:val="001B2310"/>
    <w:rsid w:val="001B50D9"/>
    <w:rsid w:val="001B7138"/>
    <w:rsid w:val="001B79A6"/>
    <w:rsid w:val="001C09DA"/>
    <w:rsid w:val="001C30A3"/>
    <w:rsid w:val="001D2849"/>
    <w:rsid w:val="001D3897"/>
    <w:rsid w:val="001D5A30"/>
    <w:rsid w:val="001E668B"/>
    <w:rsid w:val="001E78FF"/>
    <w:rsid w:val="001E7A64"/>
    <w:rsid w:val="00203620"/>
    <w:rsid w:val="00204C2A"/>
    <w:rsid w:val="002113D6"/>
    <w:rsid w:val="002130A5"/>
    <w:rsid w:val="002148EF"/>
    <w:rsid w:val="00222B67"/>
    <w:rsid w:val="00227163"/>
    <w:rsid w:val="00237B08"/>
    <w:rsid w:val="002425EF"/>
    <w:rsid w:val="00246DDA"/>
    <w:rsid w:val="00251266"/>
    <w:rsid w:val="00251FEE"/>
    <w:rsid w:val="00256C71"/>
    <w:rsid w:val="00260609"/>
    <w:rsid w:val="00262F8F"/>
    <w:rsid w:val="00266A48"/>
    <w:rsid w:val="0026731F"/>
    <w:rsid w:val="00273F7F"/>
    <w:rsid w:val="00275F32"/>
    <w:rsid w:val="00284B86"/>
    <w:rsid w:val="00293061"/>
    <w:rsid w:val="0029410F"/>
    <w:rsid w:val="002977EE"/>
    <w:rsid w:val="002A0492"/>
    <w:rsid w:val="002A335D"/>
    <w:rsid w:val="002A4530"/>
    <w:rsid w:val="002A7F4B"/>
    <w:rsid w:val="002B1AEF"/>
    <w:rsid w:val="002B5207"/>
    <w:rsid w:val="002B5584"/>
    <w:rsid w:val="002B6ECC"/>
    <w:rsid w:val="002C219B"/>
    <w:rsid w:val="002C2E97"/>
    <w:rsid w:val="002C5774"/>
    <w:rsid w:val="002C751E"/>
    <w:rsid w:val="002C7DF4"/>
    <w:rsid w:val="002D0032"/>
    <w:rsid w:val="002D0155"/>
    <w:rsid w:val="002D3EE3"/>
    <w:rsid w:val="002D4754"/>
    <w:rsid w:val="002D7735"/>
    <w:rsid w:val="002E36AA"/>
    <w:rsid w:val="002E3900"/>
    <w:rsid w:val="002F5CDC"/>
    <w:rsid w:val="00304833"/>
    <w:rsid w:val="00311D93"/>
    <w:rsid w:val="003121EA"/>
    <w:rsid w:val="00314651"/>
    <w:rsid w:val="00322BC6"/>
    <w:rsid w:val="00322D71"/>
    <w:rsid w:val="0032429D"/>
    <w:rsid w:val="00334814"/>
    <w:rsid w:val="0034074D"/>
    <w:rsid w:val="0035604B"/>
    <w:rsid w:val="00362C85"/>
    <w:rsid w:val="003703D8"/>
    <w:rsid w:val="00372CA3"/>
    <w:rsid w:val="00375085"/>
    <w:rsid w:val="00376590"/>
    <w:rsid w:val="00380942"/>
    <w:rsid w:val="00384F68"/>
    <w:rsid w:val="00386A66"/>
    <w:rsid w:val="00394510"/>
    <w:rsid w:val="00394788"/>
    <w:rsid w:val="003967FE"/>
    <w:rsid w:val="003A1677"/>
    <w:rsid w:val="003A2562"/>
    <w:rsid w:val="003A362B"/>
    <w:rsid w:val="003A570B"/>
    <w:rsid w:val="003B43DE"/>
    <w:rsid w:val="003B683F"/>
    <w:rsid w:val="003C2BF7"/>
    <w:rsid w:val="003C3291"/>
    <w:rsid w:val="003D2332"/>
    <w:rsid w:val="003D5923"/>
    <w:rsid w:val="003E016D"/>
    <w:rsid w:val="003E0181"/>
    <w:rsid w:val="003E2C11"/>
    <w:rsid w:val="003E2F5F"/>
    <w:rsid w:val="003E3565"/>
    <w:rsid w:val="003F3EB9"/>
    <w:rsid w:val="003F4643"/>
    <w:rsid w:val="004120A4"/>
    <w:rsid w:val="0041701B"/>
    <w:rsid w:val="00421804"/>
    <w:rsid w:val="00421F5C"/>
    <w:rsid w:val="0043001F"/>
    <w:rsid w:val="0043387B"/>
    <w:rsid w:val="00435ECE"/>
    <w:rsid w:val="00441DB9"/>
    <w:rsid w:val="00441E8D"/>
    <w:rsid w:val="0044383E"/>
    <w:rsid w:val="004530F1"/>
    <w:rsid w:val="004535E8"/>
    <w:rsid w:val="00453698"/>
    <w:rsid w:val="00460939"/>
    <w:rsid w:val="00462362"/>
    <w:rsid w:val="00464A8C"/>
    <w:rsid w:val="004663FF"/>
    <w:rsid w:val="00466C2E"/>
    <w:rsid w:val="00472302"/>
    <w:rsid w:val="004733EF"/>
    <w:rsid w:val="00475212"/>
    <w:rsid w:val="00486952"/>
    <w:rsid w:val="004872C1"/>
    <w:rsid w:val="00487DCB"/>
    <w:rsid w:val="0049287C"/>
    <w:rsid w:val="0049300C"/>
    <w:rsid w:val="004A5341"/>
    <w:rsid w:val="004B1B9B"/>
    <w:rsid w:val="004B39A1"/>
    <w:rsid w:val="004C06D5"/>
    <w:rsid w:val="004C1538"/>
    <w:rsid w:val="004C4DE5"/>
    <w:rsid w:val="004C61AD"/>
    <w:rsid w:val="004D208D"/>
    <w:rsid w:val="004D42D8"/>
    <w:rsid w:val="004D43E8"/>
    <w:rsid w:val="004E545F"/>
    <w:rsid w:val="004E657B"/>
    <w:rsid w:val="004F01C3"/>
    <w:rsid w:val="004F1085"/>
    <w:rsid w:val="004F13B7"/>
    <w:rsid w:val="004F57DE"/>
    <w:rsid w:val="004F619A"/>
    <w:rsid w:val="004F7CCF"/>
    <w:rsid w:val="00504D28"/>
    <w:rsid w:val="0050791D"/>
    <w:rsid w:val="00507935"/>
    <w:rsid w:val="00510320"/>
    <w:rsid w:val="005115D3"/>
    <w:rsid w:val="005152B8"/>
    <w:rsid w:val="00526D24"/>
    <w:rsid w:val="005335F1"/>
    <w:rsid w:val="00535963"/>
    <w:rsid w:val="00540347"/>
    <w:rsid w:val="005403A5"/>
    <w:rsid w:val="00540423"/>
    <w:rsid w:val="0054338C"/>
    <w:rsid w:val="00543A79"/>
    <w:rsid w:val="00544893"/>
    <w:rsid w:val="00557A4A"/>
    <w:rsid w:val="005622AC"/>
    <w:rsid w:val="0056267A"/>
    <w:rsid w:val="005956F0"/>
    <w:rsid w:val="005A3A1B"/>
    <w:rsid w:val="005A69A9"/>
    <w:rsid w:val="005B4E55"/>
    <w:rsid w:val="005B69B3"/>
    <w:rsid w:val="005C269C"/>
    <w:rsid w:val="005C6C9D"/>
    <w:rsid w:val="005D2091"/>
    <w:rsid w:val="005D24AC"/>
    <w:rsid w:val="005E23F1"/>
    <w:rsid w:val="005E4392"/>
    <w:rsid w:val="005E4FC8"/>
    <w:rsid w:val="005E631C"/>
    <w:rsid w:val="005E7D95"/>
    <w:rsid w:val="005F4618"/>
    <w:rsid w:val="005F5DFE"/>
    <w:rsid w:val="00602B9D"/>
    <w:rsid w:val="00612978"/>
    <w:rsid w:val="006142E2"/>
    <w:rsid w:val="00615806"/>
    <w:rsid w:val="006205AA"/>
    <w:rsid w:val="00620F78"/>
    <w:rsid w:val="0063119A"/>
    <w:rsid w:val="006419CA"/>
    <w:rsid w:val="00645DC8"/>
    <w:rsid w:val="00650204"/>
    <w:rsid w:val="006671B7"/>
    <w:rsid w:val="00667497"/>
    <w:rsid w:val="00670706"/>
    <w:rsid w:val="00671C1C"/>
    <w:rsid w:val="00682532"/>
    <w:rsid w:val="00682F0B"/>
    <w:rsid w:val="00683613"/>
    <w:rsid w:val="00683755"/>
    <w:rsid w:val="00685927"/>
    <w:rsid w:val="0068751D"/>
    <w:rsid w:val="00694D0A"/>
    <w:rsid w:val="006974D4"/>
    <w:rsid w:val="0069772F"/>
    <w:rsid w:val="006A510F"/>
    <w:rsid w:val="006B561D"/>
    <w:rsid w:val="006B5B96"/>
    <w:rsid w:val="006C41FE"/>
    <w:rsid w:val="006C5BE8"/>
    <w:rsid w:val="006C7E15"/>
    <w:rsid w:val="006D00AD"/>
    <w:rsid w:val="006D3455"/>
    <w:rsid w:val="006E0C7D"/>
    <w:rsid w:val="006E6060"/>
    <w:rsid w:val="006F6A3C"/>
    <w:rsid w:val="007006A9"/>
    <w:rsid w:val="00703D70"/>
    <w:rsid w:val="0071453C"/>
    <w:rsid w:val="00724B20"/>
    <w:rsid w:val="00731EA9"/>
    <w:rsid w:val="00732C68"/>
    <w:rsid w:val="00732FC9"/>
    <w:rsid w:val="007364B2"/>
    <w:rsid w:val="00736E6A"/>
    <w:rsid w:val="00737523"/>
    <w:rsid w:val="0075022D"/>
    <w:rsid w:val="007538E3"/>
    <w:rsid w:val="0076638C"/>
    <w:rsid w:val="00777F88"/>
    <w:rsid w:val="007850FA"/>
    <w:rsid w:val="0078701E"/>
    <w:rsid w:val="00787206"/>
    <w:rsid w:val="007879D2"/>
    <w:rsid w:val="00787CBE"/>
    <w:rsid w:val="007902CE"/>
    <w:rsid w:val="0079069D"/>
    <w:rsid w:val="00796E5B"/>
    <w:rsid w:val="007A120B"/>
    <w:rsid w:val="007A37F9"/>
    <w:rsid w:val="007A4399"/>
    <w:rsid w:val="007A5911"/>
    <w:rsid w:val="007B4546"/>
    <w:rsid w:val="007C0A71"/>
    <w:rsid w:val="007C2C6F"/>
    <w:rsid w:val="007C3E7B"/>
    <w:rsid w:val="007D0C32"/>
    <w:rsid w:val="007E0F4A"/>
    <w:rsid w:val="007E3014"/>
    <w:rsid w:val="007E5D21"/>
    <w:rsid w:val="007F1191"/>
    <w:rsid w:val="0080019C"/>
    <w:rsid w:val="008008DD"/>
    <w:rsid w:val="00802077"/>
    <w:rsid w:val="008127A7"/>
    <w:rsid w:val="00817F6C"/>
    <w:rsid w:val="00822107"/>
    <w:rsid w:val="00822609"/>
    <w:rsid w:val="008226D4"/>
    <w:rsid w:val="00822CAA"/>
    <w:rsid w:val="008250FE"/>
    <w:rsid w:val="00831BDE"/>
    <w:rsid w:val="00854962"/>
    <w:rsid w:val="00863562"/>
    <w:rsid w:val="00867EF2"/>
    <w:rsid w:val="0087395E"/>
    <w:rsid w:val="0087554E"/>
    <w:rsid w:val="00891067"/>
    <w:rsid w:val="008A405A"/>
    <w:rsid w:val="008C0A82"/>
    <w:rsid w:val="008C2BF8"/>
    <w:rsid w:val="008D207A"/>
    <w:rsid w:val="008E4F1E"/>
    <w:rsid w:val="008F5352"/>
    <w:rsid w:val="00901E82"/>
    <w:rsid w:val="00902C46"/>
    <w:rsid w:val="0090520A"/>
    <w:rsid w:val="00910119"/>
    <w:rsid w:val="00914649"/>
    <w:rsid w:val="00920880"/>
    <w:rsid w:val="00920FFF"/>
    <w:rsid w:val="00921240"/>
    <w:rsid w:val="00927D4C"/>
    <w:rsid w:val="0093079E"/>
    <w:rsid w:val="00940FA8"/>
    <w:rsid w:val="00947809"/>
    <w:rsid w:val="00947DF5"/>
    <w:rsid w:val="0095143F"/>
    <w:rsid w:val="00955412"/>
    <w:rsid w:val="00955694"/>
    <w:rsid w:val="009562D8"/>
    <w:rsid w:val="00962B7D"/>
    <w:rsid w:val="00964704"/>
    <w:rsid w:val="00964B4D"/>
    <w:rsid w:val="00966F59"/>
    <w:rsid w:val="009706C1"/>
    <w:rsid w:val="00974E27"/>
    <w:rsid w:val="009750C8"/>
    <w:rsid w:val="00977C9F"/>
    <w:rsid w:val="00980302"/>
    <w:rsid w:val="00985AEE"/>
    <w:rsid w:val="00986220"/>
    <w:rsid w:val="00995D36"/>
    <w:rsid w:val="009A6661"/>
    <w:rsid w:val="009B2C75"/>
    <w:rsid w:val="009B609D"/>
    <w:rsid w:val="009B6FDC"/>
    <w:rsid w:val="009B6FFD"/>
    <w:rsid w:val="009B7135"/>
    <w:rsid w:val="009C5892"/>
    <w:rsid w:val="009C6388"/>
    <w:rsid w:val="009D1411"/>
    <w:rsid w:val="009D1970"/>
    <w:rsid w:val="009D1E2E"/>
    <w:rsid w:val="009D586E"/>
    <w:rsid w:val="009E1ADF"/>
    <w:rsid w:val="009E2997"/>
    <w:rsid w:val="009F15D7"/>
    <w:rsid w:val="009F3262"/>
    <w:rsid w:val="009F7976"/>
    <w:rsid w:val="00A00225"/>
    <w:rsid w:val="00A0211B"/>
    <w:rsid w:val="00A25F99"/>
    <w:rsid w:val="00A2611B"/>
    <w:rsid w:val="00A33023"/>
    <w:rsid w:val="00A36851"/>
    <w:rsid w:val="00A37236"/>
    <w:rsid w:val="00A37EF6"/>
    <w:rsid w:val="00A424A1"/>
    <w:rsid w:val="00A4449A"/>
    <w:rsid w:val="00A44FFB"/>
    <w:rsid w:val="00A4779B"/>
    <w:rsid w:val="00A504E5"/>
    <w:rsid w:val="00A50E6A"/>
    <w:rsid w:val="00A55207"/>
    <w:rsid w:val="00A62CB6"/>
    <w:rsid w:val="00A631C3"/>
    <w:rsid w:val="00A71F02"/>
    <w:rsid w:val="00A747D0"/>
    <w:rsid w:val="00A74915"/>
    <w:rsid w:val="00A756C0"/>
    <w:rsid w:val="00A773E8"/>
    <w:rsid w:val="00A916DA"/>
    <w:rsid w:val="00A92C4D"/>
    <w:rsid w:val="00A93159"/>
    <w:rsid w:val="00A93B37"/>
    <w:rsid w:val="00A97608"/>
    <w:rsid w:val="00AA0805"/>
    <w:rsid w:val="00AD0853"/>
    <w:rsid w:val="00AD71CC"/>
    <w:rsid w:val="00AF1082"/>
    <w:rsid w:val="00AF2903"/>
    <w:rsid w:val="00AF31EE"/>
    <w:rsid w:val="00AF46B8"/>
    <w:rsid w:val="00AF6919"/>
    <w:rsid w:val="00B00836"/>
    <w:rsid w:val="00B01DE4"/>
    <w:rsid w:val="00B03BC7"/>
    <w:rsid w:val="00B07083"/>
    <w:rsid w:val="00B075FF"/>
    <w:rsid w:val="00B1073C"/>
    <w:rsid w:val="00B13C12"/>
    <w:rsid w:val="00B14482"/>
    <w:rsid w:val="00B152A8"/>
    <w:rsid w:val="00B15A2B"/>
    <w:rsid w:val="00B15AEC"/>
    <w:rsid w:val="00B17258"/>
    <w:rsid w:val="00B21E57"/>
    <w:rsid w:val="00B22E26"/>
    <w:rsid w:val="00B32683"/>
    <w:rsid w:val="00B32C36"/>
    <w:rsid w:val="00B33677"/>
    <w:rsid w:val="00B33FB3"/>
    <w:rsid w:val="00B37CF8"/>
    <w:rsid w:val="00B40542"/>
    <w:rsid w:val="00B47884"/>
    <w:rsid w:val="00B51574"/>
    <w:rsid w:val="00B53F6A"/>
    <w:rsid w:val="00B669DF"/>
    <w:rsid w:val="00B72121"/>
    <w:rsid w:val="00B872B8"/>
    <w:rsid w:val="00B87B35"/>
    <w:rsid w:val="00B91501"/>
    <w:rsid w:val="00B9523F"/>
    <w:rsid w:val="00B9608D"/>
    <w:rsid w:val="00B97531"/>
    <w:rsid w:val="00BB5075"/>
    <w:rsid w:val="00BC2F16"/>
    <w:rsid w:val="00BC4D92"/>
    <w:rsid w:val="00BC772D"/>
    <w:rsid w:val="00BE137F"/>
    <w:rsid w:val="00BE6AA2"/>
    <w:rsid w:val="00BF1895"/>
    <w:rsid w:val="00BF4596"/>
    <w:rsid w:val="00BF6588"/>
    <w:rsid w:val="00BF6670"/>
    <w:rsid w:val="00BF69B7"/>
    <w:rsid w:val="00BF723C"/>
    <w:rsid w:val="00C00001"/>
    <w:rsid w:val="00C0094C"/>
    <w:rsid w:val="00C01873"/>
    <w:rsid w:val="00C032B2"/>
    <w:rsid w:val="00C06ED8"/>
    <w:rsid w:val="00C1275E"/>
    <w:rsid w:val="00C136FA"/>
    <w:rsid w:val="00C17168"/>
    <w:rsid w:val="00C25241"/>
    <w:rsid w:val="00C40694"/>
    <w:rsid w:val="00C53FED"/>
    <w:rsid w:val="00C60D34"/>
    <w:rsid w:val="00C62FCE"/>
    <w:rsid w:val="00C76E40"/>
    <w:rsid w:val="00C77C39"/>
    <w:rsid w:val="00C83D8C"/>
    <w:rsid w:val="00C86D28"/>
    <w:rsid w:val="00C9018A"/>
    <w:rsid w:val="00C9327C"/>
    <w:rsid w:val="00C9600F"/>
    <w:rsid w:val="00C965BF"/>
    <w:rsid w:val="00C971BF"/>
    <w:rsid w:val="00CA4FFB"/>
    <w:rsid w:val="00CA64A6"/>
    <w:rsid w:val="00CA6ADD"/>
    <w:rsid w:val="00CB0790"/>
    <w:rsid w:val="00CB63D2"/>
    <w:rsid w:val="00CC53FA"/>
    <w:rsid w:val="00CC7002"/>
    <w:rsid w:val="00CD4054"/>
    <w:rsid w:val="00CD586C"/>
    <w:rsid w:val="00CD6F35"/>
    <w:rsid w:val="00CE3C65"/>
    <w:rsid w:val="00CF184C"/>
    <w:rsid w:val="00D0446B"/>
    <w:rsid w:val="00D04645"/>
    <w:rsid w:val="00D04938"/>
    <w:rsid w:val="00D04AD0"/>
    <w:rsid w:val="00D14EFE"/>
    <w:rsid w:val="00D14F34"/>
    <w:rsid w:val="00D15B81"/>
    <w:rsid w:val="00D166C4"/>
    <w:rsid w:val="00D2138D"/>
    <w:rsid w:val="00D21B2E"/>
    <w:rsid w:val="00D23AB5"/>
    <w:rsid w:val="00D256F7"/>
    <w:rsid w:val="00D33DB5"/>
    <w:rsid w:val="00D35830"/>
    <w:rsid w:val="00D35BBC"/>
    <w:rsid w:val="00D415EC"/>
    <w:rsid w:val="00D66290"/>
    <w:rsid w:val="00D66ADA"/>
    <w:rsid w:val="00D730EB"/>
    <w:rsid w:val="00D73B65"/>
    <w:rsid w:val="00D75219"/>
    <w:rsid w:val="00D75E76"/>
    <w:rsid w:val="00D7757E"/>
    <w:rsid w:val="00D80D4A"/>
    <w:rsid w:val="00D817E6"/>
    <w:rsid w:val="00D83C2C"/>
    <w:rsid w:val="00D9149F"/>
    <w:rsid w:val="00DA08BE"/>
    <w:rsid w:val="00DA1254"/>
    <w:rsid w:val="00DA30CF"/>
    <w:rsid w:val="00DA6921"/>
    <w:rsid w:val="00DA7909"/>
    <w:rsid w:val="00DB10F7"/>
    <w:rsid w:val="00DB1A7E"/>
    <w:rsid w:val="00DB5A8F"/>
    <w:rsid w:val="00DB6A8B"/>
    <w:rsid w:val="00DC2219"/>
    <w:rsid w:val="00DC7AC3"/>
    <w:rsid w:val="00DD2FED"/>
    <w:rsid w:val="00DD670D"/>
    <w:rsid w:val="00DE347D"/>
    <w:rsid w:val="00DF632D"/>
    <w:rsid w:val="00DF7707"/>
    <w:rsid w:val="00E21999"/>
    <w:rsid w:val="00E222C6"/>
    <w:rsid w:val="00E23F75"/>
    <w:rsid w:val="00E27CBD"/>
    <w:rsid w:val="00E4308C"/>
    <w:rsid w:val="00E43FF2"/>
    <w:rsid w:val="00E50B26"/>
    <w:rsid w:val="00E519D3"/>
    <w:rsid w:val="00E525DE"/>
    <w:rsid w:val="00E54358"/>
    <w:rsid w:val="00E57D4E"/>
    <w:rsid w:val="00E60854"/>
    <w:rsid w:val="00E60FEB"/>
    <w:rsid w:val="00E663DF"/>
    <w:rsid w:val="00E77F1C"/>
    <w:rsid w:val="00E8475A"/>
    <w:rsid w:val="00E853AD"/>
    <w:rsid w:val="00E92649"/>
    <w:rsid w:val="00E93D01"/>
    <w:rsid w:val="00E95550"/>
    <w:rsid w:val="00EA2CCE"/>
    <w:rsid w:val="00EA5A6B"/>
    <w:rsid w:val="00EB5C72"/>
    <w:rsid w:val="00EB6D20"/>
    <w:rsid w:val="00EC2419"/>
    <w:rsid w:val="00ED024C"/>
    <w:rsid w:val="00ED1C8C"/>
    <w:rsid w:val="00ED326B"/>
    <w:rsid w:val="00ED3955"/>
    <w:rsid w:val="00EE119B"/>
    <w:rsid w:val="00EE1B04"/>
    <w:rsid w:val="00EE248B"/>
    <w:rsid w:val="00EE2A33"/>
    <w:rsid w:val="00EE30C1"/>
    <w:rsid w:val="00EE3B39"/>
    <w:rsid w:val="00EE5D8C"/>
    <w:rsid w:val="00EE7338"/>
    <w:rsid w:val="00EF509F"/>
    <w:rsid w:val="00EF586F"/>
    <w:rsid w:val="00EF6684"/>
    <w:rsid w:val="00F011AF"/>
    <w:rsid w:val="00F0592C"/>
    <w:rsid w:val="00F12687"/>
    <w:rsid w:val="00F15562"/>
    <w:rsid w:val="00F2577E"/>
    <w:rsid w:val="00F30EB1"/>
    <w:rsid w:val="00F513CA"/>
    <w:rsid w:val="00F55C07"/>
    <w:rsid w:val="00F577DC"/>
    <w:rsid w:val="00F6036F"/>
    <w:rsid w:val="00F72808"/>
    <w:rsid w:val="00F77366"/>
    <w:rsid w:val="00F80EF5"/>
    <w:rsid w:val="00F8336F"/>
    <w:rsid w:val="00F84BE6"/>
    <w:rsid w:val="00F85D9B"/>
    <w:rsid w:val="00F94AB3"/>
    <w:rsid w:val="00FA75A6"/>
    <w:rsid w:val="00FB0EA1"/>
    <w:rsid w:val="00FB3A29"/>
    <w:rsid w:val="00FB5F67"/>
    <w:rsid w:val="00FB68BE"/>
    <w:rsid w:val="00FC3926"/>
    <w:rsid w:val="00FC4C98"/>
    <w:rsid w:val="00FC5B15"/>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E530F"/>
  <w15:chartTrackingRefBased/>
  <w15:docId w15:val="{B726A157-4DFC-434E-846B-D5711DAAE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qFormat/>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1275E"/>
    <w:pPr>
      <w:keepLines/>
      <w:tabs>
        <w:tab w:val="right" w:leader="dot" w:pos="4550"/>
      </w:tabs>
      <w:autoSpaceDE w:val="0"/>
      <w:autoSpaceDN w:val="0"/>
      <w:adjustRightInd w:val="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3242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84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84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84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84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84B86"/>
  </w:style>
  <w:style w:type="table" w:customStyle="1" w:styleId="TableGrid5">
    <w:name w:val="Table Grid5"/>
    <w:basedOn w:val="TableNormal"/>
    <w:next w:val="TableGrid"/>
    <w:uiPriority w:val="59"/>
    <w:rsid w:val="00284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84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84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84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284B86"/>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84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84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84B86"/>
  </w:style>
  <w:style w:type="paragraph" w:styleId="ListNumber">
    <w:name w:val="List Number"/>
    <w:basedOn w:val="Normal"/>
    <w:rsid w:val="00284B86"/>
    <w:pPr>
      <w:tabs>
        <w:tab w:val="num" w:pos="360"/>
      </w:tabs>
      <w:ind w:left="360" w:hanging="360"/>
    </w:pPr>
    <w:rPr>
      <w:rFonts w:eastAsia="Times New Roman"/>
      <w:szCs w:val="20"/>
    </w:rPr>
  </w:style>
  <w:style w:type="paragraph" w:styleId="ListNumber2">
    <w:name w:val="List Number 2"/>
    <w:basedOn w:val="Normal"/>
    <w:rsid w:val="00284B86"/>
    <w:pPr>
      <w:tabs>
        <w:tab w:val="num" w:pos="643"/>
      </w:tabs>
      <w:ind w:left="643" w:hanging="360"/>
    </w:pPr>
    <w:rPr>
      <w:rFonts w:eastAsia="Times New Roman"/>
      <w:szCs w:val="20"/>
    </w:rPr>
  </w:style>
  <w:style w:type="paragraph" w:styleId="ListNumber3">
    <w:name w:val="List Number 3"/>
    <w:basedOn w:val="Normal"/>
    <w:rsid w:val="00284B86"/>
    <w:pPr>
      <w:tabs>
        <w:tab w:val="num" w:pos="1080"/>
      </w:tabs>
      <w:ind w:left="1080" w:hanging="360"/>
    </w:pPr>
    <w:rPr>
      <w:rFonts w:eastAsia="Times New Roman"/>
      <w:szCs w:val="20"/>
    </w:rPr>
  </w:style>
  <w:style w:type="paragraph" w:styleId="ListNumber4">
    <w:name w:val="List Number 4"/>
    <w:basedOn w:val="Normal"/>
    <w:rsid w:val="00284B86"/>
    <w:pPr>
      <w:tabs>
        <w:tab w:val="num" w:pos="1440"/>
      </w:tabs>
      <w:ind w:left="1440" w:hanging="360"/>
    </w:pPr>
    <w:rPr>
      <w:rFonts w:eastAsia="Times New Roman"/>
      <w:szCs w:val="20"/>
    </w:rPr>
  </w:style>
  <w:style w:type="paragraph" w:styleId="ListNumber5">
    <w:name w:val="List Number 5"/>
    <w:basedOn w:val="Normal"/>
    <w:rsid w:val="00284B86"/>
    <w:pPr>
      <w:tabs>
        <w:tab w:val="num" w:pos="1800"/>
      </w:tabs>
      <w:ind w:left="1800" w:hanging="360"/>
    </w:pPr>
    <w:rPr>
      <w:rFonts w:eastAsia="Times New Roman"/>
      <w:szCs w:val="20"/>
    </w:rPr>
  </w:style>
  <w:style w:type="character" w:styleId="FootnoteReference">
    <w:name w:val="footnote reference"/>
    <w:semiHidden/>
    <w:rsid w:val="00284B86"/>
    <w:rPr>
      <w:vertAlign w:val="superscript"/>
    </w:rPr>
  </w:style>
  <w:style w:type="table" w:customStyle="1" w:styleId="TableGrid11">
    <w:name w:val="Table Grid11"/>
    <w:basedOn w:val="TableNormal"/>
    <w:next w:val="TableGrid"/>
    <w:uiPriority w:val="59"/>
    <w:rsid w:val="00284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84B86"/>
  </w:style>
  <w:style w:type="numbering" w:customStyle="1" w:styleId="NoList111">
    <w:name w:val="No List111"/>
    <w:next w:val="NoList"/>
    <w:uiPriority w:val="99"/>
    <w:semiHidden/>
    <w:unhideWhenUsed/>
    <w:rsid w:val="00284B86"/>
  </w:style>
  <w:style w:type="table" w:customStyle="1" w:styleId="TableGrid12">
    <w:name w:val="Table Grid12"/>
    <w:basedOn w:val="TableNormal"/>
    <w:next w:val="TableGrid"/>
    <w:uiPriority w:val="59"/>
    <w:rsid w:val="00284B8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284B86"/>
  </w:style>
  <w:style w:type="table" w:customStyle="1" w:styleId="TableGrid21">
    <w:name w:val="Table Grid21"/>
    <w:basedOn w:val="TableNormal"/>
    <w:next w:val="TableGrid"/>
    <w:rsid w:val="00284B8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84B8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84B86"/>
  </w:style>
  <w:style w:type="paragraph" w:customStyle="1" w:styleId="Default">
    <w:name w:val="Default"/>
    <w:basedOn w:val="GG-body"/>
    <w:rsid w:val="00284B86"/>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284B86"/>
  </w:style>
  <w:style w:type="numbering" w:customStyle="1" w:styleId="NoList5">
    <w:name w:val="No List5"/>
    <w:next w:val="NoList"/>
    <w:uiPriority w:val="99"/>
    <w:semiHidden/>
    <w:unhideWhenUsed/>
    <w:rsid w:val="00284B86"/>
  </w:style>
  <w:style w:type="table" w:customStyle="1" w:styleId="RTWSATable">
    <w:name w:val="RTWSA Table"/>
    <w:basedOn w:val="TableNormal"/>
    <w:uiPriority w:val="99"/>
    <w:rsid w:val="00284B86"/>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84B86"/>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284B86"/>
  </w:style>
  <w:style w:type="table" w:customStyle="1" w:styleId="TableGrid13">
    <w:name w:val="Table Grid13"/>
    <w:basedOn w:val="TableNormal"/>
    <w:next w:val="TableGrid"/>
    <w:uiPriority w:val="59"/>
    <w:rsid w:val="00284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84B86"/>
  </w:style>
  <w:style w:type="numbering" w:customStyle="1" w:styleId="NoList112">
    <w:name w:val="No List112"/>
    <w:next w:val="NoList"/>
    <w:uiPriority w:val="99"/>
    <w:semiHidden/>
    <w:unhideWhenUsed/>
    <w:rsid w:val="00284B86"/>
  </w:style>
  <w:style w:type="table" w:customStyle="1" w:styleId="TableGrid14">
    <w:name w:val="Table Grid14"/>
    <w:basedOn w:val="TableNormal"/>
    <w:next w:val="TableGrid"/>
    <w:uiPriority w:val="59"/>
    <w:rsid w:val="00284B8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284B86"/>
  </w:style>
  <w:style w:type="table" w:customStyle="1" w:styleId="TableGrid22">
    <w:name w:val="Table Grid22"/>
    <w:basedOn w:val="TableNormal"/>
    <w:next w:val="TableGrid"/>
    <w:rsid w:val="00284B8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284B86"/>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84B86"/>
  </w:style>
  <w:style w:type="numbering" w:customStyle="1" w:styleId="NoList41">
    <w:name w:val="No List41"/>
    <w:next w:val="NoList"/>
    <w:uiPriority w:val="99"/>
    <w:semiHidden/>
    <w:unhideWhenUsed/>
    <w:rsid w:val="00284B86"/>
  </w:style>
  <w:style w:type="numbering" w:customStyle="1" w:styleId="NoList51">
    <w:name w:val="No List51"/>
    <w:next w:val="NoList"/>
    <w:uiPriority w:val="99"/>
    <w:semiHidden/>
    <w:unhideWhenUsed/>
    <w:rsid w:val="00284B86"/>
  </w:style>
  <w:style w:type="table" w:customStyle="1" w:styleId="RTWSATable1">
    <w:name w:val="RTWSA Table1"/>
    <w:basedOn w:val="TableNormal"/>
    <w:uiPriority w:val="99"/>
    <w:rsid w:val="00284B86"/>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284B86"/>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284B86"/>
    <w:rPr>
      <w:color w:val="605E5C"/>
      <w:shd w:val="clear" w:color="auto" w:fill="E1DFDD"/>
    </w:rPr>
  </w:style>
  <w:style w:type="numbering" w:customStyle="1" w:styleId="NoList7">
    <w:name w:val="No List7"/>
    <w:next w:val="NoList"/>
    <w:uiPriority w:val="99"/>
    <w:semiHidden/>
    <w:unhideWhenUsed/>
    <w:rsid w:val="00284B86"/>
  </w:style>
  <w:style w:type="character" w:styleId="FollowedHyperlink">
    <w:name w:val="FollowedHyperlink"/>
    <w:uiPriority w:val="99"/>
    <w:semiHidden/>
    <w:unhideWhenUsed/>
    <w:rsid w:val="00284B86"/>
    <w:rPr>
      <w:color w:val="954F72"/>
      <w:u w:val="single"/>
    </w:rPr>
  </w:style>
  <w:style w:type="paragraph" w:customStyle="1" w:styleId="xl63">
    <w:name w:val="xl63"/>
    <w:basedOn w:val="Normal"/>
    <w:rsid w:val="00284B86"/>
    <w:pPr>
      <w:spacing w:before="100" w:beforeAutospacing="1" w:after="100" w:afterAutospacing="1" w:line="240" w:lineRule="auto"/>
      <w:jc w:val="center"/>
      <w:textAlignment w:val="center"/>
    </w:pPr>
    <w:rPr>
      <w:rFonts w:eastAsia="Times New Roman"/>
      <w:b/>
      <w:bCs/>
      <w:color w:val="000000"/>
      <w:sz w:val="20"/>
      <w:szCs w:val="20"/>
      <w:lang w:eastAsia="en-AU"/>
    </w:rPr>
  </w:style>
  <w:style w:type="paragraph" w:customStyle="1" w:styleId="xl64">
    <w:name w:val="xl64"/>
    <w:basedOn w:val="Normal"/>
    <w:rsid w:val="00284B86"/>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5">
    <w:name w:val="xl65"/>
    <w:basedOn w:val="Normal"/>
    <w:rsid w:val="00284B86"/>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6">
    <w:name w:val="xl66"/>
    <w:basedOn w:val="Normal"/>
    <w:rsid w:val="00284B86"/>
    <w:pPr>
      <w:spacing w:before="100" w:beforeAutospacing="1" w:after="100" w:afterAutospacing="1" w:line="240" w:lineRule="auto"/>
      <w:jc w:val="center"/>
      <w:textAlignment w:val="center"/>
    </w:pPr>
    <w:rPr>
      <w:rFonts w:eastAsia="Times New Roman"/>
      <w:b/>
      <w:bCs/>
      <w:color w:val="000000"/>
      <w:sz w:val="18"/>
      <w:szCs w:val="18"/>
      <w:lang w:eastAsia="en-AU"/>
    </w:rPr>
  </w:style>
  <w:style w:type="paragraph" w:customStyle="1" w:styleId="xl67">
    <w:name w:val="xl67"/>
    <w:basedOn w:val="Normal"/>
    <w:rsid w:val="00284B86"/>
    <w:pPr>
      <w:shd w:val="clear" w:color="000000" w:fill="FFFFFF"/>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8">
    <w:name w:val="xl68"/>
    <w:basedOn w:val="Normal"/>
    <w:rsid w:val="00284B86"/>
    <w:pPr>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69">
    <w:name w:val="xl69"/>
    <w:basedOn w:val="Normal"/>
    <w:rsid w:val="00284B86"/>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0">
    <w:name w:val="xl70"/>
    <w:basedOn w:val="Normal"/>
    <w:rsid w:val="00284B86"/>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1">
    <w:name w:val="xl71"/>
    <w:basedOn w:val="Normal"/>
    <w:rsid w:val="00284B86"/>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284B86"/>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3">
    <w:name w:val="xl73"/>
    <w:basedOn w:val="Normal"/>
    <w:rsid w:val="00284B86"/>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4">
    <w:name w:val="xl74"/>
    <w:basedOn w:val="Normal"/>
    <w:rsid w:val="00284B86"/>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5">
    <w:name w:val="xl75"/>
    <w:basedOn w:val="Normal"/>
    <w:rsid w:val="00284B86"/>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6">
    <w:name w:val="xl76"/>
    <w:basedOn w:val="Normal"/>
    <w:rsid w:val="00284B86"/>
    <w:pPr>
      <w:spacing w:before="100" w:beforeAutospacing="1" w:after="100" w:afterAutospacing="1" w:line="240" w:lineRule="auto"/>
      <w:jc w:val="center"/>
      <w:textAlignment w:val="center"/>
    </w:pPr>
    <w:rPr>
      <w:rFonts w:eastAsia="Times New Roman"/>
      <w:sz w:val="24"/>
      <w:szCs w:val="24"/>
      <w:lang w:eastAsia="en-AU"/>
    </w:rPr>
  </w:style>
  <w:style w:type="paragraph" w:styleId="BodyText">
    <w:name w:val="Body Text"/>
    <w:basedOn w:val="Normal"/>
    <w:link w:val="BodyTextChar"/>
    <w:uiPriority w:val="99"/>
    <w:semiHidden/>
    <w:unhideWhenUsed/>
    <w:rsid w:val="00284B86"/>
    <w:pPr>
      <w:spacing w:after="120" w:line="240" w:lineRule="auto"/>
    </w:pPr>
    <w:rPr>
      <w:rFonts w:ascii="Verdana" w:eastAsia="Times New Roman" w:hAnsi="Verdana"/>
      <w:sz w:val="22"/>
    </w:rPr>
  </w:style>
  <w:style w:type="character" w:customStyle="1" w:styleId="BodyTextChar">
    <w:name w:val="Body Text Char"/>
    <w:basedOn w:val="DefaultParagraphFont"/>
    <w:link w:val="BodyText"/>
    <w:uiPriority w:val="99"/>
    <w:semiHidden/>
    <w:rsid w:val="00284B86"/>
    <w:rPr>
      <w:rFonts w:ascii="Verdana" w:eastAsia="Times New Roman" w:hAnsi="Verdana"/>
      <w:sz w:val="22"/>
      <w:szCs w:val="22"/>
      <w:lang w:eastAsia="en-US"/>
    </w:rPr>
  </w:style>
  <w:style w:type="table" w:customStyle="1" w:styleId="TableGrid15">
    <w:name w:val="Table Grid15"/>
    <w:basedOn w:val="TableNormal"/>
    <w:next w:val="TableGrid"/>
    <w:uiPriority w:val="59"/>
    <w:rsid w:val="00284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4B86"/>
    <w:pPr>
      <w:spacing w:before="100" w:beforeAutospacing="1" w:after="100" w:afterAutospacing="1" w:line="240" w:lineRule="auto"/>
      <w:jc w:val="left"/>
    </w:pPr>
    <w:rPr>
      <w:rFonts w:eastAsia="Times New Roman"/>
      <w:sz w:val="24"/>
      <w:szCs w:val="24"/>
      <w:lang w:eastAsia="en-AU"/>
    </w:rPr>
  </w:style>
  <w:style w:type="table" w:customStyle="1" w:styleId="TableGrid16">
    <w:name w:val="Table Grid16"/>
    <w:basedOn w:val="TableNormal"/>
    <w:next w:val="TableGrid"/>
    <w:uiPriority w:val="39"/>
    <w:rsid w:val="00C76E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6142E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farmbiosecurity.com.au" TargetMode="External"/><Relationship Id="rId21" Type="http://schemas.openxmlformats.org/officeDocument/2006/relationships/image" Target="media/image3.png"/><Relationship Id="rId42" Type="http://schemas.openxmlformats.org/officeDocument/2006/relationships/image" Target="media/image20.jpeg"/><Relationship Id="rId47" Type="http://schemas.openxmlformats.org/officeDocument/2006/relationships/hyperlink" Target="file:///C:\Users\riazinae\Desktop\my%20Notice\Blank.docx" TargetMode="External"/><Relationship Id="rId63" Type="http://schemas.openxmlformats.org/officeDocument/2006/relationships/image" Target="media/image27.png"/><Relationship Id="rId68" Type="http://schemas.openxmlformats.org/officeDocument/2006/relationships/hyperlink" Target="http://www.aemc.gov.au" TargetMode="External"/><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hyperlink" Target="https://www.energymining.sa.gov.au/industry/energy-resources/licensing-and-land-access/onshore-licensing/registers"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53" Type="http://schemas.openxmlformats.org/officeDocument/2006/relationships/image" Target="media/image21.jpeg"/><Relationship Id="rId58" Type="http://schemas.openxmlformats.org/officeDocument/2006/relationships/image" Target="media/image26.png"/><Relationship Id="rId66" Type="http://schemas.openxmlformats.org/officeDocument/2006/relationships/hyperlink" Target="https://www.yoursayyankalilla.com.au" TargetMode="External"/><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mailto:info@coppercoast.sa.gov.au" TargetMode="External"/><Relationship Id="rId19" Type="http://schemas.openxmlformats.org/officeDocument/2006/relationships/hyperlink" Target="http://www.legislation.sa.gov.au/index.aspx?action=legref&amp;type=act&amp;legtitle=Births%20Deaths%20and%20Marriages%20Registration%20Act%201996" TargetMode="Externa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48" Type="http://schemas.openxmlformats.org/officeDocument/2006/relationships/hyperlink" Target="file:///C:\Users\riazinae\Desktop\my%20Notice\Blank.docx" TargetMode="External"/><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hyperlink" Target="http://www.aemc.gov.au"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environment.sa.gov.au/topics/park-management/statewide-park-strategies/park-management-plans" TargetMode="External"/><Relationship Id="rId72" Type="http://schemas.openxmlformats.org/officeDocument/2006/relationships/hyperlink" Target="http://www.governmentgazette.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subordleg&amp;legtitle=Births%20Deaths%20and%20Marriages%20Registration%20(Fees)%20Notice%202020" TargetMode="External"/><Relationship Id="rId25" Type="http://schemas.openxmlformats.org/officeDocument/2006/relationships/hyperlink" Target="https://www.energymining.sa.gov.au/industry/energy-resources/licensing-and-land-access/onshore-licensing/registers"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yperlink" Target="http://www.legislation.sa.gov.au/index.aspx?action=legref&amp;type=act&amp;legtitle=Motor%20Vehicles%20Act%201959" TargetMode="External"/><Relationship Id="rId59" Type="http://schemas.openxmlformats.org/officeDocument/2006/relationships/hyperlink" Target="https://www.prospect.sa.gov.au/" TargetMode="External"/><Relationship Id="rId67" Type="http://schemas.openxmlformats.org/officeDocument/2006/relationships/hyperlink" Target="mailto:participate@yankalilla.sa.gov.au" TargetMode="External"/><Relationship Id="rId20" Type="http://schemas.openxmlformats.org/officeDocument/2006/relationships/image" Target="media/image2.png"/><Relationship Id="rId41" Type="http://schemas.openxmlformats.org/officeDocument/2006/relationships/image" Target="media/image19.jpeg"/><Relationship Id="rId54" Type="http://schemas.openxmlformats.org/officeDocument/2006/relationships/image" Target="media/image22.jpeg"/><Relationship Id="rId62" Type="http://schemas.openxmlformats.org/officeDocument/2006/relationships/hyperlink" Target="mailto:info@coppercoast.sa.gov.au" TargetMode="External"/><Relationship Id="rId70" Type="http://schemas.openxmlformats.org/officeDocument/2006/relationships/hyperlink" Target="http://www.aemc.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nergymining.sa.gov.au/industry/energy-resources/licensing-and-land-access/onshore-licensing/registers" TargetMode="External"/><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hyperlink" Target="file:///C:\Users\riazinae\Desktop\my%20Notice\Blank.docx" TargetMode="External"/><Relationship Id="rId57" Type="http://schemas.openxmlformats.org/officeDocument/2006/relationships/image" Target="media/image25.png"/><Relationship Id="rId10"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hyperlink" Target="http://www.legislation.sa.gov.au/index.aspx?action=legref&amp;type=act&amp;legtitle=Motor%20Vehicles%20Act%201959" TargetMode="External"/><Relationship Id="rId52" Type="http://schemas.openxmlformats.org/officeDocument/2006/relationships/hyperlink" Target="https://www.environment.sa.gov.au/topics/park-management/statewide-park-strategies/park-management-plans" TargetMode="External"/><Relationship Id="rId60" Type="http://schemas.openxmlformats.org/officeDocument/2006/relationships/hyperlink" Target="http://www.coppercoast.sa.gov.au" TargetMode="External"/><Relationship Id="rId65" Type="http://schemas.openxmlformats.org/officeDocument/2006/relationships/hyperlink" Target="https://www.yoursayyankalilla.com.au" TargetMode="External"/><Relationship Id="rId73"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Legislation%20(Fees)%20Act%202019"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hyperlink" Target="http://www.legislation.sa.gov.au/index.aspx?action=legref&amp;type=subordleg&amp;legtitle=Motor%20Vehicles%20Regulations%202010" TargetMode="External"/><Relationship Id="rId55" Type="http://schemas.openxmlformats.org/officeDocument/2006/relationships/image" Target="media/image2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governmentgazettesa@sa.gov.au" TargetMode="External"/><Relationship Id="rId2" Type="http://schemas.openxmlformats.org/officeDocument/2006/relationships/numbering" Target="numbering.xml"/><Relationship Id="rId29"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129</TotalTime>
  <Pages>96</Pages>
  <Words>41625</Words>
  <Characters>237268</Characters>
  <Application>Microsoft Office Word</Application>
  <DocSecurity>0</DocSecurity>
  <Lines>1977</Lines>
  <Paragraphs>556</Paragraphs>
  <ScaleCrop>false</ScaleCrop>
  <HeadingPairs>
    <vt:vector size="2" baseType="variant">
      <vt:variant>
        <vt:lpstr>Title</vt:lpstr>
      </vt:variant>
      <vt:variant>
        <vt:i4>1</vt:i4>
      </vt:variant>
    </vt:vector>
  </HeadingPairs>
  <TitlesOfParts>
    <vt:vector size="1" baseType="lpstr">
      <vt:lpstr>No. 81 - Thursday, 19 December 2024 (pp. 5015–5110)</vt:lpstr>
    </vt:vector>
  </TitlesOfParts>
  <Company>SA Government</Company>
  <LinksUpToDate>false</LinksUpToDate>
  <CharactersWithSpaces>278337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81 - Thursday, 19 December 2024 (pp. 5015–5110)</dc:title>
  <dc:subject/>
  <dc:creator>Alicia Wheaton</dc:creator>
  <cp:keywords/>
  <cp:lastModifiedBy>Wheaton, Alicia (Service SA)</cp:lastModifiedBy>
  <cp:revision>150</cp:revision>
  <cp:lastPrinted>2017-06-14T02:19:00Z</cp:lastPrinted>
  <dcterms:created xsi:type="dcterms:W3CDTF">2024-12-18T05:16:00Z</dcterms:created>
  <dcterms:modified xsi:type="dcterms:W3CDTF">2024-12-19T04:34:00Z</dcterms:modified>
</cp:coreProperties>
</file>